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EFE" w:rsidRPr="00513EFE" w:rsidRDefault="00513EFE" w:rsidP="00FF58A1">
      <w:pPr>
        <w:spacing w:before="120" w:after="120" w:line="240" w:lineRule="auto"/>
        <w:jc w:val="both"/>
        <w:rPr>
          <w:rFonts w:ascii="Arial" w:hAnsi="Arial" w:cs="Arial"/>
        </w:rPr>
      </w:pPr>
      <w:r w:rsidRPr="00513EFE">
        <w:rPr>
          <w:rFonts w:ascii="Arial" w:hAnsi="Arial" w:cs="Arial"/>
        </w:rPr>
        <w:t xml:space="preserve">Název: </w:t>
      </w:r>
      <w:r w:rsidRPr="00513EFE">
        <w:rPr>
          <w:rFonts w:ascii="Arial" w:hAnsi="Arial" w:cs="Arial"/>
          <w:b/>
        </w:rPr>
        <w:t>e-infrastruktura CZ</w:t>
      </w:r>
    </w:p>
    <w:p w:rsidR="00513EFE" w:rsidRPr="00513EFE" w:rsidRDefault="00513EFE" w:rsidP="00FF58A1">
      <w:pPr>
        <w:spacing w:before="120" w:after="120" w:line="240" w:lineRule="auto"/>
        <w:jc w:val="both"/>
        <w:rPr>
          <w:rFonts w:ascii="Arial" w:hAnsi="Arial" w:cs="Arial"/>
          <w:b/>
        </w:rPr>
      </w:pPr>
      <w:r w:rsidRPr="00513EFE">
        <w:rPr>
          <w:rFonts w:ascii="Arial" w:hAnsi="Arial" w:cs="Arial"/>
        </w:rPr>
        <w:t xml:space="preserve">Akronym: </w:t>
      </w:r>
      <w:r w:rsidRPr="00513EFE">
        <w:rPr>
          <w:rFonts w:ascii="Arial" w:hAnsi="Arial" w:cs="Arial"/>
          <w:b/>
        </w:rPr>
        <w:t>e-INFRA CZ</w:t>
      </w:r>
    </w:p>
    <w:p w:rsidR="00513EFE" w:rsidRPr="00513EFE" w:rsidRDefault="00513EFE" w:rsidP="00FF58A1">
      <w:pPr>
        <w:spacing w:before="120" w:after="120" w:line="240" w:lineRule="auto"/>
        <w:jc w:val="both"/>
        <w:rPr>
          <w:rFonts w:ascii="Arial" w:hAnsi="Arial" w:cs="Arial"/>
        </w:rPr>
      </w:pPr>
      <w:r w:rsidRPr="00513EFE">
        <w:rPr>
          <w:rFonts w:ascii="Arial" w:hAnsi="Arial" w:cs="Arial"/>
        </w:rPr>
        <w:t xml:space="preserve">Hostitelská instituce: </w:t>
      </w:r>
      <w:proofErr w:type="gramStart"/>
      <w:r w:rsidRPr="00513EFE">
        <w:rPr>
          <w:rFonts w:ascii="Arial" w:hAnsi="Arial" w:cs="Arial"/>
        </w:rPr>
        <w:t>CESNET, z.s.</w:t>
      </w:r>
      <w:proofErr w:type="gramEnd"/>
      <w:r w:rsidRPr="00513EFE">
        <w:rPr>
          <w:rFonts w:ascii="Arial" w:hAnsi="Arial" w:cs="Arial"/>
        </w:rPr>
        <w:t>p.o.</w:t>
      </w:r>
    </w:p>
    <w:p w:rsidR="00513EFE" w:rsidRPr="00513EFE" w:rsidRDefault="00513EFE" w:rsidP="00FF58A1">
      <w:pPr>
        <w:spacing w:before="120" w:after="120" w:line="240" w:lineRule="auto"/>
        <w:jc w:val="both"/>
        <w:rPr>
          <w:rFonts w:ascii="Arial" w:hAnsi="Arial" w:cs="Arial"/>
        </w:rPr>
      </w:pPr>
      <w:r w:rsidRPr="00513EFE">
        <w:rPr>
          <w:rFonts w:ascii="Arial" w:hAnsi="Arial" w:cs="Arial"/>
        </w:rPr>
        <w:t>Partnerské instituce:</w:t>
      </w:r>
      <w:r w:rsidRPr="00513EFE">
        <w:rPr>
          <w:rFonts w:ascii="Arial" w:hAnsi="Arial" w:cs="Arial"/>
        </w:rPr>
        <w:tab/>
      </w:r>
    </w:p>
    <w:p w:rsidR="00513EFE" w:rsidRPr="00513EFE" w:rsidRDefault="00513EFE" w:rsidP="00513EFE">
      <w:pPr>
        <w:pStyle w:val="Odstavecseseznamem"/>
        <w:numPr>
          <w:ilvl w:val="0"/>
          <w:numId w:val="1"/>
        </w:numPr>
        <w:spacing w:before="120" w:after="120" w:line="240" w:lineRule="auto"/>
        <w:contextualSpacing w:val="0"/>
        <w:jc w:val="both"/>
        <w:rPr>
          <w:rFonts w:eastAsiaTheme="minorHAnsi"/>
          <w:lang w:val="cs-CZ"/>
        </w:rPr>
      </w:pPr>
      <w:r w:rsidRPr="00513EFE">
        <w:rPr>
          <w:rFonts w:eastAsiaTheme="minorHAnsi"/>
          <w:lang w:val="cs-CZ"/>
        </w:rPr>
        <w:t>Masarykova univerzita</w:t>
      </w:r>
    </w:p>
    <w:p w:rsidR="00513EFE" w:rsidRPr="00513EFE" w:rsidRDefault="00513EFE" w:rsidP="00513EFE">
      <w:pPr>
        <w:pStyle w:val="Odstavecseseznamem"/>
        <w:numPr>
          <w:ilvl w:val="0"/>
          <w:numId w:val="1"/>
        </w:numPr>
        <w:spacing w:before="120" w:after="120" w:line="240" w:lineRule="auto"/>
        <w:contextualSpacing w:val="0"/>
        <w:jc w:val="both"/>
        <w:rPr>
          <w:rFonts w:eastAsiaTheme="minorHAnsi"/>
          <w:lang w:val="cs-CZ"/>
        </w:rPr>
      </w:pPr>
      <w:r w:rsidRPr="00513EFE">
        <w:t>Vysoká škola báňská</w:t>
      </w:r>
      <w:r w:rsidRPr="00513EFE">
        <w:rPr>
          <w:lang w:val="cs-CZ"/>
        </w:rPr>
        <w:t xml:space="preserve"> </w:t>
      </w:r>
      <w:r w:rsidRPr="00513EFE">
        <w:t>–</w:t>
      </w:r>
      <w:r w:rsidRPr="00513EFE">
        <w:rPr>
          <w:lang w:val="cs-CZ"/>
        </w:rPr>
        <w:t xml:space="preserve"> </w:t>
      </w:r>
      <w:r w:rsidRPr="00513EFE">
        <w:t>Technická univerzita Ostrava</w:t>
      </w:r>
    </w:p>
    <w:p w:rsidR="00513EFE" w:rsidRPr="00513EFE" w:rsidRDefault="00513EFE" w:rsidP="00CB1E7A">
      <w:pPr>
        <w:spacing w:before="120" w:after="120" w:line="240" w:lineRule="auto"/>
        <w:jc w:val="both"/>
        <w:rPr>
          <w:rFonts w:ascii="Arial" w:hAnsi="Arial" w:cs="Arial"/>
        </w:rPr>
      </w:pPr>
      <w:r w:rsidRPr="00513EFE">
        <w:rPr>
          <w:rFonts w:ascii="Arial" w:hAnsi="Arial" w:cs="Arial"/>
        </w:rPr>
        <w:t>Odpovědná osoba: Ing. Jan Gruntorád, CSc.</w:t>
      </w:r>
    </w:p>
    <w:p w:rsidR="00513EFE" w:rsidRPr="00513EFE" w:rsidRDefault="00513EFE" w:rsidP="00CB1E7A">
      <w:pPr>
        <w:spacing w:before="120" w:after="120" w:line="240" w:lineRule="auto"/>
        <w:jc w:val="both"/>
        <w:rPr>
          <w:rFonts w:ascii="Arial" w:hAnsi="Arial" w:cs="Arial"/>
        </w:rPr>
      </w:pPr>
      <w:r w:rsidRPr="00513EFE">
        <w:rPr>
          <w:rFonts w:ascii="Arial" w:hAnsi="Arial" w:cs="Arial"/>
        </w:rPr>
        <w:t xml:space="preserve">Webové stránky: </w:t>
      </w:r>
      <w:hyperlink r:id="rId7">
        <w:r w:rsidRPr="00513EFE">
          <w:rPr>
            <w:rStyle w:val="Hypertextovodkaz"/>
            <w:rFonts w:ascii="Arial" w:hAnsi="Arial" w:cs="Arial"/>
          </w:rPr>
          <w:t>www.e-infra.cz</w:t>
        </w:r>
      </w:hyperlink>
    </w:p>
    <w:p w:rsidR="00513EFE" w:rsidRPr="00513EFE" w:rsidRDefault="00513EFE">
      <w:pPr>
        <w:pStyle w:val="Normln1"/>
        <w:contextualSpacing w:val="0"/>
      </w:pPr>
    </w:p>
    <w:p w:rsidR="00513EFE" w:rsidRPr="00513EFE" w:rsidRDefault="00513EFE" w:rsidP="00FF58A1">
      <w:pPr>
        <w:spacing w:before="120" w:after="120" w:line="240" w:lineRule="auto"/>
        <w:jc w:val="both"/>
        <w:rPr>
          <w:rFonts w:ascii="Arial" w:hAnsi="Arial" w:cs="Arial"/>
          <w:u w:val="single"/>
        </w:rPr>
      </w:pPr>
      <w:r w:rsidRPr="00513EFE">
        <w:rPr>
          <w:rFonts w:ascii="Arial" w:hAnsi="Arial" w:cs="Arial"/>
          <w:u w:val="single"/>
        </w:rPr>
        <w:t>Charakteristika</w:t>
      </w:r>
    </w:p>
    <w:p w:rsidR="00513EFE" w:rsidRPr="00513EFE" w:rsidRDefault="00513EFE" w:rsidP="00FF58A1">
      <w:pPr>
        <w:pStyle w:val="Normln1"/>
        <w:spacing w:before="120" w:after="120" w:line="240" w:lineRule="auto"/>
        <w:contextualSpacing w:val="0"/>
        <w:jc w:val="both"/>
      </w:pPr>
      <w:r w:rsidRPr="00513EFE">
        <w:rPr>
          <w:lang w:val="cs-CZ"/>
        </w:rPr>
        <w:t>e</w:t>
      </w:r>
      <w:r w:rsidRPr="00513EFE">
        <w:t>-INFRA</w:t>
      </w:r>
      <w:r w:rsidRPr="00513EFE">
        <w:rPr>
          <w:lang w:val="cs-CZ"/>
        </w:rPr>
        <w:t xml:space="preserve"> </w:t>
      </w:r>
      <w:r w:rsidRPr="00513EFE">
        <w:t>CZ je unikátní e-infrastrukturou pro výzkum</w:t>
      </w:r>
      <w:r w:rsidRPr="00513EFE">
        <w:rPr>
          <w:lang w:val="cs-CZ"/>
        </w:rPr>
        <w:t>,</w:t>
      </w:r>
      <w:r w:rsidRPr="00513EFE">
        <w:t xml:space="preserve"> vývoj </w:t>
      </w:r>
      <w:r w:rsidRPr="00513EFE">
        <w:rPr>
          <w:lang w:val="cs-CZ"/>
        </w:rPr>
        <w:t xml:space="preserve">a inovace v </w:t>
      </w:r>
      <w:r w:rsidRPr="00513EFE">
        <w:t xml:space="preserve">ČR, která představuje </w:t>
      </w:r>
      <w:r w:rsidRPr="00513EFE">
        <w:rPr>
          <w:lang w:val="cs-CZ"/>
        </w:rPr>
        <w:t xml:space="preserve">plně </w:t>
      </w:r>
      <w:r w:rsidRPr="00513EFE">
        <w:t>transparentní prostředí poskytující komplexní kapacity a zdroje pro přenos, ukládání a</w:t>
      </w:r>
      <w:r w:rsidRPr="00513EFE">
        <w:rPr>
          <w:lang w:val="cs-CZ"/>
        </w:rPr>
        <w:t> </w:t>
      </w:r>
      <w:r w:rsidRPr="00513EFE">
        <w:t xml:space="preserve">zpracování vědeckých dat všem subjektům zabývajícím se výzkumem, vývojem </w:t>
      </w:r>
      <w:r w:rsidRPr="00513EFE">
        <w:rPr>
          <w:lang w:val="cs-CZ"/>
        </w:rPr>
        <w:t xml:space="preserve">a inovacemi </w:t>
      </w:r>
      <w:r w:rsidRPr="00513EFE">
        <w:t>bez ohledu na to, v jakém odvětví je provádí. Vytváří tak komunikační, informační, úložnou a</w:t>
      </w:r>
      <w:r w:rsidRPr="00513EFE">
        <w:rPr>
          <w:lang w:val="cs-CZ"/>
        </w:rPr>
        <w:t> </w:t>
      </w:r>
      <w:r w:rsidRPr="00513EFE">
        <w:t xml:space="preserve">výpočetní základnu pro výzkum, vývoj </w:t>
      </w:r>
      <w:r w:rsidRPr="00513EFE">
        <w:rPr>
          <w:lang w:val="cs-CZ"/>
        </w:rPr>
        <w:t xml:space="preserve">a inovace </w:t>
      </w:r>
      <w:r w:rsidRPr="00513EFE">
        <w:t xml:space="preserve">na národní i mezinárodní úrovni a poskytuje rozsáhlé </w:t>
      </w:r>
      <w:r w:rsidRPr="00513EFE">
        <w:rPr>
          <w:lang w:val="cs-CZ"/>
        </w:rPr>
        <w:t xml:space="preserve">a ucelené </w:t>
      </w:r>
      <w:r w:rsidRPr="00513EFE">
        <w:t xml:space="preserve">portfolio služeb v oblasti ICT, bez </w:t>
      </w:r>
      <w:r w:rsidRPr="00513EFE">
        <w:rPr>
          <w:lang w:val="cs-CZ"/>
        </w:rPr>
        <w:t xml:space="preserve">nichž </w:t>
      </w:r>
      <w:r w:rsidRPr="00513EFE">
        <w:t>moderní výzkum</w:t>
      </w:r>
      <w:r w:rsidRPr="00513EFE">
        <w:rPr>
          <w:lang w:val="cs-CZ"/>
        </w:rPr>
        <w:t>,</w:t>
      </w:r>
      <w:r w:rsidRPr="00513EFE">
        <w:t xml:space="preserve"> vývoj </w:t>
      </w:r>
      <w:r w:rsidRPr="00513EFE">
        <w:rPr>
          <w:lang w:val="cs-CZ"/>
        </w:rPr>
        <w:t xml:space="preserve">a inovace </w:t>
      </w:r>
      <w:r w:rsidRPr="00513EFE">
        <w:t>nemohou být realizován</w:t>
      </w:r>
      <w:r w:rsidRPr="00513EFE">
        <w:rPr>
          <w:lang w:val="cs-CZ"/>
        </w:rPr>
        <w:t>y</w:t>
      </w:r>
      <w:r w:rsidRPr="00513EFE">
        <w:t xml:space="preserve">. Mezi hlavní složky e-infrastruktury patří </w:t>
      </w:r>
      <w:r w:rsidRPr="00513EFE">
        <w:rPr>
          <w:lang w:val="cs-CZ"/>
        </w:rPr>
        <w:t>(</w:t>
      </w:r>
      <w:r w:rsidRPr="00513EFE">
        <w:t>1)</w:t>
      </w:r>
      <w:r w:rsidRPr="00513EFE">
        <w:rPr>
          <w:lang w:val="cs-CZ"/>
        </w:rPr>
        <w:t> </w:t>
      </w:r>
      <w:r w:rsidRPr="00513EFE">
        <w:t>vysoce výkonná národní komunikační infrastruktura</w:t>
      </w:r>
      <w:r w:rsidRPr="00513EFE">
        <w:rPr>
          <w:lang w:val="cs-CZ"/>
        </w:rPr>
        <w:t xml:space="preserve">; (2) </w:t>
      </w:r>
      <w:r w:rsidRPr="00513EFE">
        <w:t>národní gridová a cloudová infrastruktura</w:t>
      </w:r>
      <w:r w:rsidRPr="00513EFE">
        <w:rPr>
          <w:lang w:val="cs-CZ"/>
        </w:rPr>
        <w:t xml:space="preserve">; (3) </w:t>
      </w:r>
      <w:r w:rsidRPr="00513EFE">
        <w:t>nejvýkonnější a</w:t>
      </w:r>
      <w:r w:rsidRPr="00513EFE">
        <w:rPr>
          <w:lang w:val="cs-CZ"/>
        </w:rPr>
        <w:t> </w:t>
      </w:r>
      <w:r w:rsidRPr="00513EFE">
        <w:t>nejmodernější superpočítačové systémy ČR a</w:t>
      </w:r>
      <w:r w:rsidRPr="00513EFE">
        <w:rPr>
          <w:lang w:val="cs-CZ"/>
        </w:rPr>
        <w:t> (4) </w:t>
      </w:r>
      <w:r w:rsidRPr="00513EFE">
        <w:t xml:space="preserve">velkokapacitní datová úložiště. Nezbytnou součástí a přidanou hodnotou </w:t>
      </w:r>
      <w:r w:rsidRPr="00513EFE">
        <w:rPr>
          <w:lang w:val="cs-CZ"/>
        </w:rPr>
        <w:t xml:space="preserve">této </w:t>
      </w:r>
      <w:r w:rsidRPr="00513EFE">
        <w:t xml:space="preserve">e-infrastruktury jsou další nástroje a služby jako např. řízení přístupu k ICT zdrojům, nástroje podporující vzdálenou spolupráci </w:t>
      </w:r>
      <w:r w:rsidRPr="00513EFE">
        <w:rPr>
          <w:lang w:val="cs-CZ"/>
        </w:rPr>
        <w:t>nebo</w:t>
      </w:r>
      <w:r w:rsidRPr="00513EFE">
        <w:t xml:space="preserve"> nástroje pro zajištění bezpečné komunikace a ochranu dat, </w:t>
      </w:r>
      <w:r w:rsidRPr="00513EFE">
        <w:rPr>
          <w:lang w:val="cs-CZ"/>
        </w:rPr>
        <w:t>jež</w:t>
      </w:r>
      <w:r w:rsidRPr="00513EFE">
        <w:t xml:space="preserve"> společně přispívají k jejímu efektivnímu a současně různorodému využití.</w:t>
      </w:r>
      <w:r w:rsidRPr="00513EFE">
        <w:rPr>
          <w:lang w:val="cs-CZ"/>
        </w:rPr>
        <w:t xml:space="preserve"> E-infrastruktura </w:t>
      </w:r>
      <w:r w:rsidRPr="00513EFE">
        <w:t xml:space="preserve">e-INFRA CZ </w:t>
      </w:r>
      <w:r w:rsidRPr="00513EFE">
        <w:rPr>
          <w:lang w:val="cs-CZ"/>
        </w:rPr>
        <w:t>spojuje</w:t>
      </w:r>
      <w:r w:rsidRPr="00513EFE">
        <w:t xml:space="preserve"> dohromady </w:t>
      </w:r>
      <w:r w:rsidRPr="00513EFE">
        <w:rPr>
          <w:lang w:val="cs-CZ"/>
        </w:rPr>
        <w:t>všechny 3</w:t>
      </w:r>
      <w:r w:rsidRPr="00513EFE">
        <w:t xml:space="preserve"> národní e-infrastruktury</w:t>
      </w:r>
      <w:r w:rsidRPr="00513EFE">
        <w:rPr>
          <w:lang w:val="cs-CZ"/>
        </w:rPr>
        <w:t xml:space="preserve"> ČR –</w:t>
      </w:r>
      <w:r w:rsidRPr="00513EFE">
        <w:t xml:space="preserve"> </w:t>
      </w:r>
      <w:hyperlink r:id="rId8" w:history="1">
        <w:r w:rsidRPr="00513EFE">
          <w:rPr>
            <w:rStyle w:val="Hypertextovodkaz"/>
          </w:rPr>
          <w:t>CESNET</w:t>
        </w:r>
      </w:hyperlink>
      <w:r w:rsidRPr="00513EFE">
        <w:rPr>
          <w:lang w:val="cs-CZ"/>
        </w:rPr>
        <w:t xml:space="preserve"> (e-infrastructure CESNET)</w:t>
      </w:r>
      <w:r w:rsidRPr="00513EFE">
        <w:t xml:space="preserve">, </w:t>
      </w:r>
      <w:hyperlink r:id="rId9" w:history="1">
        <w:r w:rsidRPr="00513EFE">
          <w:rPr>
            <w:rStyle w:val="Hypertextovodkaz"/>
          </w:rPr>
          <w:t>CERIT-SC</w:t>
        </w:r>
      </w:hyperlink>
      <w:r w:rsidRPr="00513EFE">
        <w:t xml:space="preserve"> </w:t>
      </w:r>
      <w:r w:rsidRPr="00513EFE">
        <w:rPr>
          <w:lang w:val="cs-CZ"/>
        </w:rPr>
        <w:t>(</w:t>
      </w:r>
      <w:r w:rsidRPr="00513EFE">
        <w:t>CERIT Scientific Cloud</w:t>
      </w:r>
      <w:r w:rsidRPr="00513EFE">
        <w:rPr>
          <w:lang w:val="cs-CZ"/>
        </w:rPr>
        <w:t xml:space="preserve">) </w:t>
      </w:r>
      <w:r w:rsidRPr="00513EFE">
        <w:t>a</w:t>
      </w:r>
      <w:r w:rsidRPr="00513EFE">
        <w:rPr>
          <w:lang w:val="cs-CZ"/>
        </w:rPr>
        <w:t> </w:t>
      </w:r>
      <w:hyperlink r:id="rId10" w:history="1">
        <w:r w:rsidRPr="00513EFE">
          <w:rPr>
            <w:rStyle w:val="Hypertextovodkaz"/>
          </w:rPr>
          <w:t>IT4Innovations</w:t>
        </w:r>
      </w:hyperlink>
      <w:r w:rsidRPr="00513EFE">
        <w:t xml:space="preserve"> </w:t>
      </w:r>
      <w:r w:rsidRPr="00513EFE">
        <w:rPr>
          <w:lang w:val="cs-CZ"/>
        </w:rPr>
        <w:t>(</w:t>
      </w:r>
      <w:r w:rsidRPr="00513EFE">
        <w:t>IT4Innovations National Supercomputing Center</w:t>
      </w:r>
      <w:r w:rsidRPr="00513EFE">
        <w:rPr>
          <w:lang w:val="cs-CZ"/>
        </w:rPr>
        <w:t>)</w:t>
      </w:r>
      <w:r w:rsidRPr="00513EFE">
        <w:t xml:space="preserve"> a</w:t>
      </w:r>
      <w:r w:rsidRPr="00513EFE">
        <w:rPr>
          <w:lang w:val="cs-CZ"/>
        </w:rPr>
        <w:t> </w:t>
      </w:r>
      <w:r w:rsidRPr="00513EFE">
        <w:t xml:space="preserve">představuje </w:t>
      </w:r>
      <w:r w:rsidRPr="00513EFE">
        <w:rPr>
          <w:lang w:val="cs-CZ"/>
        </w:rPr>
        <w:t xml:space="preserve">tak </w:t>
      </w:r>
      <w:r w:rsidRPr="00513EFE">
        <w:t>jejich společný evoluční krok</w:t>
      </w:r>
      <w:r w:rsidRPr="00513EFE">
        <w:rPr>
          <w:lang w:val="cs-CZ"/>
        </w:rPr>
        <w:t xml:space="preserve"> k užší integraci</w:t>
      </w:r>
      <w:r w:rsidRPr="00513EFE">
        <w:t>. Organizace provozující e-INFRA CZ mají více než 20</w:t>
      </w:r>
      <w:r w:rsidRPr="00513EFE">
        <w:rPr>
          <w:lang w:val="cs-CZ"/>
        </w:rPr>
        <w:t> </w:t>
      </w:r>
      <w:r w:rsidRPr="00513EFE">
        <w:t>let zkušeností s poskytováním vysoce kvalitních, flexibilních, bezpečných a</w:t>
      </w:r>
      <w:r w:rsidRPr="00513EFE">
        <w:rPr>
          <w:lang w:val="cs-CZ"/>
        </w:rPr>
        <w:t> </w:t>
      </w:r>
      <w:r w:rsidRPr="00513EFE">
        <w:t xml:space="preserve">spolehlivých komplexních ICT služeb pro výzkumnou komunitu ČR, na špičkové úrovni plně srovnatelných s obdobnými zahraničními e-infrastrukturami. Základem e-infrastruktury </w:t>
      </w:r>
      <w:r w:rsidRPr="00513EFE">
        <w:rPr>
          <w:lang w:val="cs-CZ"/>
        </w:rPr>
        <w:t xml:space="preserve">ČR </w:t>
      </w:r>
      <w:r w:rsidRPr="00513EFE">
        <w:t>je komunikační síť národního výzkumu a</w:t>
      </w:r>
      <w:r w:rsidRPr="00513EFE">
        <w:rPr>
          <w:lang w:val="cs-CZ"/>
        </w:rPr>
        <w:t> </w:t>
      </w:r>
      <w:r w:rsidRPr="00513EFE">
        <w:t xml:space="preserve"> vzdělávání</w:t>
      </w:r>
      <w:r w:rsidRPr="00513EFE">
        <w:rPr>
          <w:lang w:val="cs-CZ"/>
        </w:rPr>
        <w:t xml:space="preserve"> </w:t>
      </w:r>
      <w:r w:rsidRPr="00513EFE">
        <w:t>(</w:t>
      </w:r>
      <w:r w:rsidRPr="00513EFE">
        <w:rPr>
          <w:lang w:val="cs-CZ"/>
        </w:rPr>
        <w:t>NREN</w:t>
      </w:r>
      <w:r w:rsidRPr="00513EFE">
        <w:t xml:space="preserve"> </w:t>
      </w:r>
      <w:r w:rsidRPr="00513EFE">
        <w:rPr>
          <w:lang w:val="cs-CZ"/>
        </w:rPr>
        <w:t xml:space="preserve">– </w:t>
      </w:r>
      <w:r w:rsidRPr="00513EFE">
        <w:t xml:space="preserve">National Research and Education Network) </w:t>
      </w:r>
      <w:hyperlink r:id="rId11" w:history="1">
        <w:r w:rsidRPr="00513EFE">
          <w:rPr>
            <w:rStyle w:val="Hypertextovodkaz"/>
          </w:rPr>
          <w:t>CESNET2</w:t>
        </w:r>
      </w:hyperlink>
      <w:r w:rsidRPr="00513EFE">
        <w:t xml:space="preserve">. Tato páteřní </w:t>
      </w:r>
      <w:r w:rsidRPr="00513EFE">
        <w:rPr>
          <w:lang w:val="cs-CZ"/>
        </w:rPr>
        <w:t>e-</w:t>
      </w:r>
      <w:r w:rsidRPr="00513EFE">
        <w:t>infrastruktura je koncipována jakožto vícevrstvý systém propojený v</w:t>
      </w:r>
      <w:r w:rsidRPr="00513EFE">
        <w:rPr>
          <w:lang w:val="cs-CZ"/>
        </w:rPr>
        <w:t> </w:t>
      </w:r>
      <w:r w:rsidRPr="00513EFE">
        <w:t xml:space="preserve">jednotlivých vrstvách, a to jak se sítěmi výzkumných projektů a uživatelů, tak se zahraničními výzkumnými sítěmi, panevropskou sítí </w:t>
      </w:r>
      <w:hyperlink r:id="rId12" w:history="1">
        <w:r w:rsidRPr="00513EFE">
          <w:rPr>
            <w:rStyle w:val="Hypertextovodkaz"/>
          </w:rPr>
          <w:t>GÉANT</w:t>
        </w:r>
      </w:hyperlink>
      <w:r w:rsidRPr="00513EFE">
        <w:t xml:space="preserve"> a</w:t>
      </w:r>
      <w:r w:rsidRPr="00513EFE">
        <w:rPr>
          <w:lang w:val="cs-CZ"/>
        </w:rPr>
        <w:t xml:space="preserve"> </w:t>
      </w:r>
      <w:r w:rsidRPr="00513EFE">
        <w:t xml:space="preserve">experimentální infrastrukturou </w:t>
      </w:r>
      <w:hyperlink r:id="rId13" w:history="1">
        <w:r w:rsidRPr="00513EFE">
          <w:rPr>
            <w:rStyle w:val="Hypertextovodkaz"/>
          </w:rPr>
          <w:t>GLIF</w:t>
        </w:r>
      </w:hyperlink>
      <w:r w:rsidRPr="00513EFE">
        <w:rPr>
          <w:lang w:val="cs-CZ"/>
        </w:rPr>
        <w:t xml:space="preserve"> (Global Lambda Integrated Facility)</w:t>
      </w:r>
      <w:r w:rsidRPr="00513EFE">
        <w:t>. Komunikační infrastruktura nabízí souběžnou podporu protokolů IPv4 a</w:t>
      </w:r>
      <w:r w:rsidRPr="00513EFE">
        <w:rPr>
          <w:lang w:val="cs-CZ"/>
        </w:rPr>
        <w:t> </w:t>
      </w:r>
      <w:r w:rsidRPr="00513EFE">
        <w:t xml:space="preserve">IPv6 s možností </w:t>
      </w:r>
      <w:r w:rsidRPr="00513EFE">
        <w:rPr>
          <w:lang w:val="cs-CZ"/>
        </w:rPr>
        <w:t xml:space="preserve">řady </w:t>
      </w:r>
      <w:r w:rsidRPr="00513EFE">
        <w:t>pokročilých funkcí a vlastností, poskytování vyhrazených služeb v</w:t>
      </w:r>
      <w:r w:rsidRPr="00513EFE">
        <w:rPr>
          <w:lang w:val="cs-CZ"/>
        </w:rPr>
        <w:t> </w:t>
      </w:r>
      <w:r w:rsidRPr="00513EFE">
        <w:t xml:space="preserve">jednotlivých vrstvách sítě, </w:t>
      </w:r>
      <w:r w:rsidRPr="00513EFE">
        <w:rPr>
          <w:lang w:val="cs-CZ"/>
        </w:rPr>
        <w:t xml:space="preserve">a to </w:t>
      </w:r>
      <w:r w:rsidRPr="00513EFE">
        <w:t xml:space="preserve">zejména lambda služeb a dálkového přístupu k uživatelským výzkumným zařízením v reálném čase. e-INFRA CZ dále poskytuje </w:t>
      </w:r>
      <w:r w:rsidRPr="00513EFE">
        <w:rPr>
          <w:lang w:val="cs-CZ"/>
        </w:rPr>
        <w:t xml:space="preserve">taktéž </w:t>
      </w:r>
      <w:r w:rsidRPr="00513EFE">
        <w:t xml:space="preserve">rozsáhlé výpočetní kapacity, </w:t>
      </w:r>
      <w:r w:rsidRPr="00513EFE">
        <w:rPr>
          <w:lang w:val="cs-CZ"/>
        </w:rPr>
        <w:t>j</w:t>
      </w:r>
      <w:r w:rsidRPr="00513EFE">
        <w:t>ejich</w:t>
      </w:r>
      <w:r w:rsidRPr="00513EFE">
        <w:rPr>
          <w:lang w:val="cs-CZ"/>
        </w:rPr>
        <w:t>ž</w:t>
      </w:r>
      <w:r w:rsidRPr="00513EFE">
        <w:t xml:space="preserve"> základ tvoří síť clusterů a výkonných systémů propojených </w:t>
      </w:r>
      <w:r w:rsidRPr="00513EFE">
        <w:rPr>
          <w:lang w:val="cs-CZ"/>
        </w:rPr>
        <w:t>v rámci</w:t>
      </w:r>
      <w:r w:rsidRPr="00513EFE">
        <w:t xml:space="preserve"> Národní gridové a cloudové infrastruktury – MetaCentra. </w:t>
      </w:r>
      <w:r w:rsidRPr="00513EFE">
        <w:rPr>
          <w:lang w:val="cs-CZ"/>
        </w:rPr>
        <w:t xml:space="preserve">Tato </w:t>
      </w:r>
      <w:r w:rsidRPr="00513EFE">
        <w:t>MetaCentrum je heterogenní (</w:t>
      </w:r>
      <w:r w:rsidRPr="00513EFE">
        <w:rPr>
          <w:lang w:val="cs-CZ"/>
        </w:rPr>
        <w:t xml:space="preserve">co se týká </w:t>
      </w:r>
      <w:r w:rsidRPr="00513EFE">
        <w:t>různých typ</w:t>
      </w:r>
      <w:r w:rsidRPr="00513EFE">
        <w:rPr>
          <w:lang w:val="cs-CZ"/>
        </w:rPr>
        <w:t>ů</w:t>
      </w:r>
      <w:r w:rsidRPr="00513EFE">
        <w:t xml:space="preserve"> výpočetních kapacit, různí vlastníci) a dynamicky se měnící (</w:t>
      </w:r>
      <w:r w:rsidRPr="00513EFE">
        <w:rPr>
          <w:lang w:val="cs-CZ"/>
        </w:rPr>
        <w:t xml:space="preserve">co se týká </w:t>
      </w:r>
      <w:r w:rsidRPr="00513EFE">
        <w:t>životní</w:t>
      </w:r>
      <w:r w:rsidRPr="00513EFE">
        <w:rPr>
          <w:lang w:val="cs-CZ"/>
        </w:rPr>
        <w:t>ho</w:t>
      </w:r>
      <w:r w:rsidRPr="00513EFE">
        <w:t xml:space="preserve"> cyklu hardwaru a</w:t>
      </w:r>
      <w:r w:rsidRPr="00513EFE">
        <w:rPr>
          <w:lang w:val="cs-CZ"/>
        </w:rPr>
        <w:t> </w:t>
      </w:r>
      <w:r w:rsidRPr="00513EFE">
        <w:t xml:space="preserve">softwaru) systém propojený společnými nástroji a technologiemi pro správu a řízení provozu celé </w:t>
      </w:r>
      <w:r w:rsidRPr="00513EFE">
        <w:rPr>
          <w:lang w:val="cs-CZ"/>
        </w:rPr>
        <w:t>e-</w:t>
      </w:r>
      <w:r w:rsidRPr="00513EFE">
        <w:t xml:space="preserve">infrastruktury a </w:t>
      </w:r>
      <w:r w:rsidRPr="00513EFE">
        <w:rPr>
          <w:lang w:val="cs-CZ"/>
        </w:rPr>
        <w:t xml:space="preserve">s </w:t>
      </w:r>
      <w:r w:rsidRPr="00513EFE">
        <w:t xml:space="preserve">jednotným prostředím pro poskytování služeb. Na vrcholu pomyslné pyramidy výpočetního výkonu e-INFRA CZ v současností stojí </w:t>
      </w:r>
      <w:r w:rsidRPr="00513EFE">
        <w:rPr>
          <w:lang w:val="cs-CZ"/>
        </w:rPr>
        <w:t>2</w:t>
      </w:r>
      <w:r w:rsidRPr="00513EFE">
        <w:t xml:space="preserve"> velké, na národní úrovni </w:t>
      </w:r>
      <w:r w:rsidRPr="00513EFE">
        <w:rPr>
          <w:lang w:val="cs-CZ"/>
        </w:rPr>
        <w:t xml:space="preserve">ČR </w:t>
      </w:r>
      <w:r w:rsidRPr="00513EFE">
        <w:t xml:space="preserve">zcela výjimečné superpočítače Anselm a Salomon, z nichž druhý patří mezi </w:t>
      </w:r>
      <w:r w:rsidRPr="00513EFE">
        <w:rPr>
          <w:lang w:val="cs-CZ"/>
        </w:rPr>
        <w:t xml:space="preserve">vůbec </w:t>
      </w:r>
      <w:r w:rsidRPr="00513EFE">
        <w:t>nejvýkonnější počítače na světě.</w:t>
      </w:r>
      <w:r w:rsidRPr="00513EFE">
        <w:rPr>
          <w:lang w:val="cs-CZ"/>
        </w:rPr>
        <w:t xml:space="preserve"> </w:t>
      </w:r>
      <w:r w:rsidRPr="00513EFE">
        <w:t xml:space="preserve">Další nedílnou součástí e-INFRA CZ je infrastruktura pro ukládání dat. </w:t>
      </w:r>
      <w:r w:rsidRPr="00513EFE">
        <w:rPr>
          <w:lang w:val="cs-CZ"/>
        </w:rPr>
        <w:t>Tato v</w:t>
      </w:r>
      <w:r w:rsidRPr="00513EFE">
        <w:t xml:space="preserve">elkokapacitní datová úložiště jsou umístěna aktuálně do </w:t>
      </w:r>
      <w:r w:rsidRPr="00513EFE">
        <w:rPr>
          <w:lang w:val="cs-CZ"/>
        </w:rPr>
        <w:t>4</w:t>
      </w:r>
      <w:r w:rsidRPr="00513EFE">
        <w:t xml:space="preserve"> geograficky oddělených lokalit</w:t>
      </w:r>
      <w:r w:rsidRPr="00513EFE">
        <w:rPr>
          <w:lang w:val="cs-CZ"/>
        </w:rPr>
        <w:t xml:space="preserve"> ČR</w:t>
      </w:r>
      <w:r w:rsidRPr="00513EFE">
        <w:t xml:space="preserve">. Úložné systémy jsou </w:t>
      </w:r>
      <w:r w:rsidRPr="00513EFE">
        <w:rPr>
          <w:lang w:val="cs-CZ"/>
        </w:rPr>
        <w:t xml:space="preserve">přitom </w:t>
      </w:r>
      <w:r w:rsidRPr="00513EFE">
        <w:t xml:space="preserve">přístupné </w:t>
      </w:r>
      <w:r w:rsidRPr="00513EFE">
        <w:rPr>
          <w:lang w:val="cs-CZ"/>
        </w:rPr>
        <w:t xml:space="preserve">přes </w:t>
      </w:r>
      <w:r w:rsidRPr="00513EFE">
        <w:t>řadu protokolů, jak</w:t>
      </w:r>
      <w:r w:rsidRPr="00513EFE">
        <w:rPr>
          <w:lang w:val="cs-CZ"/>
        </w:rPr>
        <w:t>ými</w:t>
      </w:r>
      <w:r w:rsidRPr="00513EFE">
        <w:t xml:space="preserve"> jsou NFSv4, rsync, scp, FTPS, aplikace Globus (dříve Globus Online) </w:t>
      </w:r>
      <w:r w:rsidRPr="00513EFE">
        <w:rPr>
          <w:lang w:val="cs-CZ"/>
        </w:rPr>
        <w:t>a</w:t>
      </w:r>
      <w:r w:rsidRPr="00513EFE">
        <w:t xml:space="preserve">nebo systém dCache. Mezi speciální aplikace patří </w:t>
      </w:r>
      <w:r w:rsidRPr="00513EFE">
        <w:rPr>
          <w:lang w:val="cs-CZ"/>
        </w:rPr>
        <w:t>předně</w:t>
      </w:r>
      <w:r w:rsidRPr="00513EFE">
        <w:t xml:space="preserve"> depozitář souborů FileSender a vlastní úložný cloud. Výpočetní </w:t>
      </w:r>
      <w:r w:rsidRPr="00513EFE">
        <w:lastRenderedPageBreak/>
        <w:t>a úložné kapacity jsou úzce propojeny komunikační sítí a vytváří tak komplexní prostředí pro zpracování dat extrémních objemů.</w:t>
      </w:r>
      <w:r w:rsidRPr="00513EFE">
        <w:rPr>
          <w:lang w:val="cs-CZ"/>
        </w:rPr>
        <w:t xml:space="preserve"> </w:t>
      </w:r>
      <w:r w:rsidRPr="00513EFE">
        <w:t xml:space="preserve">Základní autentizační a autorizační infrastrukturou řídící přístup do e-infrastruktury je </w:t>
      </w:r>
      <w:r w:rsidRPr="00513EFE">
        <w:rPr>
          <w:lang w:val="cs-CZ"/>
        </w:rPr>
        <w:t xml:space="preserve">česká </w:t>
      </w:r>
      <w:r w:rsidRPr="00513EFE">
        <w:t xml:space="preserve">národní federace identit </w:t>
      </w:r>
      <w:hyperlink r:id="rId14" w:history="1">
        <w:r w:rsidRPr="00513EFE">
          <w:rPr>
            <w:rStyle w:val="Hypertextovodkaz"/>
          </w:rPr>
          <w:t>eduID.cz</w:t>
        </w:r>
      </w:hyperlink>
      <w:r w:rsidRPr="00513EFE">
        <w:t xml:space="preserve">. </w:t>
      </w:r>
      <w:r w:rsidRPr="00513EFE">
        <w:rPr>
          <w:lang w:val="cs-CZ"/>
        </w:rPr>
        <w:t>Tato f</w:t>
      </w:r>
      <w:r w:rsidRPr="00513EFE">
        <w:t xml:space="preserve">ederace propojuje poskytovatele identit (organizace, </w:t>
      </w:r>
      <w:r w:rsidRPr="00513EFE">
        <w:rPr>
          <w:lang w:val="cs-CZ"/>
        </w:rPr>
        <w:t>ze kterých</w:t>
      </w:r>
      <w:r w:rsidRPr="00513EFE">
        <w:t xml:space="preserve"> pocházejí uživatelé) a poskytovatele služeb a je součástí </w:t>
      </w:r>
      <w:r w:rsidRPr="00513EFE">
        <w:rPr>
          <w:lang w:val="cs-CZ"/>
        </w:rPr>
        <w:t>pan</w:t>
      </w:r>
      <w:r w:rsidRPr="00513EFE">
        <w:t xml:space="preserve">evropské interfederace </w:t>
      </w:r>
      <w:hyperlink r:id="rId15" w:history="1">
        <w:r w:rsidRPr="00513EFE">
          <w:rPr>
            <w:rStyle w:val="Hypertextovodkaz"/>
          </w:rPr>
          <w:t>eduGAIN</w:t>
        </w:r>
      </w:hyperlink>
      <w:r w:rsidRPr="00513EFE">
        <w:t xml:space="preserve">. e-INFRA CZ je také provozovatelem národního uzlu celosvětového akademického roamingu </w:t>
      </w:r>
      <w:hyperlink r:id="rId16" w:history="1">
        <w:r w:rsidRPr="00513EFE">
          <w:rPr>
            <w:rStyle w:val="Hypertextovodkaz"/>
          </w:rPr>
          <w:t>eduroam</w:t>
        </w:r>
      </w:hyperlink>
      <w:r w:rsidRPr="00513EFE">
        <w:t xml:space="preserve">. Zabezpečení e-infrastruktury zajišťuje mezinárodně akreditovaný bezpečnostní tým </w:t>
      </w:r>
      <w:hyperlink r:id="rId17" w:history="1">
        <w:r w:rsidRPr="00513EFE">
          <w:rPr>
            <w:rStyle w:val="Hypertextovodkaz"/>
          </w:rPr>
          <w:t>CESNET-CERTS</w:t>
        </w:r>
      </w:hyperlink>
      <w:r w:rsidRPr="00513EFE">
        <w:rPr>
          <w:lang w:val="cs-CZ"/>
        </w:rPr>
        <w:t xml:space="preserve"> v</w:t>
      </w:r>
      <w:r w:rsidRPr="00513EFE">
        <w:t>e spolupráci s obdobnými týmy dalších členů e-INFRA CZ. Pro efektivní využití této unikátní infrastruktury e-INFRA CZ organizuje pravidelné vzdělávací a školící akce</w:t>
      </w:r>
      <w:r w:rsidRPr="00513EFE">
        <w:rPr>
          <w:lang w:val="cs-CZ"/>
        </w:rPr>
        <w:t>, a to jak</w:t>
      </w:r>
      <w:r w:rsidRPr="00513EFE">
        <w:t xml:space="preserve"> na národní</w:t>
      </w:r>
      <w:r w:rsidRPr="00513EFE">
        <w:rPr>
          <w:lang w:val="cs-CZ"/>
        </w:rPr>
        <w:t>, tak na</w:t>
      </w:r>
      <w:r w:rsidRPr="00513EFE">
        <w:t xml:space="preserve"> evropské úrovni.  Všechny prostředky, kterými e-INFRA CZ disponuje</w:t>
      </w:r>
      <w:r w:rsidRPr="00513EFE">
        <w:rPr>
          <w:lang w:val="cs-CZ"/>
        </w:rPr>
        <w:t>,</w:t>
      </w:r>
      <w:r w:rsidRPr="00513EFE">
        <w:t xml:space="preserve"> jsou poskytovány celé české výzkumné komunitě</w:t>
      </w:r>
      <w:r w:rsidRPr="00513EFE">
        <w:rPr>
          <w:lang w:val="cs-CZ"/>
        </w:rPr>
        <w:t>,</w:t>
      </w:r>
      <w:r w:rsidRPr="00513EFE">
        <w:t xml:space="preserve"> včetně vysokoškolských studentů</w:t>
      </w:r>
      <w:r w:rsidRPr="00513EFE">
        <w:rPr>
          <w:lang w:val="cs-CZ"/>
        </w:rPr>
        <w:t>,</w:t>
      </w:r>
      <w:r w:rsidRPr="00513EFE">
        <w:t xml:space="preserve"> v režimu otevřeného přístupu.</w:t>
      </w:r>
      <w:r w:rsidRPr="00513EFE">
        <w:rPr>
          <w:lang w:val="cs-CZ"/>
        </w:rPr>
        <w:t xml:space="preserve"> </w:t>
      </w:r>
      <w:r w:rsidRPr="00513EFE">
        <w:t xml:space="preserve">e-INFRA CZ se systematicky podílí na výzkumných aktivitách svých uživatelů a do spolupráce přináší výkonné zdroje a ICT expertízu, </w:t>
      </w:r>
      <w:r w:rsidRPr="00513EFE">
        <w:rPr>
          <w:lang w:val="cs-CZ"/>
        </w:rPr>
        <w:t>jež</w:t>
      </w:r>
      <w:r w:rsidRPr="00513EFE">
        <w:t xml:space="preserve"> je nezbytná pro realizaci excelentního výzkumu, vývoje </w:t>
      </w:r>
      <w:r w:rsidRPr="00513EFE">
        <w:rPr>
          <w:lang w:val="cs-CZ"/>
        </w:rPr>
        <w:t xml:space="preserve">a inovací </w:t>
      </w:r>
      <w:r w:rsidRPr="00513EFE">
        <w:t xml:space="preserve">ve všech vědních disciplínách. Efektivním využíváním dostupných ICT zdrojů </w:t>
      </w:r>
      <w:r w:rsidRPr="00513EFE">
        <w:rPr>
          <w:lang w:val="cs-CZ"/>
        </w:rPr>
        <w:t xml:space="preserve">poté </w:t>
      </w:r>
      <w:r w:rsidRPr="00513EFE">
        <w:t xml:space="preserve">přispívá </w:t>
      </w:r>
      <w:r w:rsidRPr="00513EFE">
        <w:rPr>
          <w:lang w:val="cs-CZ"/>
        </w:rPr>
        <w:t>e</w:t>
      </w:r>
      <w:r w:rsidRPr="00513EFE">
        <w:t>-INFRA</w:t>
      </w:r>
      <w:r w:rsidRPr="00513EFE">
        <w:rPr>
          <w:lang w:val="cs-CZ"/>
        </w:rPr>
        <w:t>-</w:t>
      </w:r>
      <w:r w:rsidRPr="00513EFE">
        <w:t>CZ k významnému urychlení výzkumu</w:t>
      </w:r>
      <w:r w:rsidRPr="00513EFE">
        <w:rPr>
          <w:lang w:val="cs-CZ"/>
        </w:rPr>
        <w:t>,</w:t>
      </w:r>
      <w:r w:rsidRPr="00513EFE">
        <w:t xml:space="preserve"> vývoje </w:t>
      </w:r>
      <w:r w:rsidRPr="00513EFE">
        <w:rPr>
          <w:lang w:val="cs-CZ"/>
        </w:rPr>
        <w:t xml:space="preserve">a inovací </w:t>
      </w:r>
      <w:r w:rsidRPr="00513EFE">
        <w:t>svých uživatelů.</w:t>
      </w:r>
      <w:r w:rsidRPr="00513EFE">
        <w:rPr>
          <w:lang w:val="cs-CZ"/>
        </w:rPr>
        <w:t xml:space="preserve"> </w:t>
      </w:r>
      <w:r w:rsidRPr="00513EFE">
        <w:t>Další rozvoj e-infrastruktury bude spočívat v </w:t>
      </w:r>
      <w:r w:rsidRPr="00513EFE">
        <w:rPr>
          <w:lang w:val="cs-CZ"/>
        </w:rPr>
        <w:t xml:space="preserve">její </w:t>
      </w:r>
      <w:r w:rsidRPr="00513EFE">
        <w:t>kontinuální inovaci a rozvoji a experimentálním provozu jejích nových komponent tak, aby e-infrastruktura stále poskytovala excelentní služby pro své uživatele. Při rozvoji e-</w:t>
      </w:r>
      <w:r w:rsidRPr="00513EFE">
        <w:rPr>
          <w:lang w:val="cs-CZ"/>
        </w:rPr>
        <w:t> </w:t>
      </w:r>
      <w:r w:rsidRPr="00513EFE">
        <w:t xml:space="preserve">infrastruktury je kladen stěžejní důraz na uživatelské potřeby a moderní technologické trendy nejen z pohledu poskytovaných  kapacit, ale </w:t>
      </w:r>
      <w:r w:rsidRPr="00513EFE">
        <w:rPr>
          <w:lang w:val="cs-CZ"/>
        </w:rPr>
        <w:t>i</w:t>
      </w:r>
      <w:r w:rsidRPr="00513EFE">
        <w:t xml:space="preserve"> s ohledem na bezpečnost uživatelů, ochranu dat, hospodářskou efektivitu </w:t>
      </w:r>
      <w:r w:rsidRPr="00513EFE">
        <w:rPr>
          <w:lang w:val="cs-CZ"/>
        </w:rPr>
        <w:t>a</w:t>
      </w:r>
      <w:r w:rsidRPr="00513EFE">
        <w:t>nebo dopad na životní prostředí. Neméně důležitým aspektem je rovněž rozvoj vlastních lidských zdrojů, který zajistí dostatek expertů nezbytných pro poskytování komplexních služeb e-infrastruktury na nejvyšší úrovni.</w:t>
      </w:r>
      <w:r w:rsidRPr="00513EFE">
        <w:rPr>
          <w:lang w:val="cs-CZ"/>
        </w:rPr>
        <w:t xml:space="preserve"> </w:t>
      </w:r>
      <w:r w:rsidRPr="00513EFE">
        <w:t xml:space="preserve">e-INFRA CZ tvoří </w:t>
      </w:r>
      <w:r w:rsidRPr="00513EFE">
        <w:rPr>
          <w:lang w:val="cs-CZ"/>
        </w:rPr>
        <w:t xml:space="preserve">český </w:t>
      </w:r>
      <w:r w:rsidRPr="00513EFE">
        <w:t xml:space="preserve">národní </w:t>
      </w:r>
      <w:r w:rsidRPr="00513EFE">
        <w:rPr>
          <w:lang w:val="cs-CZ"/>
        </w:rPr>
        <w:t>uzel</w:t>
      </w:r>
      <w:r w:rsidRPr="00513EFE">
        <w:t xml:space="preserve"> </w:t>
      </w:r>
      <w:r w:rsidRPr="00513EFE">
        <w:rPr>
          <w:lang w:val="cs-CZ"/>
        </w:rPr>
        <w:t xml:space="preserve">následujících </w:t>
      </w:r>
      <w:r w:rsidRPr="00513EFE">
        <w:t>evropských</w:t>
      </w:r>
      <w:r w:rsidRPr="00513EFE">
        <w:rPr>
          <w:lang w:val="cs-CZ"/>
        </w:rPr>
        <w:t xml:space="preserve"> a i </w:t>
      </w:r>
      <w:r w:rsidRPr="00513EFE">
        <w:t>globálních výzkumných infrastruktur:</w:t>
      </w:r>
      <w:r w:rsidRPr="00513EFE">
        <w:rPr>
          <w:lang w:val="cs-CZ"/>
        </w:rPr>
        <w:t xml:space="preserve"> </w:t>
      </w:r>
      <w:r w:rsidRPr="00513EFE">
        <w:t xml:space="preserve">Evropská komunikační infrastruktura </w:t>
      </w:r>
      <w:hyperlink r:id="rId18" w:history="1">
        <w:r w:rsidRPr="00513EFE">
          <w:rPr>
            <w:rStyle w:val="Hypertextovodkaz"/>
          </w:rPr>
          <w:t>GÉANT</w:t>
        </w:r>
      </w:hyperlink>
      <w:r w:rsidRPr="00513EFE">
        <w:rPr>
          <w:lang w:val="cs-CZ"/>
        </w:rPr>
        <w:t xml:space="preserve">, </w:t>
      </w:r>
      <w:r w:rsidRPr="00513EFE">
        <w:t xml:space="preserve">Evropská gridová infrastruktura </w:t>
      </w:r>
      <w:hyperlink r:id="rId19" w:history="1">
        <w:r w:rsidRPr="00513EFE">
          <w:rPr>
            <w:rStyle w:val="Hypertextovodkaz"/>
          </w:rPr>
          <w:t>EGI</w:t>
        </w:r>
      </w:hyperlink>
      <w:r w:rsidRPr="00513EFE">
        <w:rPr>
          <w:lang w:val="cs-CZ"/>
        </w:rPr>
        <w:t xml:space="preserve">, </w:t>
      </w:r>
      <w:r w:rsidRPr="00513EFE">
        <w:t xml:space="preserve">Evropské HPC </w:t>
      </w:r>
      <w:r w:rsidRPr="00513EFE">
        <w:rPr>
          <w:lang w:val="cs-CZ"/>
        </w:rPr>
        <w:t>– e-</w:t>
      </w:r>
      <w:r w:rsidRPr="00513EFE">
        <w:t xml:space="preserve">infrastruktura </w:t>
      </w:r>
      <w:hyperlink r:id="rId20" w:history="1">
        <w:r w:rsidRPr="00513EFE">
          <w:rPr>
            <w:rStyle w:val="Hypertextovodkaz"/>
          </w:rPr>
          <w:t>PRACE</w:t>
        </w:r>
      </w:hyperlink>
      <w:r w:rsidRPr="00513EFE">
        <w:t xml:space="preserve"> (Partnership for Advanced Computing in Europe)</w:t>
      </w:r>
      <w:r w:rsidRPr="00513EFE">
        <w:rPr>
          <w:lang w:val="cs-CZ"/>
        </w:rPr>
        <w:t xml:space="preserve"> a </w:t>
      </w:r>
      <w:r w:rsidRPr="00513EFE">
        <w:t>Globální experimentální infrastruktur</w:t>
      </w:r>
      <w:r w:rsidRPr="00513EFE">
        <w:rPr>
          <w:lang w:val="cs-CZ"/>
        </w:rPr>
        <w:t>a</w:t>
      </w:r>
      <w:r w:rsidRPr="00513EFE">
        <w:rPr>
          <w:b/>
        </w:rPr>
        <w:t xml:space="preserve"> </w:t>
      </w:r>
      <w:hyperlink r:id="rId21" w:history="1">
        <w:r w:rsidRPr="00513EFE">
          <w:rPr>
            <w:rStyle w:val="Hypertextovodkaz"/>
          </w:rPr>
          <w:t>GLIF</w:t>
        </w:r>
      </w:hyperlink>
      <w:r w:rsidRPr="00513EFE">
        <w:t xml:space="preserve"> (Global Lambda Integrated Facility)</w:t>
      </w:r>
      <w:r w:rsidRPr="00513EFE">
        <w:rPr>
          <w:lang w:val="cs-CZ"/>
        </w:rPr>
        <w:t xml:space="preserve">. </w:t>
      </w:r>
      <w:r w:rsidRPr="00513EFE">
        <w:t xml:space="preserve">e-INFRA CZ je </w:t>
      </w:r>
      <w:r w:rsidRPr="00513EFE">
        <w:rPr>
          <w:lang w:val="cs-CZ"/>
        </w:rPr>
        <w:t>rovněž</w:t>
      </w:r>
      <w:r w:rsidRPr="00513EFE">
        <w:t xml:space="preserve"> zapojena do </w:t>
      </w:r>
      <w:r w:rsidRPr="00513EFE">
        <w:rPr>
          <w:lang w:val="cs-CZ"/>
        </w:rPr>
        <w:t xml:space="preserve">dalších </w:t>
      </w:r>
      <w:r w:rsidRPr="00513EFE">
        <w:t>evropských iniciativ:</w:t>
      </w:r>
      <w:r w:rsidRPr="00513EFE">
        <w:rPr>
          <w:lang w:val="cs-CZ"/>
        </w:rPr>
        <w:t xml:space="preserve"> </w:t>
      </w:r>
      <w:hyperlink r:id="rId22" w:history="1">
        <w:r w:rsidRPr="00513EFE">
          <w:rPr>
            <w:rStyle w:val="Hypertextovodkaz"/>
          </w:rPr>
          <w:t>EOSC</w:t>
        </w:r>
      </w:hyperlink>
      <w:r w:rsidRPr="00513EFE">
        <w:t xml:space="preserve"> (European Open Science Cloud)</w:t>
      </w:r>
      <w:r w:rsidRPr="00513EFE">
        <w:rPr>
          <w:lang w:val="cs-CZ"/>
        </w:rPr>
        <w:t xml:space="preserve">, </w:t>
      </w:r>
      <w:hyperlink r:id="rId23" w:history="1">
        <w:r w:rsidRPr="00513EFE">
          <w:rPr>
            <w:rStyle w:val="Hypertextovodkaz"/>
          </w:rPr>
          <w:t>EuroHPC</w:t>
        </w:r>
      </w:hyperlink>
      <w:r w:rsidRPr="00513EFE">
        <w:t xml:space="preserve"> (European High-Perfomance Computing)</w:t>
      </w:r>
      <w:r w:rsidRPr="00513EFE">
        <w:rPr>
          <w:lang w:val="cs-CZ"/>
        </w:rPr>
        <w:t xml:space="preserve">, </w:t>
      </w:r>
      <w:r w:rsidRPr="00513EFE">
        <w:t>Evropská sí</w:t>
      </w:r>
      <w:r w:rsidRPr="00513EFE">
        <w:rPr>
          <w:lang w:val="cs-CZ"/>
        </w:rPr>
        <w:t>ť</w:t>
      </w:r>
      <w:r w:rsidRPr="00513EFE">
        <w:t xml:space="preserve"> výzkumných center </w:t>
      </w:r>
      <w:hyperlink r:id="rId24" w:history="1">
        <w:r w:rsidRPr="00513EFE">
          <w:rPr>
            <w:rStyle w:val="Hypertextovodkaz"/>
          </w:rPr>
          <w:t>HiPEAC</w:t>
        </w:r>
      </w:hyperlink>
      <w:r w:rsidRPr="00513EFE">
        <w:t xml:space="preserve"> (European Network on High Performance and Embedded Architecture and Compilation)</w:t>
      </w:r>
      <w:r w:rsidRPr="00513EFE">
        <w:rPr>
          <w:lang w:val="cs-CZ"/>
        </w:rPr>
        <w:t xml:space="preserve"> nebo </w:t>
      </w:r>
      <w:r w:rsidRPr="00513EFE">
        <w:t xml:space="preserve">technologická platforma </w:t>
      </w:r>
      <w:hyperlink r:id="rId25" w:history="1">
        <w:r w:rsidRPr="00513EFE">
          <w:rPr>
            <w:rStyle w:val="Hypertextovodkaz"/>
          </w:rPr>
          <w:t>ETP4HPC</w:t>
        </w:r>
      </w:hyperlink>
      <w:r w:rsidRPr="00513EFE">
        <w:t xml:space="preserve"> (European Technology Platform for High Performance Computing).</w:t>
      </w:r>
    </w:p>
    <w:p w:rsidR="00513EFE" w:rsidRPr="00513EFE" w:rsidRDefault="00513EFE" w:rsidP="00FF58A1">
      <w:pPr>
        <w:pStyle w:val="Normln1"/>
        <w:spacing w:before="120" w:after="120" w:line="240" w:lineRule="auto"/>
        <w:contextualSpacing w:val="0"/>
        <w:jc w:val="both"/>
      </w:pPr>
    </w:p>
    <w:p w:rsidR="00513EFE" w:rsidRPr="00513EFE" w:rsidRDefault="00513EFE" w:rsidP="00FF58A1">
      <w:pPr>
        <w:keepNext/>
        <w:spacing w:before="120" w:after="120" w:line="240" w:lineRule="auto"/>
        <w:jc w:val="both"/>
        <w:rPr>
          <w:rFonts w:ascii="Arial" w:hAnsi="Arial" w:cs="Arial"/>
          <w:u w:val="single"/>
        </w:rPr>
      </w:pPr>
      <w:r w:rsidRPr="00513EFE">
        <w:rPr>
          <w:rFonts w:ascii="Arial" w:hAnsi="Arial" w:cs="Arial"/>
          <w:u w:val="single"/>
        </w:rPr>
        <w:t>Socioekonomické přínosy</w:t>
      </w:r>
    </w:p>
    <w:p w:rsidR="00513EFE" w:rsidRPr="00513EFE" w:rsidRDefault="00513EFE" w:rsidP="00FF58A1">
      <w:pPr>
        <w:pStyle w:val="Normln1"/>
        <w:spacing w:before="120" w:after="120" w:line="240" w:lineRule="auto"/>
        <w:contextualSpacing w:val="0"/>
        <w:jc w:val="both"/>
      </w:pPr>
      <w:r w:rsidRPr="00513EFE">
        <w:t xml:space="preserve">E-infrastruktury mají dopad téměř do všech vědních, průmyslových a společenských oborů. Jejich služby doplňují časově i finančně nákladný experimentální vývoj a jsou základním nástrojem výzkumu a vývoje ve všech vyspělých zemích. e-INFRA CZ má pozitivní vliv na snížení nerovnováhy mezi jednotlivými regiony ČR způsobené rozdílnou rychlostí </w:t>
      </w:r>
      <w:r w:rsidRPr="00513EFE">
        <w:rPr>
          <w:lang w:val="cs-CZ"/>
        </w:rPr>
        <w:t xml:space="preserve">jejich </w:t>
      </w:r>
      <w:r w:rsidRPr="00513EFE">
        <w:t>vývoje a</w:t>
      </w:r>
      <w:r w:rsidRPr="00513EFE">
        <w:rPr>
          <w:lang w:val="cs-CZ"/>
        </w:rPr>
        <w:t> </w:t>
      </w:r>
      <w:r w:rsidRPr="00513EFE">
        <w:t xml:space="preserve"> dostupností nových technologií pro výzkumnou komunitu. </w:t>
      </w:r>
      <w:r w:rsidRPr="00513EFE">
        <w:rPr>
          <w:lang w:val="cs-CZ"/>
        </w:rPr>
        <w:t>V</w:t>
      </w:r>
      <w:r w:rsidRPr="00513EFE">
        <w:t xml:space="preserve">ysoká úroveň </w:t>
      </w:r>
      <w:r w:rsidRPr="00513EFE">
        <w:rPr>
          <w:lang w:val="cs-CZ"/>
        </w:rPr>
        <w:t xml:space="preserve">jí </w:t>
      </w:r>
      <w:r w:rsidRPr="00513EFE">
        <w:t>poskytovaných služeb zajištuje konkurenceschopnost ČR v evropském i světovém měřítku. Vyšší produktivita a konkurenceschopnost v oblasti výzkumu</w:t>
      </w:r>
      <w:r w:rsidRPr="00513EFE">
        <w:rPr>
          <w:lang w:val="cs-CZ"/>
        </w:rPr>
        <w:t>,</w:t>
      </w:r>
      <w:r w:rsidRPr="00513EFE">
        <w:t xml:space="preserve"> vývoje </w:t>
      </w:r>
      <w:r w:rsidRPr="00513EFE">
        <w:rPr>
          <w:lang w:val="cs-CZ"/>
        </w:rPr>
        <w:t xml:space="preserve">a inovací </w:t>
      </w:r>
      <w:r w:rsidRPr="00513EFE">
        <w:t xml:space="preserve">má dále přímý pozitivní dopad na podnikání a ekonomiku obecně. Mimo to e-INFRA CZ napomáhá rozšiřovat spektrum znalostí a zvyšovat úroveň vzdělávání v oblastech ICT </w:t>
      </w:r>
      <w:r w:rsidRPr="00513EFE">
        <w:rPr>
          <w:lang w:val="cs-CZ"/>
        </w:rPr>
        <w:t xml:space="preserve">v ČR </w:t>
      </w:r>
      <w:r w:rsidRPr="00513EFE">
        <w:t>v tom nejširším slova smyslu.</w:t>
      </w:r>
      <w:r w:rsidRPr="00513EFE">
        <w:rPr>
          <w:lang w:val="cs-CZ"/>
        </w:rPr>
        <w:t xml:space="preserve"> </w:t>
      </w:r>
      <w:r w:rsidRPr="00513EFE">
        <w:t xml:space="preserve">Spolupráce e-INFRA CZ s průmyslovou sférou probíhá na </w:t>
      </w:r>
      <w:r w:rsidRPr="00513EFE">
        <w:rPr>
          <w:lang w:val="cs-CZ"/>
        </w:rPr>
        <w:t>dvou</w:t>
      </w:r>
      <w:r w:rsidRPr="00513EFE">
        <w:t xml:space="preserve"> úrovních. </w:t>
      </w:r>
      <w:r w:rsidRPr="00513EFE">
        <w:rPr>
          <w:lang w:val="cs-CZ"/>
        </w:rPr>
        <w:t>Tou p</w:t>
      </w:r>
      <w:r w:rsidRPr="00513EFE">
        <w:t xml:space="preserve">rvní z nich jsou společné výzkumné aktivity </w:t>
      </w:r>
      <w:r w:rsidRPr="00513EFE">
        <w:rPr>
          <w:lang w:val="cs-CZ"/>
        </w:rPr>
        <w:t xml:space="preserve">rozvíjené </w:t>
      </w:r>
      <w:r w:rsidRPr="00513EFE">
        <w:t>s podniky. Druhá rovina zahrnuje poskytování služeb (kapacity e-</w:t>
      </w:r>
      <w:r w:rsidRPr="00513EFE">
        <w:rPr>
          <w:lang w:val="cs-CZ"/>
        </w:rPr>
        <w:t> </w:t>
      </w:r>
      <w:r w:rsidRPr="00513EFE">
        <w:t xml:space="preserve">infrastruktury a smluvní výzkum) a poskytování licencí k výsledkům vlastního výzkumu. Na základě výsledků aplikovaného výzkumu vzniklo </w:t>
      </w:r>
      <w:r w:rsidRPr="00513EFE">
        <w:rPr>
          <w:lang w:val="cs-CZ"/>
        </w:rPr>
        <w:t>i</w:t>
      </w:r>
      <w:r w:rsidRPr="00513EFE">
        <w:t xml:space="preserve"> několik spin-off podniků (např. FlowMon, a.s. či Netcope, a.s.)</w:t>
      </w:r>
      <w:r w:rsidRPr="00513EFE">
        <w:rPr>
          <w:lang w:val="cs-CZ"/>
        </w:rPr>
        <w:t xml:space="preserve">. </w:t>
      </w:r>
      <w:r w:rsidRPr="00513EFE">
        <w:t>Přínosy pro státní správu spočívají nejen v poskytování služeb tomuto segmentu, ale i podílu na tvorbě regionálních či specifických kritických infrastruktur. Zásadní je také přínos v oblasti obrany kyberprostoru ČR.</w:t>
      </w:r>
      <w:r w:rsidRPr="00513EFE">
        <w:rPr>
          <w:lang w:val="cs-CZ"/>
        </w:rPr>
        <w:t xml:space="preserve"> </w:t>
      </w:r>
      <w:r w:rsidRPr="00513EFE">
        <w:t>E-infrastruktura významně přispívá k vývoji nových léků, personalizované medicíně, materiálovému výzkumu a</w:t>
      </w:r>
      <w:r w:rsidRPr="00513EFE">
        <w:rPr>
          <w:lang w:val="cs-CZ"/>
        </w:rPr>
        <w:t>nebo</w:t>
      </w:r>
      <w:r w:rsidRPr="00513EFE">
        <w:t xml:space="preserve"> nanotechnologiím, predikci přírodních katastrof, k výzkumu v oblasti bezpečnosti, péče o životní prostředí, nových zdrojů energie, inteligentních dopravní systémů, Smart City či Průmyslu 4.0.</w:t>
      </w:r>
    </w:p>
    <w:p w:rsidR="00513EFE" w:rsidRPr="00513EFE" w:rsidRDefault="00513EFE" w:rsidP="00FF58A1">
      <w:pPr>
        <w:pStyle w:val="Normln1"/>
        <w:spacing w:before="120" w:after="120" w:line="240" w:lineRule="auto"/>
        <w:contextualSpacing w:val="0"/>
        <w:jc w:val="both"/>
      </w:pPr>
    </w:p>
    <w:p w:rsidR="00513EFE" w:rsidRPr="000974C5" w:rsidRDefault="00513EFE" w:rsidP="00AF77A5">
      <w:pPr>
        <w:spacing w:before="120" w:after="120" w:line="240" w:lineRule="auto"/>
        <w:jc w:val="both"/>
        <w:rPr>
          <w:rFonts w:ascii="Arial" w:hAnsi="Arial" w:cs="Arial"/>
          <w:b/>
          <w:i/>
        </w:rPr>
      </w:pPr>
      <w:r w:rsidRPr="000974C5">
        <w:rPr>
          <w:rFonts w:ascii="Arial" w:hAnsi="Arial" w:cs="Arial"/>
        </w:rPr>
        <w:lastRenderedPageBreak/>
        <w:t xml:space="preserve">Název: </w:t>
      </w:r>
      <w:r w:rsidRPr="000D6F61">
        <w:rPr>
          <w:rFonts w:ascii="Arial" w:hAnsi="Arial" w:cs="Arial"/>
          <w:b/>
        </w:rPr>
        <w:t>Katalytické procesy pro efektivní využití uhlíkatých energetických surovin</w:t>
      </w:r>
    </w:p>
    <w:p w:rsidR="00513EFE" w:rsidRPr="000974C5" w:rsidRDefault="00513EFE" w:rsidP="00AF77A5">
      <w:pPr>
        <w:spacing w:before="120" w:after="120" w:line="240" w:lineRule="auto"/>
        <w:jc w:val="both"/>
        <w:rPr>
          <w:rFonts w:ascii="Arial" w:hAnsi="Arial" w:cs="Arial"/>
          <w:b/>
        </w:rPr>
      </w:pPr>
      <w:r w:rsidRPr="000974C5">
        <w:rPr>
          <w:rFonts w:ascii="Arial" w:hAnsi="Arial" w:cs="Arial"/>
        </w:rPr>
        <w:t xml:space="preserve">Akronym: </w:t>
      </w:r>
      <w:r>
        <w:rPr>
          <w:rFonts w:ascii="Arial" w:hAnsi="Arial" w:cs="Arial"/>
          <w:b/>
        </w:rPr>
        <w:t>CATPRO</w:t>
      </w:r>
    </w:p>
    <w:p w:rsidR="00513EFE" w:rsidRDefault="00513EFE" w:rsidP="00AF77A5">
      <w:pPr>
        <w:spacing w:before="120" w:after="120" w:line="240" w:lineRule="auto"/>
        <w:jc w:val="both"/>
        <w:rPr>
          <w:rFonts w:ascii="Arial" w:hAnsi="Arial" w:cs="Arial"/>
          <w:noProof/>
        </w:rPr>
      </w:pPr>
      <w:r w:rsidRPr="000974C5">
        <w:rPr>
          <w:rFonts w:ascii="Arial" w:hAnsi="Arial" w:cs="Arial"/>
        </w:rPr>
        <w:t xml:space="preserve">Hostitelská instituce: </w:t>
      </w:r>
      <w:r>
        <w:rPr>
          <w:rFonts w:ascii="Arial" w:hAnsi="Arial" w:cs="Arial"/>
          <w:noProof/>
        </w:rPr>
        <w:t>Unipetrol výzkumně vzdělávací centrum, a.s.</w:t>
      </w:r>
    </w:p>
    <w:p w:rsidR="00513EFE" w:rsidRPr="004B6B8A" w:rsidRDefault="00513EFE" w:rsidP="00AF77A5">
      <w:pPr>
        <w:spacing w:before="120" w:after="120" w:line="240" w:lineRule="auto"/>
        <w:jc w:val="both"/>
        <w:rPr>
          <w:rFonts w:ascii="Arial" w:hAnsi="Arial" w:cs="Arial"/>
        </w:rPr>
      </w:pPr>
      <w:r w:rsidRPr="000974C5">
        <w:rPr>
          <w:rFonts w:ascii="Arial" w:hAnsi="Arial" w:cs="Arial"/>
        </w:rPr>
        <w:t xml:space="preserve">Odpovědná </w:t>
      </w:r>
      <w:r w:rsidRPr="004B6B8A">
        <w:rPr>
          <w:rFonts w:ascii="Arial" w:hAnsi="Arial" w:cs="Arial"/>
        </w:rPr>
        <w:t xml:space="preserve">osoba: </w:t>
      </w:r>
      <w:r>
        <w:rPr>
          <w:rFonts w:ascii="Arial" w:hAnsi="Arial" w:cs="Arial"/>
        </w:rPr>
        <w:t>Ing. František Svoboda</w:t>
      </w:r>
    </w:p>
    <w:p w:rsidR="00513EFE" w:rsidRDefault="00513EFE" w:rsidP="00AF77A5">
      <w:pPr>
        <w:spacing w:before="120" w:after="120" w:line="240" w:lineRule="auto"/>
        <w:jc w:val="both"/>
        <w:rPr>
          <w:rFonts w:ascii="Arial" w:hAnsi="Arial" w:cs="Arial"/>
        </w:rPr>
      </w:pPr>
      <w:r w:rsidRPr="000974C5">
        <w:rPr>
          <w:rFonts w:ascii="Arial" w:hAnsi="Arial" w:cs="Arial"/>
        </w:rPr>
        <w:t xml:space="preserve">Webové stránky: </w:t>
      </w:r>
      <w:hyperlink r:id="rId26" w:history="1">
        <w:r w:rsidRPr="00513EFE">
          <w:rPr>
            <w:rStyle w:val="Hypertextovodkaz"/>
            <w:rFonts w:ascii="Arial" w:hAnsi="Arial" w:cs="Arial"/>
          </w:rPr>
          <w:t>http://www.unicre.cz/en/research-infrastructure-catpro</w:t>
        </w:r>
      </w:hyperlink>
    </w:p>
    <w:p w:rsidR="00513EFE" w:rsidRPr="000974C5" w:rsidRDefault="00513EFE" w:rsidP="00AF77A5">
      <w:pPr>
        <w:spacing w:before="120" w:after="120" w:line="240" w:lineRule="auto"/>
        <w:jc w:val="both"/>
        <w:rPr>
          <w:rFonts w:ascii="Arial" w:hAnsi="Arial" w:cs="Arial"/>
        </w:rPr>
      </w:pPr>
    </w:p>
    <w:p w:rsidR="00513EFE" w:rsidRPr="00BB34EC" w:rsidRDefault="00513EFE" w:rsidP="00AF77A5">
      <w:pPr>
        <w:spacing w:before="120" w:after="120" w:line="240" w:lineRule="auto"/>
        <w:jc w:val="both"/>
        <w:rPr>
          <w:rFonts w:ascii="Arial" w:hAnsi="Arial" w:cs="Arial"/>
          <w:u w:val="single"/>
        </w:rPr>
      </w:pPr>
      <w:r w:rsidRPr="00BB34EC">
        <w:rPr>
          <w:rFonts w:ascii="Arial" w:hAnsi="Arial" w:cs="Arial"/>
          <w:u w:val="single"/>
        </w:rPr>
        <w:t>Charakteristika</w:t>
      </w:r>
    </w:p>
    <w:p w:rsidR="00513EFE" w:rsidRPr="00E4743C" w:rsidRDefault="00513EFE" w:rsidP="00BB34EC">
      <w:pPr>
        <w:spacing w:before="120" w:after="120" w:line="240" w:lineRule="auto"/>
        <w:jc w:val="both"/>
        <w:rPr>
          <w:rFonts w:ascii="Arial" w:hAnsi="Arial" w:cs="Arial"/>
          <w:bCs/>
          <w:color w:val="0A0A0A"/>
          <w:lang w:val="en"/>
        </w:rPr>
      </w:pPr>
      <w:r w:rsidRPr="00E4743C">
        <w:rPr>
          <w:rFonts w:ascii="Arial" w:hAnsi="Arial" w:cs="Arial"/>
        </w:rPr>
        <w:t xml:space="preserve">CATPRO se zaměřuje na provozování zařízení pro výzkum a vývoj související s efektivním využitím uhlíkatých energetických surovin prostřednictvím katalytických procesů. Jednou z největších výzev, se kterou se výzkum a vývoj v oblasti přeměny uhlíkatých energetických surovin (včetně využití biomasy) pro výrobu pokročilých kapalných paliv potýká, je přechod mezi laboratorním a průmyslovým měřítkem. CATPRO proto umožňuje provádět téměř veškeré výzkumné a vývojové aktivity, které jsou nezbytné pro překonání této bariéry a nutné pro vývoj heterogenních katalyzátorů a katalytických procesů. CATPRO poskytuje znalostní expertízu a služby zahrnující syntézu katalyzátorů, zvětšení měřítka jejich přípravy, tvarování katalyzátorů, jejich testování a vývoj, testování katalytických procesů v pilotním měřítku a dále i analýzu a identifikaci komplexních směsí reakčních produktů. Výzkumná infrastruktura je unikátní v tom, že se v rámci CATPRO koncentrují výzkumné aparatury pro testování, syntézy a analytickou charakterizaci katalyzátorů, přičemž testovací aparatury jsou provozovány za reálných podmínek a v nepřetržitém provozu. CATPRO je rovněž otevřenou platformou, která umožňuje intenzivnější kontakt výzkumné komunity a průmyslu. CATPRO umožňuje zapojení </w:t>
      </w:r>
      <w:hyperlink r:id="rId27" w:history="1">
        <w:r w:rsidRPr="00E4743C">
          <w:rPr>
            <w:rStyle w:val="Hypertextovodkaz"/>
            <w:rFonts w:ascii="Arial" w:hAnsi="Arial" w:cs="Arial"/>
          </w:rPr>
          <w:t>UniCRE</w:t>
        </w:r>
      </w:hyperlink>
      <w:r w:rsidRPr="00E4743C">
        <w:rPr>
          <w:rFonts w:ascii="Arial" w:hAnsi="Arial" w:cs="Arial"/>
        </w:rPr>
        <w:t xml:space="preserve"> (Unipetrol výzkumně vzdělávací centrum, a.s.) do mezinárodních projektů, přičemž v rámci</w:t>
      </w:r>
      <w:r w:rsidRPr="00E4743C">
        <w:rPr>
          <w:rStyle w:val="Siln"/>
          <w:rFonts w:ascii="Arial" w:hAnsi="Arial" w:cs="Arial"/>
          <w:color w:val="0A0A0A"/>
          <w:lang w:val="en"/>
        </w:rPr>
        <w:t xml:space="preserve"> </w:t>
      </w:r>
      <w:r w:rsidRPr="00E4743C">
        <w:rPr>
          <w:rFonts w:ascii="Arial" w:hAnsi="Arial" w:cs="Arial"/>
        </w:rPr>
        <w:t xml:space="preserve">těchto projektů je realizována spolupráce s  evropskými institucemi, jakými jsou např.: </w:t>
      </w:r>
      <w:hyperlink r:id="rId28" w:history="1">
        <w:r w:rsidRPr="00E4743C">
          <w:rPr>
            <w:rStyle w:val="Hypertextovodkaz"/>
            <w:rFonts w:ascii="Arial" w:hAnsi="Arial" w:cs="Arial"/>
          </w:rPr>
          <w:t>VTT</w:t>
        </w:r>
      </w:hyperlink>
      <w:r w:rsidRPr="00E4743C">
        <w:rPr>
          <w:rFonts w:ascii="Arial" w:hAnsi="Arial" w:cs="Arial"/>
        </w:rPr>
        <w:t xml:space="preserve"> (Technical Research Centre of Finland Ltd), </w:t>
      </w:r>
      <w:hyperlink r:id="rId29" w:history="1">
        <w:r w:rsidRPr="00E4743C">
          <w:rPr>
            <w:rStyle w:val="Hypertextovodkaz"/>
            <w:rFonts w:ascii="Arial" w:hAnsi="Arial" w:cs="Arial"/>
          </w:rPr>
          <w:t>INERATEC</w:t>
        </w:r>
      </w:hyperlink>
      <w:r w:rsidRPr="00E4743C">
        <w:rPr>
          <w:rFonts w:ascii="Arial" w:hAnsi="Arial" w:cs="Arial"/>
        </w:rPr>
        <w:t xml:space="preserve"> (</w:t>
      </w:r>
      <w:r w:rsidRPr="00E4743C">
        <w:rPr>
          <w:rStyle w:val="Siln"/>
          <w:rFonts w:ascii="Arial" w:hAnsi="Arial" w:cs="Arial"/>
          <w:lang w:val="de-DE"/>
        </w:rPr>
        <w:t xml:space="preserve">Innovative Chemical Reactor Technologies), </w:t>
      </w:r>
      <w:hyperlink r:id="rId30" w:history="1">
        <w:r w:rsidRPr="00E4743C">
          <w:rPr>
            <w:rStyle w:val="Hypertextovodkaz"/>
            <w:rFonts w:ascii="Arial" w:hAnsi="Arial" w:cs="Arial"/>
          </w:rPr>
          <w:t>GKN</w:t>
        </w:r>
      </w:hyperlink>
      <w:r w:rsidRPr="00E4743C">
        <w:rPr>
          <w:rFonts w:ascii="Arial" w:hAnsi="Arial" w:cs="Arial"/>
        </w:rPr>
        <w:t xml:space="preserve"> (Sinter Metals Filters GmbH Radevormwald), </w:t>
      </w:r>
      <w:hyperlink r:id="rId31" w:history="1">
        <w:r w:rsidRPr="00E4743C">
          <w:rPr>
            <w:rStyle w:val="Hypertextovodkaz"/>
            <w:rFonts w:ascii="Arial" w:hAnsi="Arial" w:cs="Arial"/>
          </w:rPr>
          <w:t>DLR</w:t>
        </w:r>
      </w:hyperlink>
      <w:r w:rsidRPr="00E4743C">
        <w:rPr>
          <w:rFonts w:ascii="Arial" w:hAnsi="Arial" w:cs="Arial"/>
        </w:rPr>
        <w:t xml:space="preserve"> (German Aerospace Centre), </w:t>
      </w:r>
      <w:hyperlink r:id="rId32" w:history="1">
        <w:r w:rsidRPr="00E4743C">
          <w:rPr>
            <w:rStyle w:val="Hypertextovodkaz"/>
            <w:rFonts w:ascii="Arial" w:hAnsi="Arial" w:cs="Arial"/>
          </w:rPr>
          <w:t>AF</w:t>
        </w:r>
      </w:hyperlink>
      <w:r w:rsidRPr="00E4743C">
        <w:rPr>
          <w:rFonts w:ascii="Arial" w:hAnsi="Arial" w:cs="Arial"/>
        </w:rPr>
        <w:t xml:space="preserve"> (ÅF-CONSULT Ltd), </w:t>
      </w:r>
      <w:hyperlink r:id="rId33" w:history="1">
        <w:r w:rsidRPr="00E4743C">
          <w:rPr>
            <w:rStyle w:val="Hypertextovodkaz"/>
            <w:rFonts w:ascii="Arial" w:hAnsi="Arial" w:cs="Arial"/>
          </w:rPr>
          <w:t>UNOTT</w:t>
        </w:r>
      </w:hyperlink>
      <w:r w:rsidRPr="00E4743C">
        <w:rPr>
          <w:rFonts w:ascii="Arial" w:hAnsi="Arial" w:cs="Arial"/>
        </w:rPr>
        <w:t xml:space="preserve"> (Univerzity of Nottingham)</w:t>
      </w:r>
      <w:r w:rsidRPr="00E4743C">
        <w:rPr>
          <w:rStyle w:val="slogan-text1"/>
          <w:rFonts w:ascii="Arial" w:hAnsi="Arial" w:cs="Arial"/>
          <w:color w:val="555555"/>
          <w:sz w:val="22"/>
          <w:szCs w:val="22"/>
          <w:lang w:val="fr-FR"/>
        </w:rPr>
        <w:t xml:space="preserve">, </w:t>
      </w:r>
      <w:hyperlink r:id="rId34" w:history="1">
        <w:r w:rsidRPr="00E4743C">
          <w:rPr>
            <w:rStyle w:val="Hypertextovodkaz"/>
            <w:rFonts w:ascii="Arial" w:hAnsi="Arial" w:cs="Arial"/>
          </w:rPr>
          <w:t>LNEG</w:t>
        </w:r>
      </w:hyperlink>
      <w:r w:rsidRPr="00E4743C">
        <w:rPr>
          <w:rFonts w:ascii="Arial" w:hAnsi="Arial" w:cs="Arial"/>
        </w:rPr>
        <w:t xml:space="preserve"> (Laboratório Nacional de Energia e Geologia) anebo </w:t>
      </w:r>
      <w:hyperlink r:id="rId35" w:history="1">
        <w:r w:rsidRPr="00E4743C">
          <w:rPr>
            <w:rStyle w:val="Hypertextovodkaz"/>
            <w:rFonts w:ascii="Arial" w:hAnsi="Arial" w:cs="Arial"/>
          </w:rPr>
          <w:t>CIEMAT</w:t>
        </w:r>
      </w:hyperlink>
      <w:r w:rsidRPr="00E4743C">
        <w:rPr>
          <w:rFonts w:ascii="Arial" w:hAnsi="Arial" w:cs="Arial"/>
        </w:rPr>
        <w:t xml:space="preserve"> (</w:t>
      </w:r>
      <w:r w:rsidRPr="00E4743C">
        <w:rPr>
          <w:rFonts w:ascii="Arial" w:hAnsi="Arial" w:cs="Arial"/>
          <w:lang w:val="es-ES"/>
        </w:rPr>
        <w:t xml:space="preserve">Centro de Investigaciones Energéticas, Medioambientales y Tecnológicas). </w:t>
      </w:r>
      <w:r w:rsidRPr="00E4743C">
        <w:rPr>
          <w:rFonts w:ascii="Arial" w:hAnsi="Arial" w:cs="Arial"/>
        </w:rPr>
        <w:t xml:space="preserve">Kromě toho je UniCRE i členem mezinárodních institucí </w:t>
      </w:r>
      <w:hyperlink r:id="rId36" w:history="1">
        <w:r w:rsidRPr="00E4743C">
          <w:rPr>
            <w:rStyle w:val="Hypertextovodkaz"/>
            <w:rFonts w:ascii="Arial" w:hAnsi="Arial" w:cs="Arial"/>
          </w:rPr>
          <w:t>EUBIA</w:t>
        </w:r>
      </w:hyperlink>
      <w:r w:rsidRPr="00E4743C">
        <w:rPr>
          <w:rFonts w:ascii="Arial" w:hAnsi="Arial" w:cs="Arial"/>
        </w:rPr>
        <w:t xml:space="preserve"> (European Biomass Industry Association),</w:t>
      </w:r>
      <w:r w:rsidRPr="00E4743C">
        <w:rPr>
          <w:rStyle w:val="header-tagline4"/>
          <w:rFonts w:ascii="Arial" w:hAnsi="Arial" w:cs="Arial"/>
          <w:color w:val="333333"/>
          <w:lang w:val="en-US"/>
        </w:rPr>
        <w:t xml:space="preserve"> </w:t>
      </w:r>
      <w:hyperlink r:id="rId37" w:history="1">
        <w:r w:rsidRPr="00E4743C">
          <w:rPr>
            <w:rStyle w:val="Hypertextovodkaz"/>
            <w:rFonts w:ascii="Arial" w:hAnsi="Arial" w:cs="Arial"/>
          </w:rPr>
          <w:t>RILEM</w:t>
        </w:r>
      </w:hyperlink>
      <w:r w:rsidRPr="00E4743C">
        <w:rPr>
          <w:rFonts w:ascii="Arial" w:hAnsi="Arial" w:cs="Arial"/>
        </w:rPr>
        <w:t xml:space="preserve"> (Réunion Internationale des Laboratoires et Experts des Matériaux, systèmes de</w:t>
      </w:r>
      <w:r w:rsidRPr="00E4743C">
        <w:rPr>
          <w:rStyle w:val="Zdraznn"/>
          <w:rFonts w:ascii="Arial" w:hAnsi="Arial" w:cs="Arial"/>
          <w:lang w:val="fr-FR"/>
        </w:rPr>
        <w:t xml:space="preserve"> construction et ouvrages</w:t>
      </w:r>
      <w:r w:rsidRPr="00E4743C">
        <w:rPr>
          <w:rFonts w:ascii="Arial" w:hAnsi="Arial" w:cs="Arial"/>
          <w:i/>
          <w:lang w:val="fr-FR"/>
        </w:rPr>
        <w:t xml:space="preserve">) </w:t>
      </w:r>
      <w:r w:rsidRPr="00E4743C">
        <w:rPr>
          <w:rFonts w:ascii="Arial" w:hAnsi="Arial" w:cs="Arial"/>
          <w:lang w:val="fr-FR"/>
        </w:rPr>
        <w:t>a</w:t>
      </w:r>
      <w:r w:rsidRPr="00E4743C">
        <w:rPr>
          <w:rFonts w:ascii="Arial" w:hAnsi="Arial" w:cs="Arial"/>
          <w:i/>
          <w:lang w:val="fr-FR"/>
        </w:rPr>
        <w:t xml:space="preserve"> </w:t>
      </w:r>
      <w:hyperlink r:id="rId38" w:history="1">
        <w:r w:rsidRPr="00E4743C">
          <w:rPr>
            <w:rStyle w:val="Hypertextovodkaz"/>
            <w:rFonts w:ascii="Arial" w:hAnsi="Arial" w:cs="Arial"/>
          </w:rPr>
          <w:t>DGMK</w:t>
        </w:r>
      </w:hyperlink>
      <w:r w:rsidRPr="00E4743C">
        <w:rPr>
          <w:rFonts w:ascii="Arial" w:hAnsi="Arial" w:cs="Arial"/>
        </w:rPr>
        <w:t xml:space="preserve"> (Deutsche Wissenschaftliche Gesellschaft </w:t>
      </w:r>
      <w:r w:rsidRPr="00E4743C">
        <w:rPr>
          <w:rFonts w:ascii="Arial" w:hAnsi="Arial" w:cs="Arial"/>
          <w:color w:val="000000"/>
        </w:rPr>
        <w:t>für Erdöl, Erdgas und Kohle).</w:t>
      </w:r>
    </w:p>
    <w:p w:rsidR="00513EFE" w:rsidRDefault="00513EFE" w:rsidP="00F02BCC">
      <w:pPr>
        <w:spacing w:before="120" w:after="120" w:line="240" w:lineRule="auto"/>
        <w:jc w:val="both"/>
        <w:rPr>
          <w:rFonts w:ascii="Arial" w:hAnsi="Arial" w:cs="Arial"/>
        </w:rPr>
      </w:pPr>
    </w:p>
    <w:p w:rsidR="00513EFE" w:rsidRPr="00B26DAC" w:rsidRDefault="00513EFE" w:rsidP="00602808">
      <w:pPr>
        <w:keepNext/>
        <w:spacing w:before="120" w:after="120" w:line="240" w:lineRule="auto"/>
        <w:jc w:val="both"/>
      </w:pPr>
      <w:r w:rsidRPr="000974C5">
        <w:rPr>
          <w:rFonts w:ascii="Arial" w:hAnsi="Arial" w:cs="Arial"/>
          <w:u w:val="single"/>
        </w:rPr>
        <w:t>Socioekonomické přínosy</w:t>
      </w:r>
    </w:p>
    <w:p w:rsidR="00513EFE" w:rsidRDefault="00513EFE" w:rsidP="00EC6ADF">
      <w:pPr>
        <w:spacing w:before="120" w:after="120" w:line="240" w:lineRule="auto"/>
        <w:jc w:val="both"/>
        <w:rPr>
          <w:rFonts w:ascii="Arial" w:hAnsi="Arial" w:cs="Arial"/>
        </w:rPr>
      </w:pPr>
      <w:r>
        <w:rPr>
          <w:rFonts w:ascii="Arial" w:hAnsi="Arial" w:cs="Arial"/>
        </w:rPr>
        <w:t>Výzkumná infrastruktura CATPRO přispívá k posilování konkurenceschopnosti chemického průmyslu ČR tím, že usiluje o d</w:t>
      </w:r>
      <w:r w:rsidRPr="00814748">
        <w:rPr>
          <w:rFonts w:ascii="Arial" w:hAnsi="Arial" w:cs="Arial"/>
        </w:rPr>
        <w:t>alší posílení české chemie v oblasti udržitelných chemických technologií</w:t>
      </w:r>
      <w:r>
        <w:rPr>
          <w:rFonts w:ascii="Arial" w:hAnsi="Arial" w:cs="Arial"/>
        </w:rPr>
        <w:t>, u</w:t>
      </w:r>
      <w:r w:rsidRPr="00814748">
        <w:rPr>
          <w:rFonts w:ascii="Arial" w:hAnsi="Arial" w:cs="Arial"/>
        </w:rPr>
        <w:t>rychlení transferu znalostí a zavede</w:t>
      </w:r>
      <w:r>
        <w:rPr>
          <w:rFonts w:ascii="Arial" w:hAnsi="Arial" w:cs="Arial"/>
        </w:rPr>
        <w:t>ní inovací v chemickém průmyslu. CATPRO</w:t>
      </w:r>
      <w:r w:rsidRPr="00814748">
        <w:rPr>
          <w:rFonts w:ascii="Arial" w:hAnsi="Arial" w:cs="Arial"/>
        </w:rPr>
        <w:t xml:space="preserve"> </w:t>
      </w:r>
      <w:r>
        <w:rPr>
          <w:rFonts w:ascii="Arial" w:hAnsi="Arial" w:cs="Arial"/>
        </w:rPr>
        <w:t xml:space="preserve">spolupracuje i </w:t>
      </w:r>
      <w:r w:rsidRPr="00814748">
        <w:rPr>
          <w:rFonts w:ascii="Arial" w:hAnsi="Arial" w:cs="Arial"/>
        </w:rPr>
        <w:t xml:space="preserve">se vzdělávacími institucemi a </w:t>
      </w:r>
      <w:r>
        <w:rPr>
          <w:rFonts w:ascii="Arial" w:hAnsi="Arial" w:cs="Arial"/>
        </w:rPr>
        <w:t>přispívá tak</w:t>
      </w:r>
      <w:r w:rsidRPr="00814748">
        <w:rPr>
          <w:rFonts w:ascii="Arial" w:hAnsi="Arial" w:cs="Arial"/>
        </w:rPr>
        <w:t xml:space="preserve"> k lepšímu technické</w:t>
      </w:r>
      <w:r>
        <w:rPr>
          <w:rFonts w:ascii="Arial" w:hAnsi="Arial" w:cs="Arial"/>
        </w:rPr>
        <w:t>mu vzdělávání v ČR a p</w:t>
      </w:r>
      <w:r w:rsidRPr="00814748">
        <w:rPr>
          <w:rFonts w:ascii="Arial" w:hAnsi="Arial" w:cs="Arial"/>
        </w:rPr>
        <w:t>os</w:t>
      </w:r>
      <w:r>
        <w:rPr>
          <w:rFonts w:ascii="Arial" w:hAnsi="Arial" w:cs="Arial"/>
        </w:rPr>
        <w:t>ílení průniků</w:t>
      </w:r>
      <w:r w:rsidRPr="00814748">
        <w:rPr>
          <w:rFonts w:ascii="Arial" w:hAnsi="Arial" w:cs="Arial"/>
        </w:rPr>
        <w:t xml:space="preserve"> mezi akademickým a průmyslově orientovaným výzkumem</w:t>
      </w:r>
      <w:r>
        <w:rPr>
          <w:rFonts w:ascii="Arial" w:hAnsi="Arial" w:cs="Arial"/>
        </w:rPr>
        <w:t>. CATPRO</w:t>
      </w:r>
      <w:r w:rsidRPr="006A03E2">
        <w:rPr>
          <w:rFonts w:ascii="Arial" w:hAnsi="Arial" w:cs="Arial"/>
        </w:rPr>
        <w:t xml:space="preserve"> podporuje výzkumné projekty </w:t>
      </w:r>
      <w:r>
        <w:rPr>
          <w:rFonts w:ascii="Arial" w:hAnsi="Arial" w:cs="Arial"/>
        </w:rPr>
        <w:t xml:space="preserve">rozvíjené ve spolupráci </w:t>
      </w:r>
      <w:r w:rsidRPr="006A03E2">
        <w:rPr>
          <w:rFonts w:ascii="Arial" w:hAnsi="Arial" w:cs="Arial"/>
        </w:rPr>
        <w:t>s průmyslovou sférou, a to zejména</w:t>
      </w:r>
      <w:r>
        <w:rPr>
          <w:rFonts w:ascii="Arial" w:hAnsi="Arial" w:cs="Arial"/>
        </w:rPr>
        <w:t xml:space="preserve"> svým</w:t>
      </w:r>
      <w:r w:rsidRPr="006A03E2">
        <w:rPr>
          <w:rFonts w:ascii="Arial" w:hAnsi="Arial" w:cs="Arial"/>
        </w:rPr>
        <w:t xml:space="preserve"> přístrojovým vybavením. Přínosem spolupráce </w:t>
      </w:r>
      <w:r>
        <w:rPr>
          <w:rFonts w:ascii="Arial" w:hAnsi="Arial" w:cs="Arial"/>
        </w:rPr>
        <w:t xml:space="preserve">CATPRO s průmyslovým sektorem </w:t>
      </w:r>
      <w:r w:rsidRPr="006A03E2">
        <w:rPr>
          <w:rFonts w:ascii="Arial" w:hAnsi="Arial" w:cs="Arial"/>
        </w:rPr>
        <w:t>je</w:t>
      </w:r>
      <w:r>
        <w:rPr>
          <w:rFonts w:ascii="Arial" w:hAnsi="Arial" w:cs="Arial"/>
        </w:rPr>
        <w:t xml:space="preserve"> poté</w:t>
      </w:r>
      <w:r w:rsidRPr="006A03E2">
        <w:rPr>
          <w:rFonts w:ascii="Arial" w:hAnsi="Arial" w:cs="Arial"/>
        </w:rPr>
        <w:t xml:space="preserve"> posílení přitažlivosti výzkumu pro průmysl a potencionální investory, a to jejich přiblížením k uplatnění výsledků na trh</w:t>
      </w:r>
      <w:r>
        <w:rPr>
          <w:rFonts w:ascii="Arial" w:hAnsi="Arial" w:cs="Arial"/>
        </w:rPr>
        <w:t>u</w:t>
      </w:r>
      <w:r w:rsidRPr="006A03E2">
        <w:rPr>
          <w:rFonts w:ascii="Arial" w:hAnsi="Arial" w:cs="Arial"/>
        </w:rPr>
        <w:t>.</w:t>
      </w:r>
    </w:p>
    <w:p w:rsidR="00513EFE" w:rsidRDefault="00513EFE" w:rsidP="00EC6ADF">
      <w:pPr>
        <w:spacing w:before="120" w:after="120" w:line="240" w:lineRule="auto"/>
        <w:jc w:val="both"/>
        <w:rPr>
          <w:rFonts w:ascii="Arial" w:hAnsi="Arial" w:cs="Arial"/>
        </w:rPr>
      </w:pPr>
    </w:p>
    <w:p w:rsidR="00513EFE" w:rsidRDefault="00513EFE" w:rsidP="00EC6ADF">
      <w:pPr>
        <w:spacing w:before="120" w:after="120" w:line="240" w:lineRule="auto"/>
        <w:jc w:val="both"/>
        <w:rPr>
          <w:rFonts w:ascii="Arial" w:hAnsi="Arial" w:cs="Arial"/>
        </w:rPr>
      </w:pPr>
    </w:p>
    <w:p w:rsidR="00513EFE" w:rsidRDefault="00513EFE" w:rsidP="00EC6ADF">
      <w:pPr>
        <w:spacing w:before="120" w:after="120" w:line="240" w:lineRule="auto"/>
        <w:jc w:val="both"/>
        <w:rPr>
          <w:rFonts w:ascii="Arial" w:hAnsi="Arial" w:cs="Arial"/>
        </w:rPr>
      </w:pPr>
    </w:p>
    <w:p w:rsidR="00513EFE" w:rsidRDefault="00513EFE" w:rsidP="00EC6ADF">
      <w:pPr>
        <w:spacing w:before="120" w:after="120" w:line="240" w:lineRule="auto"/>
        <w:jc w:val="both"/>
        <w:rPr>
          <w:rFonts w:ascii="Arial" w:hAnsi="Arial" w:cs="Arial"/>
        </w:rPr>
      </w:pPr>
    </w:p>
    <w:p w:rsidR="00513EFE" w:rsidRPr="00EC6ADF" w:rsidRDefault="00513EFE" w:rsidP="00EC6ADF">
      <w:pPr>
        <w:spacing w:before="120" w:after="120" w:line="240" w:lineRule="auto"/>
        <w:jc w:val="both"/>
        <w:rPr>
          <w:rFonts w:ascii="Arial" w:hAnsi="Arial" w:cs="Arial"/>
        </w:rPr>
      </w:pPr>
    </w:p>
    <w:p w:rsidR="00513EFE" w:rsidRPr="00F12FAC" w:rsidRDefault="00513EFE" w:rsidP="00BC6E6C">
      <w:pPr>
        <w:spacing w:before="120" w:after="120" w:line="240" w:lineRule="auto"/>
        <w:rPr>
          <w:rFonts w:ascii="Arial" w:hAnsi="Arial" w:cs="Arial"/>
          <w:b/>
          <w:i/>
        </w:rPr>
      </w:pPr>
      <w:r w:rsidRPr="00F12FAC">
        <w:rPr>
          <w:rFonts w:ascii="Arial" w:hAnsi="Arial" w:cs="Arial"/>
        </w:rPr>
        <w:lastRenderedPageBreak/>
        <w:t xml:space="preserve">Název: </w:t>
      </w:r>
      <w:r w:rsidRPr="00F12FAC">
        <w:rPr>
          <w:rFonts w:ascii="Arial" w:hAnsi="Arial" w:cs="Arial"/>
          <w:b/>
        </w:rPr>
        <w:t>COMPASS – Tokamak pro výzkum termonukleární fúze</w:t>
      </w:r>
    </w:p>
    <w:p w:rsidR="00513EFE" w:rsidRPr="00F12FAC" w:rsidRDefault="00513EFE" w:rsidP="00BC6E6C">
      <w:pPr>
        <w:spacing w:before="120" w:after="120" w:line="240" w:lineRule="auto"/>
        <w:rPr>
          <w:rFonts w:ascii="Arial" w:hAnsi="Arial" w:cs="Arial"/>
          <w:b/>
        </w:rPr>
      </w:pPr>
      <w:r w:rsidRPr="00F12FAC">
        <w:rPr>
          <w:rFonts w:ascii="Arial" w:hAnsi="Arial" w:cs="Arial"/>
        </w:rPr>
        <w:t xml:space="preserve">Akronym: </w:t>
      </w:r>
      <w:r w:rsidRPr="00F12FAC">
        <w:rPr>
          <w:rFonts w:ascii="Arial" w:hAnsi="Arial" w:cs="Arial"/>
          <w:b/>
        </w:rPr>
        <w:t>COMPASS</w:t>
      </w:r>
    </w:p>
    <w:p w:rsidR="00513EFE" w:rsidRPr="00F12FAC" w:rsidRDefault="00513EFE" w:rsidP="00BC6E6C">
      <w:pPr>
        <w:spacing w:before="120" w:after="120" w:line="240" w:lineRule="auto"/>
        <w:rPr>
          <w:rFonts w:ascii="Arial" w:hAnsi="Arial" w:cs="Arial"/>
          <w:noProof/>
        </w:rPr>
      </w:pPr>
      <w:r w:rsidRPr="00F12FAC">
        <w:rPr>
          <w:rFonts w:ascii="Arial" w:hAnsi="Arial" w:cs="Arial"/>
        </w:rPr>
        <w:t xml:space="preserve">Hostitelská instituce: </w:t>
      </w:r>
      <w:r>
        <w:rPr>
          <w:rFonts w:ascii="Arial" w:hAnsi="Arial" w:cs="Arial"/>
        </w:rPr>
        <w:t xml:space="preserve">Ústav fyziky plazmatu AV ČR, </w:t>
      </w:r>
      <w:proofErr w:type="gramStart"/>
      <w:r>
        <w:rPr>
          <w:rFonts w:ascii="Arial" w:hAnsi="Arial" w:cs="Arial"/>
        </w:rPr>
        <w:t>v.</w:t>
      </w:r>
      <w:r w:rsidRPr="00F12FAC">
        <w:rPr>
          <w:rFonts w:ascii="Arial" w:hAnsi="Arial" w:cs="Arial"/>
        </w:rPr>
        <w:t>v.</w:t>
      </w:r>
      <w:proofErr w:type="gramEnd"/>
      <w:r w:rsidRPr="00F12FAC">
        <w:rPr>
          <w:rFonts w:ascii="Arial" w:hAnsi="Arial" w:cs="Arial"/>
        </w:rPr>
        <w:t>i.</w:t>
      </w:r>
    </w:p>
    <w:p w:rsidR="00513EFE" w:rsidRPr="00F12FAC" w:rsidRDefault="00513EFE" w:rsidP="00BC6E6C">
      <w:pPr>
        <w:spacing w:before="120" w:after="120" w:line="240" w:lineRule="auto"/>
        <w:rPr>
          <w:rFonts w:ascii="Arial" w:hAnsi="Arial" w:cs="Arial"/>
        </w:rPr>
      </w:pPr>
      <w:r w:rsidRPr="00F12FAC">
        <w:rPr>
          <w:rFonts w:ascii="Arial" w:hAnsi="Arial" w:cs="Arial"/>
        </w:rPr>
        <w:t xml:space="preserve">Odpovědná osoba: </w:t>
      </w:r>
      <w:r>
        <w:rPr>
          <w:rFonts w:ascii="Arial" w:hAnsi="Arial" w:cs="Arial"/>
        </w:rPr>
        <w:t>RNDr. Radomír Pánek, Ph.D.</w:t>
      </w:r>
    </w:p>
    <w:p w:rsidR="00513EFE" w:rsidRPr="00513EFE" w:rsidRDefault="00513EFE" w:rsidP="00BC6E6C">
      <w:pPr>
        <w:spacing w:before="120" w:after="120" w:line="240" w:lineRule="auto"/>
        <w:rPr>
          <w:rFonts w:ascii="Arial" w:hAnsi="Arial" w:cs="Arial"/>
        </w:rPr>
      </w:pPr>
      <w:r w:rsidRPr="00F12FAC">
        <w:rPr>
          <w:rFonts w:ascii="Arial" w:hAnsi="Arial" w:cs="Arial"/>
        </w:rPr>
        <w:t xml:space="preserve">Webové stránky: </w:t>
      </w:r>
      <w:hyperlink r:id="rId39" w:history="1">
        <w:r w:rsidRPr="00513EFE">
          <w:rPr>
            <w:rStyle w:val="Hypertextovodkaz"/>
            <w:rFonts w:ascii="Arial" w:hAnsi="Arial" w:cs="Arial"/>
          </w:rPr>
          <w:t>http://www.ipp.cas.cz/vedecka_struktura_ufp/tokamak/tokamak_compass/</w:t>
        </w:r>
      </w:hyperlink>
    </w:p>
    <w:p w:rsidR="00513EFE" w:rsidRPr="00F12FAC" w:rsidRDefault="00513EFE" w:rsidP="00BC6E6C">
      <w:pPr>
        <w:spacing w:before="120" w:after="120" w:line="240" w:lineRule="auto"/>
        <w:jc w:val="both"/>
        <w:rPr>
          <w:rFonts w:ascii="Arial" w:hAnsi="Arial" w:cs="Arial"/>
        </w:rPr>
      </w:pPr>
    </w:p>
    <w:p w:rsidR="00513EFE" w:rsidRPr="00F12FAC" w:rsidRDefault="00513EFE" w:rsidP="00BC6E6C">
      <w:pPr>
        <w:spacing w:before="120" w:after="120" w:line="240" w:lineRule="auto"/>
        <w:jc w:val="both"/>
        <w:rPr>
          <w:rFonts w:ascii="Arial" w:hAnsi="Arial" w:cs="Arial"/>
          <w:u w:val="single"/>
        </w:rPr>
      </w:pPr>
      <w:r w:rsidRPr="00F12FAC">
        <w:rPr>
          <w:rFonts w:ascii="Arial" w:hAnsi="Arial" w:cs="Arial"/>
          <w:u w:val="single"/>
        </w:rPr>
        <w:t>Charakteristika</w:t>
      </w:r>
    </w:p>
    <w:p w:rsidR="00513EFE" w:rsidRPr="00BC6E6C" w:rsidRDefault="00513EFE" w:rsidP="00BC6E6C">
      <w:pPr>
        <w:tabs>
          <w:tab w:val="left" w:pos="3720"/>
        </w:tabs>
        <w:spacing w:before="120" w:after="120" w:line="240" w:lineRule="auto"/>
        <w:jc w:val="both"/>
        <w:rPr>
          <w:rFonts w:ascii="Arial" w:hAnsi="Arial" w:cs="Arial"/>
        </w:rPr>
      </w:pPr>
      <w:r w:rsidRPr="00BC6E6C">
        <w:rPr>
          <w:rFonts w:ascii="Arial" w:hAnsi="Arial" w:cs="Arial"/>
          <w:color w:val="222222"/>
        </w:rPr>
        <w:t>Výzkumná infrastruk</w:t>
      </w:r>
      <w:r>
        <w:rPr>
          <w:rFonts w:ascii="Arial" w:hAnsi="Arial" w:cs="Arial"/>
          <w:color w:val="222222"/>
        </w:rPr>
        <w:t xml:space="preserve">tura COMPASS která, se skládá z </w:t>
      </w:r>
      <w:r w:rsidRPr="00BC6E6C">
        <w:rPr>
          <w:rFonts w:ascii="Arial" w:hAnsi="Arial" w:cs="Arial"/>
          <w:color w:val="222222"/>
        </w:rPr>
        <w:t>experimentálního zařízení tokamak a jeho pomocný</w:t>
      </w:r>
      <w:r>
        <w:rPr>
          <w:rFonts w:ascii="Arial" w:hAnsi="Arial" w:cs="Arial"/>
          <w:color w:val="222222"/>
        </w:rPr>
        <w:t xml:space="preserve">ch systémů, představuje jednu z </w:t>
      </w:r>
      <w:r w:rsidRPr="00BC6E6C">
        <w:rPr>
          <w:rFonts w:ascii="Arial" w:hAnsi="Arial" w:cs="Arial"/>
          <w:color w:val="222222"/>
        </w:rPr>
        <w:t>klíčových výzkumných infrastruktur</w:t>
      </w:r>
      <w:r>
        <w:rPr>
          <w:rFonts w:ascii="Arial" w:hAnsi="Arial" w:cs="Arial"/>
          <w:color w:val="222222"/>
        </w:rPr>
        <w:t xml:space="preserve"> ve</w:t>
      </w:r>
      <w:r w:rsidRPr="00BC6E6C">
        <w:rPr>
          <w:rFonts w:ascii="Arial" w:hAnsi="Arial" w:cs="Arial"/>
          <w:color w:val="222222"/>
        </w:rPr>
        <w:t xml:space="preserve"> </w:t>
      </w:r>
      <w:r>
        <w:rPr>
          <w:rFonts w:ascii="Arial" w:hAnsi="Arial" w:cs="Arial"/>
          <w:color w:val="222222"/>
        </w:rPr>
        <w:t xml:space="preserve">společném úsilí EU o </w:t>
      </w:r>
      <w:r w:rsidRPr="00BC6E6C">
        <w:rPr>
          <w:rFonts w:ascii="Arial" w:hAnsi="Arial" w:cs="Arial"/>
          <w:color w:val="222222"/>
        </w:rPr>
        <w:t xml:space="preserve">ovládnutí řízené termonukleární fúze jakožto zdroje energie v rámci evropského konsorcia </w:t>
      </w:r>
      <w:hyperlink r:id="rId40" w:history="1">
        <w:r w:rsidRPr="002C4101">
          <w:rPr>
            <w:rStyle w:val="Hypertextovodkaz"/>
            <w:rFonts w:ascii="Arial" w:hAnsi="Arial" w:cs="Arial"/>
          </w:rPr>
          <w:t>EUROfusion</w:t>
        </w:r>
      </w:hyperlink>
      <w:r w:rsidRPr="00BC6E6C">
        <w:rPr>
          <w:rFonts w:ascii="Arial" w:hAnsi="Arial" w:cs="Arial"/>
          <w:color w:val="222222"/>
        </w:rPr>
        <w:t xml:space="preserve"> (European Consortium for Development of Fusion Energy</w:t>
      </w:r>
      <w:r>
        <w:rPr>
          <w:rFonts w:ascii="Arial" w:hAnsi="Arial" w:cs="Arial"/>
          <w:color w:val="222222"/>
        </w:rPr>
        <w:t xml:space="preserve">). COMPASS je provozován v </w:t>
      </w:r>
      <w:r w:rsidRPr="00BC6E6C">
        <w:rPr>
          <w:rFonts w:ascii="Arial" w:hAnsi="Arial" w:cs="Arial"/>
          <w:color w:val="222222"/>
        </w:rPr>
        <w:t>tzv. div</w:t>
      </w:r>
      <w:r>
        <w:rPr>
          <w:rFonts w:ascii="Arial" w:hAnsi="Arial" w:cs="Arial"/>
          <w:color w:val="222222"/>
        </w:rPr>
        <w:t xml:space="preserve">ertorové konfiguraci plazmatu s </w:t>
      </w:r>
      <w:r w:rsidRPr="00BC6E6C">
        <w:rPr>
          <w:rFonts w:ascii="Arial" w:hAnsi="Arial" w:cs="Arial"/>
          <w:color w:val="222222"/>
        </w:rPr>
        <w:t xml:space="preserve">tvarem podobný tokamaku </w:t>
      </w:r>
      <w:hyperlink r:id="rId41" w:history="1">
        <w:r w:rsidRPr="002C4101">
          <w:rPr>
            <w:rStyle w:val="Hypertextovodkaz"/>
            <w:rFonts w:ascii="Arial" w:hAnsi="Arial" w:cs="Arial"/>
          </w:rPr>
          <w:t>ITER</w:t>
        </w:r>
      </w:hyperlink>
      <w:r w:rsidRPr="00BC6E6C">
        <w:rPr>
          <w:rFonts w:ascii="Arial" w:hAnsi="Arial" w:cs="Arial"/>
          <w:color w:val="222222"/>
        </w:rPr>
        <w:t xml:space="preserve"> (International Thermonuclear Experimental Reactor</w:t>
      </w:r>
      <w:r>
        <w:rPr>
          <w:rFonts w:ascii="Arial" w:hAnsi="Arial" w:cs="Arial"/>
          <w:color w:val="222222"/>
        </w:rPr>
        <w:t xml:space="preserve">), který je v </w:t>
      </w:r>
      <w:r w:rsidRPr="00BC6E6C">
        <w:rPr>
          <w:rFonts w:ascii="Arial" w:hAnsi="Arial" w:cs="Arial"/>
          <w:color w:val="222222"/>
        </w:rPr>
        <w:t>současné době budován ve Francii. Ta</w:t>
      </w:r>
      <w:r>
        <w:rPr>
          <w:rFonts w:ascii="Arial" w:hAnsi="Arial" w:cs="Arial"/>
          <w:color w:val="222222"/>
        </w:rPr>
        <w:t>to kombinace vlastností společně</w:t>
      </w:r>
      <w:r w:rsidRPr="00BC6E6C">
        <w:rPr>
          <w:rFonts w:ascii="Arial" w:hAnsi="Arial" w:cs="Arial"/>
          <w:color w:val="222222"/>
        </w:rPr>
        <w:t xml:space="preserve"> s vhodnými parametry plazmatu </w:t>
      </w:r>
      <w:r>
        <w:rPr>
          <w:rFonts w:ascii="Arial" w:hAnsi="Arial" w:cs="Arial"/>
          <w:color w:val="222222"/>
        </w:rPr>
        <w:t xml:space="preserve">umožnuje výzkumné infrastruktuře COMPASS řešit klíčové problémy </w:t>
      </w:r>
      <w:r w:rsidRPr="00BC6E6C">
        <w:rPr>
          <w:rFonts w:ascii="Arial" w:hAnsi="Arial" w:cs="Arial"/>
          <w:color w:val="222222"/>
        </w:rPr>
        <w:t xml:space="preserve">konstrukce tokamaku ITER i jeho budoucího vědeckého využití vyplývající </w:t>
      </w:r>
      <w:r w:rsidRPr="00BC6E6C">
        <w:rPr>
          <w:rFonts w:ascii="Arial" w:hAnsi="Arial" w:cs="Arial"/>
        </w:rPr>
        <w:t>z evropské „Cestovní mapy k elektřině z</w:t>
      </w:r>
      <w:r>
        <w:rPr>
          <w:rFonts w:ascii="Arial" w:hAnsi="Arial" w:cs="Arial"/>
        </w:rPr>
        <w:t> </w:t>
      </w:r>
      <w:r w:rsidRPr="00BC6E6C">
        <w:rPr>
          <w:rFonts w:ascii="Arial" w:hAnsi="Arial" w:cs="Arial"/>
        </w:rPr>
        <w:t>fúze“ v rámci konsorcia</w:t>
      </w:r>
      <w:r>
        <w:rPr>
          <w:rFonts w:ascii="Arial" w:hAnsi="Arial" w:cs="Arial"/>
        </w:rPr>
        <w:t xml:space="preserve"> evropských fúzních laboratoří EUROfusion</w:t>
      </w:r>
      <w:r w:rsidRPr="00BC6E6C">
        <w:rPr>
          <w:rFonts w:ascii="Arial" w:hAnsi="Arial" w:cs="Arial"/>
        </w:rPr>
        <w:t xml:space="preserve">. </w:t>
      </w:r>
      <w:r w:rsidRPr="00BC6E6C">
        <w:rPr>
          <w:rFonts w:ascii="Arial" w:hAnsi="Arial" w:cs="Arial"/>
          <w:color w:val="222222"/>
        </w:rPr>
        <w:t xml:space="preserve">COMPASS poskytuje otevřený přístup široké komunitě uživatelů a zaměřuje se </w:t>
      </w:r>
      <w:r>
        <w:rPr>
          <w:rFonts w:ascii="Arial" w:hAnsi="Arial" w:cs="Arial"/>
          <w:color w:val="222222"/>
        </w:rPr>
        <w:t>rovněž</w:t>
      </w:r>
      <w:r w:rsidRPr="00BC6E6C">
        <w:rPr>
          <w:rFonts w:ascii="Arial" w:hAnsi="Arial" w:cs="Arial"/>
          <w:color w:val="222222"/>
        </w:rPr>
        <w:t xml:space="preserve"> na vzdělávání ve fyzice vysokoteplotního magnetizovaného plazmatu. Výzkumná infrastruktura COMPASS disponuje expertízou v</w:t>
      </w:r>
      <w:r>
        <w:rPr>
          <w:rFonts w:ascii="Arial" w:hAnsi="Arial" w:cs="Arial"/>
          <w:color w:val="222222"/>
        </w:rPr>
        <w:t> </w:t>
      </w:r>
      <w:r w:rsidRPr="00BC6E6C">
        <w:rPr>
          <w:rFonts w:ascii="Arial" w:hAnsi="Arial" w:cs="Arial"/>
          <w:color w:val="222222"/>
        </w:rPr>
        <w:t>oblasti vývoje systémů pro řízení plazmatu, sběru experimentálních dat i vývoje pokročilých diagnostických metod ve fyzice plazmatu. Po</w:t>
      </w:r>
      <w:r>
        <w:rPr>
          <w:rFonts w:ascii="Arial" w:hAnsi="Arial" w:cs="Arial"/>
          <w:color w:val="222222"/>
        </w:rPr>
        <w:t xml:space="preserve">skytuje také odborné znalosti v </w:t>
      </w:r>
      <w:r w:rsidRPr="00BC6E6C">
        <w:rPr>
          <w:rFonts w:ascii="Arial" w:hAnsi="Arial" w:cs="Arial"/>
          <w:color w:val="222222"/>
        </w:rPr>
        <w:t xml:space="preserve">řadě oblastí konstrukce tokamaku. COMPASS </w:t>
      </w:r>
      <w:r>
        <w:rPr>
          <w:rFonts w:ascii="Arial" w:hAnsi="Arial" w:cs="Arial"/>
          <w:color w:val="222222"/>
        </w:rPr>
        <w:t xml:space="preserve">intenzivně spolupracuje s </w:t>
      </w:r>
      <w:r w:rsidRPr="00BC6E6C">
        <w:rPr>
          <w:rFonts w:ascii="Arial" w:hAnsi="Arial" w:cs="Arial"/>
          <w:color w:val="222222"/>
        </w:rPr>
        <w:t xml:space="preserve">předními výzkumnými organizacemi v ČR i </w:t>
      </w:r>
      <w:r>
        <w:rPr>
          <w:rFonts w:ascii="Arial" w:hAnsi="Arial" w:cs="Arial"/>
          <w:color w:val="222222"/>
        </w:rPr>
        <w:t>zahraničí</w:t>
      </w:r>
      <w:r w:rsidRPr="00BC6E6C">
        <w:rPr>
          <w:rFonts w:ascii="Arial" w:hAnsi="Arial" w:cs="Arial"/>
          <w:color w:val="222222"/>
        </w:rPr>
        <w:t>. Na evropské úrovni je COMPASS využíván především v rámci konsorcia EUROfusion a </w:t>
      </w:r>
      <w:r>
        <w:rPr>
          <w:rFonts w:ascii="Arial" w:hAnsi="Arial" w:cs="Arial"/>
          <w:color w:val="222222"/>
        </w:rPr>
        <w:t xml:space="preserve">v rámci </w:t>
      </w:r>
      <w:r w:rsidRPr="00BC6E6C">
        <w:rPr>
          <w:rFonts w:ascii="Arial" w:hAnsi="Arial" w:cs="Arial"/>
          <w:color w:val="222222"/>
        </w:rPr>
        <w:t>spolupráce s</w:t>
      </w:r>
      <w:r>
        <w:rPr>
          <w:rFonts w:ascii="Arial" w:hAnsi="Arial" w:cs="Arial"/>
          <w:color w:val="222222"/>
        </w:rPr>
        <w:t xml:space="preserve"> </w:t>
      </w:r>
      <w:r w:rsidRPr="00BC6E6C">
        <w:rPr>
          <w:rFonts w:ascii="Arial" w:hAnsi="Arial" w:cs="Arial"/>
          <w:color w:val="222222"/>
        </w:rPr>
        <w:t>ITER</w:t>
      </w:r>
      <w:r>
        <w:rPr>
          <w:rFonts w:ascii="Arial" w:hAnsi="Arial" w:cs="Arial"/>
          <w:color w:val="222222"/>
        </w:rPr>
        <w:t xml:space="preserve"> Organis</w:t>
      </w:r>
      <w:r w:rsidRPr="00BC6E6C">
        <w:rPr>
          <w:rFonts w:ascii="Arial" w:hAnsi="Arial" w:cs="Arial"/>
          <w:color w:val="222222"/>
        </w:rPr>
        <w:t>ation.</w:t>
      </w:r>
    </w:p>
    <w:p w:rsidR="00513EFE" w:rsidRDefault="00513EFE" w:rsidP="00BC6E6C">
      <w:pPr>
        <w:keepNext/>
        <w:spacing w:before="120" w:after="120" w:line="240" w:lineRule="auto"/>
        <w:jc w:val="both"/>
        <w:rPr>
          <w:rFonts w:ascii="Arial" w:hAnsi="Arial" w:cs="Arial"/>
          <w:u w:val="single"/>
        </w:rPr>
      </w:pPr>
    </w:p>
    <w:p w:rsidR="00513EFE" w:rsidRPr="00F12FAC" w:rsidRDefault="00513EFE" w:rsidP="00BC6E6C">
      <w:pPr>
        <w:keepNext/>
        <w:spacing w:before="120" w:after="120" w:line="240" w:lineRule="auto"/>
        <w:jc w:val="both"/>
        <w:rPr>
          <w:rFonts w:ascii="Arial" w:hAnsi="Arial" w:cs="Arial"/>
          <w:u w:val="single"/>
        </w:rPr>
      </w:pPr>
      <w:r w:rsidRPr="00F12FAC">
        <w:rPr>
          <w:rFonts w:ascii="Arial" w:hAnsi="Arial" w:cs="Arial"/>
          <w:u w:val="single"/>
        </w:rPr>
        <w:t>Socioekonomické přínosy</w:t>
      </w:r>
    </w:p>
    <w:p w:rsidR="00513EFE" w:rsidRDefault="00513EFE" w:rsidP="00BC6E6C">
      <w:pPr>
        <w:spacing w:before="120" w:after="120" w:line="240" w:lineRule="auto"/>
        <w:jc w:val="both"/>
        <w:rPr>
          <w:rFonts w:ascii="Arial" w:hAnsi="Arial" w:cs="Arial"/>
        </w:rPr>
      </w:pPr>
      <w:r>
        <w:rPr>
          <w:rFonts w:ascii="Arial" w:hAnsi="Arial" w:cs="Arial"/>
        </w:rPr>
        <w:t>Výzkumná i</w:t>
      </w:r>
      <w:r w:rsidRPr="00F12FAC">
        <w:rPr>
          <w:rFonts w:ascii="Arial" w:hAnsi="Arial" w:cs="Arial"/>
        </w:rPr>
        <w:t>nfrastruktura COMPASS přispívá k získávání nových poznatků v oboru fyziky plazmatu v</w:t>
      </w:r>
      <w:r>
        <w:rPr>
          <w:rFonts w:ascii="Arial" w:hAnsi="Arial" w:cs="Arial"/>
        </w:rPr>
        <w:t> </w:t>
      </w:r>
      <w:r w:rsidRPr="00BC6E6C">
        <w:rPr>
          <w:rFonts w:ascii="Arial" w:hAnsi="Arial" w:cs="Arial"/>
        </w:rPr>
        <w:t xml:space="preserve">silném magnetickém poli, s výrazným přesahem do dalších vědních oborů – </w:t>
      </w:r>
      <w:r>
        <w:rPr>
          <w:rFonts w:ascii="Arial" w:hAnsi="Arial" w:cs="Arial"/>
        </w:rPr>
        <w:t xml:space="preserve">zejména </w:t>
      </w:r>
      <w:r w:rsidRPr="00BC6E6C">
        <w:rPr>
          <w:rFonts w:ascii="Arial" w:hAnsi="Arial" w:cs="Arial"/>
        </w:rPr>
        <w:t>jaderná fyzika, výzkum materiálů a</w:t>
      </w:r>
      <w:r>
        <w:rPr>
          <w:rFonts w:ascii="Arial" w:hAnsi="Arial" w:cs="Arial"/>
        </w:rPr>
        <w:t>pod</w:t>
      </w:r>
      <w:r w:rsidRPr="00BC6E6C">
        <w:rPr>
          <w:rFonts w:ascii="Arial" w:hAnsi="Arial" w:cs="Arial"/>
        </w:rPr>
        <w:t>. Diagnostické a provozní systémy COMPASS představují nejmodernější technologie, jejichž vývoj a výroba průmyslovým sektorem v úzké spolupráci s</w:t>
      </w:r>
      <w:r>
        <w:rPr>
          <w:rFonts w:ascii="Arial" w:hAnsi="Arial" w:cs="Arial"/>
        </w:rPr>
        <w:t xml:space="preserve"> výzkumnou </w:t>
      </w:r>
      <w:r w:rsidRPr="00BC6E6C">
        <w:rPr>
          <w:rFonts w:ascii="Arial" w:hAnsi="Arial" w:cs="Arial"/>
        </w:rPr>
        <w:t xml:space="preserve">infrastrukturou má </w:t>
      </w:r>
      <w:r>
        <w:rPr>
          <w:rFonts w:ascii="Arial" w:hAnsi="Arial" w:cs="Arial"/>
        </w:rPr>
        <w:t xml:space="preserve">značný </w:t>
      </w:r>
      <w:r w:rsidRPr="00BC6E6C">
        <w:rPr>
          <w:rFonts w:ascii="Arial" w:hAnsi="Arial" w:cs="Arial"/>
        </w:rPr>
        <w:t>dopad na inovace,</w:t>
      </w:r>
      <w:r>
        <w:rPr>
          <w:rFonts w:ascii="Arial" w:hAnsi="Arial" w:cs="Arial"/>
        </w:rPr>
        <w:t xml:space="preserve"> a to zejména z pohledu</w:t>
      </w:r>
      <w:r w:rsidRPr="00BC6E6C">
        <w:rPr>
          <w:rFonts w:ascii="Arial" w:hAnsi="Arial" w:cs="Arial"/>
        </w:rPr>
        <w:t xml:space="preserve"> </w:t>
      </w:r>
      <w:r>
        <w:rPr>
          <w:rFonts w:ascii="Arial" w:hAnsi="Arial" w:cs="Arial"/>
        </w:rPr>
        <w:t xml:space="preserve">rozvoje </w:t>
      </w:r>
      <w:r w:rsidRPr="00BC6E6C">
        <w:rPr>
          <w:rFonts w:ascii="Arial" w:hAnsi="Arial" w:cs="Arial"/>
        </w:rPr>
        <w:t>dovednost</w:t>
      </w:r>
      <w:r>
        <w:rPr>
          <w:rFonts w:ascii="Arial" w:hAnsi="Arial" w:cs="Arial"/>
        </w:rPr>
        <w:t>í</w:t>
      </w:r>
      <w:r w:rsidRPr="00BC6E6C">
        <w:rPr>
          <w:rFonts w:ascii="Arial" w:hAnsi="Arial" w:cs="Arial"/>
        </w:rPr>
        <w:t xml:space="preserve"> a technologick</w:t>
      </w:r>
      <w:r>
        <w:rPr>
          <w:rFonts w:ascii="Arial" w:hAnsi="Arial" w:cs="Arial"/>
        </w:rPr>
        <w:t>é</w:t>
      </w:r>
      <w:r w:rsidRPr="00BC6E6C">
        <w:rPr>
          <w:rFonts w:ascii="Arial" w:hAnsi="Arial" w:cs="Arial"/>
        </w:rPr>
        <w:t xml:space="preserve"> vyspělost</w:t>
      </w:r>
      <w:r>
        <w:rPr>
          <w:rFonts w:ascii="Arial" w:hAnsi="Arial" w:cs="Arial"/>
        </w:rPr>
        <w:t>i</w:t>
      </w:r>
      <w:r w:rsidRPr="00BC6E6C">
        <w:rPr>
          <w:rFonts w:ascii="Arial" w:hAnsi="Arial" w:cs="Arial"/>
        </w:rPr>
        <w:t xml:space="preserve"> zúčastněných podniků. COMPASS je </w:t>
      </w:r>
      <w:r>
        <w:rPr>
          <w:rFonts w:ascii="Arial" w:hAnsi="Arial" w:cs="Arial"/>
        </w:rPr>
        <w:t>rovněž</w:t>
      </w:r>
      <w:r w:rsidRPr="00BC6E6C">
        <w:rPr>
          <w:rFonts w:ascii="Arial" w:hAnsi="Arial" w:cs="Arial"/>
        </w:rPr>
        <w:t xml:space="preserve"> ideálním prostředím pro výchovu nové generace vědců, připravených řešit </w:t>
      </w:r>
      <w:r>
        <w:rPr>
          <w:rFonts w:ascii="Arial" w:hAnsi="Arial" w:cs="Arial"/>
        </w:rPr>
        <w:t>ty nejobtížnější současné i budoucí společenské výzvy.</w:t>
      </w:r>
      <w:r w:rsidRPr="00BC6E6C">
        <w:rPr>
          <w:rFonts w:ascii="Arial" w:hAnsi="Arial" w:cs="Arial"/>
        </w:rPr>
        <w:t xml:space="preserve"> Řešením konkrétních úkolů vyplývajících z evropské „Cestovní mapy k elektřině z fúze“ v rámci konsorcia EUROfusion a spolupráce na projektu ITER přispívá COMPASS k integraci české vědy v evropském i světovém kontextu. Zajištění celosvětově rostoucí spotřeby energie bez negativních environmentálních vlivů je </w:t>
      </w:r>
      <w:r>
        <w:rPr>
          <w:rFonts w:ascii="Arial" w:hAnsi="Arial" w:cs="Arial"/>
        </w:rPr>
        <w:t>stěžejní</w:t>
      </w:r>
      <w:r w:rsidRPr="00BC6E6C">
        <w:rPr>
          <w:rFonts w:ascii="Arial" w:hAnsi="Arial" w:cs="Arial"/>
        </w:rPr>
        <w:t xml:space="preserve"> s</w:t>
      </w:r>
      <w:r>
        <w:rPr>
          <w:rFonts w:ascii="Arial" w:hAnsi="Arial" w:cs="Arial"/>
        </w:rPr>
        <w:t>ocioekonomickou výzvou, k jejímuž řešení</w:t>
      </w:r>
      <w:r w:rsidRPr="00BC6E6C">
        <w:rPr>
          <w:rFonts w:ascii="Arial" w:hAnsi="Arial" w:cs="Arial"/>
        </w:rPr>
        <w:t xml:space="preserve"> tato </w:t>
      </w:r>
      <w:r>
        <w:rPr>
          <w:rFonts w:ascii="Arial" w:hAnsi="Arial" w:cs="Arial"/>
        </w:rPr>
        <w:t xml:space="preserve">výzkumná </w:t>
      </w:r>
      <w:r w:rsidRPr="00BC6E6C">
        <w:rPr>
          <w:rFonts w:ascii="Arial" w:hAnsi="Arial" w:cs="Arial"/>
        </w:rPr>
        <w:t xml:space="preserve">infrastruktura </w:t>
      </w:r>
      <w:r>
        <w:rPr>
          <w:rFonts w:ascii="Arial" w:hAnsi="Arial" w:cs="Arial"/>
        </w:rPr>
        <w:t xml:space="preserve">podstatně </w:t>
      </w:r>
      <w:r w:rsidRPr="00BC6E6C">
        <w:rPr>
          <w:rFonts w:ascii="Arial" w:hAnsi="Arial" w:cs="Arial"/>
        </w:rPr>
        <w:t>přispívá.</w:t>
      </w:r>
    </w:p>
    <w:p w:rsidR="00513EFE" w:rsidRDefault="00513EFE" w:rsidP="00BC6E6C">
      <w:pPr>
        <w:spacing w:before="120" w:after="120" w:line="240" w:lineRule="auto"/>
        <w:jc w:val="both"/>
        <w:rPr>
          <w:rFonts w:ascii="Arial" w:hAnsi="Arial" w:cs="Arial"/>
        </w:rPr>
      </w:pPr>
    </w:p>
    <w:p w:rsidR="00513EFE" w:rsidRDefault="00513EFE" w:rsidP="00BC6E6C">
      <w:pPr>
        <w:spacing w:before="120" w:after="120" w:line="240" w:lineRule="auto"/>
        <w:jc w:val="both"/>
        <w:rPr>
          <w:rFonts w:ascii="Arial" w:hAnsi="Arial" w:cs="Arial"/>
        </w:rPr>
      </w:pPr>
    </w:p>
    <w:p w:rsidR="00513EFE" w:rsidRDefault="00513EFE" w:rsidP="00BC6E6C">
      <w:pPr>
        <w:spacing w:before="120" w:after="120" w:line="240" w:lineRule="auto"/>
        <w:jc w:val="both"/>
        <w:rPr>
          <w:rFonts w:ascii="Arial" w:hAnsi="Arial" w:cs="Arial"/>
        </w:rPr>
      </w:pPr>
    </w:p>
    <w:p w:rsidR="00513EFE" w:rsidRDefault="00513EFE" w:rsidP="00BC6E6C">
      <w:pPr>
        <w:spacing w:before="120" w:after="120" w:line="240" w:lineRule="auto"/>
        <w:jc w:val="both"/>
        <w:rPr>
          <w:rFonts w:ascii="Arial" w:hAnsi="Arial" w:cs="Arial"/>
        </w:rPr>
      </w:pPr>
    </w:p>
    <w:p w:rsidR="00513EFE" w:rsidRDefault="00513EFE" w:rsidP="00BC6E6C">
      <w:pPr>
        <w:spacing w:before="120" w:after="120" w:line="240" w:lineRule="auto"/>
        <w:jc w:val="both"/>
        <w:rPr>
          <w:rFonts w:ascii="Arial" w:hAnsi="Arial" w:cs="Arial"/>
        </w:rPr>
      </w:pPr>
    </w:p>
    <w:p w:rsidR="00513EFE" w:rsidRDefault="00513EFE" w:rsidP="00BC6E6C">
      <w:pPr>
        <w:spacing w:before="120" w:after="120" w:line="240" w:lineRule="auto"/>
        <w:jc w:val="both"/>
        <w:rPr>
          <w:rFonts w:ascii="Arial" w:hAnsi="Arial" w:cs="Arial"/>
        </w:rPr>
      </w:pPr>
    </w:p>
    <w:p w:rsidR="00513EFE" w:rsidRDefault="00513EFE" w:rsidP="00BC6E6C">
      <w:pPr>
        <w:spacing w:before="120" w:after="120" w:line="240" w:lineRule="auto"/>
        <w:jc w:val="both"/>
        <w:rPr>
          <w:rFonts w:ascii="Arial" w:hAnsi="Arial" w:cs="Arial"/>
        </w:rPr>
      </w:pPr>
    </w:p>
    <w:p w:rsidR="00513EFE" w:rsidRPr="00F12FAC" w:rsidRDefault="00513EFE" w:rsidP="00BC6E6C">
      <w:pPr>
        <w:spacing w:before="120" w:after="120" w:line="240" w:lineRule="auto"/>
        <w:jc w:val="both"/>
        <w:rPr>
          <w:rFonts w:ascii="Arial" w:hAnsi="Arial" w:cs="Arial"/>
        </w:rPr>
      </w:pPr>
    </w:p>
    <w:p w:rsidR="00513EFE" w:rsidRPr="006B1B37" w:rsidRDefault="00513EFE" w:rsidP="00F718AE">
      <w:pPr>
        <w:spacing w:before="120" w:after="120" w:line="240" w:lineRule="auto"/>
        <w:jc w:val="both"/>
        <w:rPr>
          <w:rFonts w:ascii="Arial" w:hAnsi="Arial" w:cs="Arial"/>
          <w:b/>
          <w:i/>
        </w:rPr>
      </w:pPr>
      <w:r w:rsidRPr="006B1B37">
        <w:rPr>
          <w:rFonts w:ascii="Arial" w:hAnsi="Arial" w:cs="Arial"/>
        </w:rPr>
        <w:lastRenderedPageBreak/>
        <w:t xml:space="preserve">Název: </w:t>
      </w:r>
      <w:r w:rsidRPr="006B1B37">
        <w:rPr>
          <w:rFonts w:ascii="Arial" w:hAnsi="Arial" w:cs="Arial"/>
          <w:b/>
        </w:rPr>
        <w:t>Energetické využití odpadů a čištění plynů</w:t>
      </w:r>
    </w:p>
    <w:p w:rsidR="00513EFE" w:rsidRPr="006B1B37" w:rsidRDefault="00513EFE" w:rsidP="00F718AE">
      <w:pPr>
        <w:spacing w:before="120" w:after="120" w:line="240" w:lineRule="auto"/>
        <w:jc w:val="both"/>
        <w:rPr>
          <w:rFonts w:ascii="Arial" w:hAnsi="Arial" w:cs="Arial"/>
          <w:b/>
        </w:rPr>
      </w:pPr>
      <w:r w:rsidRPr="006B1B37">
        <w:rPr>
          <w:rFonts w:ascii="Arial" w:hAnsi="Arial" w:cs="Arial"/>
        </w:rPr>
        <w:t xml:space="preserve">Akronym: </w:t>
      </w:r>
      <w:r w:rsidRPr="006B1B37">
        <w:rPr>
          <w:rFonts w:ascii="Arial" w:hAnsi="Arial" w:cs="Arial"/>
          <w:b/>
        </w:rPr>
        <w:t>ENREGAT</w:t>
      </w:r>
    </w:p>
    <w:p w:rsidR="00513EFE" w:rsidRPr="006B1B37" w:rsidRDefault="00513EFE" w:rsidP="00F718AE">
      <w:pPr>
        <w:spacing w:before="120" w:after="120" w:line="240" w:lineRule="auto"/>
        <w:jc w:val="both"/>
        <w:rPr>
          <w:rFonts w:ascii="Arial" w:hAnsi="Arial" w:cs="Arial"/>
          <w:noProof/>
        </w:rPr>
      </w:pPr>
      <w:r w:rsidRPr="006B1B37">
        <w:rPr>
          <w:rFonts w:ascii="Arial" w:hAnsi="Arial" w:cs="Arial"/>
        </w:rPr>
        <w:t xml:space="preserve">Hostitelská instituce: </w:t>
      </w:r>
      <w:r w:rsidRPr="006B1B37">
        <w:rPr>
          <w:rFonts w:ascii="Arial" w:hAnsi="Arial" w:cs="Arial"/>
          <w:noProof/>
        </w:rPr>
        <w:t>Vysoká škola báňská – Technická univerzita Ostrava</w:t>
      </w:r>
    </w:p>
    <w:p w:rsidR="00513EFE" w:rsidRPr="006B1B37" w:rsidRDefault="00513EFE" w:rsidP="00F718AE">
      <w:pPr>
        <w:spacing w:before="120" w:after="120" w:line="240" w:lineRule="auto"/>
        <w:jc w:val="both"/>
        <w:rPr>
          <w:rFonts w:ascii="Arial" w:hAnsi="Arial" w:cs="Arial"/>
        </w:rPr>
      </w:pPr>
      <w:r w:rsidRPr="006B1B37">
        <w:rPr>
          <w:rFonts w:ascii="Arial" w:hAnsi="Arial" w:cs="Arial"/>
        </w:rPr>
        <w:t>Odpovědná osoba: prof. Ing. Lucie Obalová, Ph.D.</w:t>
      </w:r>
    </w:p>
    <w:p w:rsidR="00513EFE" w:rsidRPr="006B1B37" w:rsidRDefault="00513EFE" w:rsidP="00F718AE">
      <w:pPr>
        <w:spacing w:before="120" w:after="120" w:line="240" w:lineRule="auto"/>
        <w:jc w:val="both"/>
        <w:rPr>
          <w:rFonts w:ascii="Arial" w:hAnsi="Arial" w:cs="Arial"/>
        </w:rPr>
      </w:pPr>
      <w:r w:rsidRPr="006B1B37">
        <w:rPr>
          <w:rFonts w:ascii="Arial" w:hAnsi="Arial" w:cs="Arial"/>
        </w:rPr>
        <w:t xml:space="preserve">Webové stránky: </w:t>
      </w:r>
      <w:hyperlink r:id="rId42" w:history="1">
        <w:r w:rsidRPr="006B1B37">
          <w:rPr>
            <w:rStyle w:val="Hypertextovodkaz"/>
            <w:rFonts w:ascii="Arial" w:hAnsi="Arial" w:cs="Arial"/>
          </w:rPr>
          <w:t>http://www.ietech.eu/</w:t>
        </w:r>
      </w:hyperlink>
    </w:p>
    <w:p w:rsidR="00513EFE" w:rsidRPr="006B1B37" w:rsidRDefault="00513EFE" w:rsidP="00F718AE">
      <w:pPr>
        <w:spacing w:before="120" w:after="120" w:line="240" w:lineRule="auto"/>
        <w:jc w:val="both"/>
        <w:rPr>
          <w:rFonts w:ascii="Arial" w:hAnsi="Arial" w:cs="Arial"/>
        </w:rPr>
      </w:pPr>
    </w:p>
    <w:p w:rsidR="00513EFE" w:rsidRPr="006B1B37" w:rsidRDefault="00513EFE" w:rsidP="00F718AE">
      <w:pPr>
        <w:spacing w:before="120" w:after="120" w:line="240" w:lineRule="auto"/>
        <w:jc w:val="both"/>
        <w:rPr>
          <w:rFonts w:ascii="Arial" w:hAnsi="Arial" w:cs="Arial"/>
          <w:u w:val="single"/>
        </w:rPr>
      </w:pPr>
      <w:r w:rsidRPr="006B1B37">
        <w:rPr>
          <w:rFonts w:ascii="Arial" w:hAnsi="Arial" w:cs="Arial"/>
          <w:u w:val="single"/>
        </w:rPr>
        <w:t>Charakteristika</w:t>
      </w:r>
    </w:p>
    <w:p w:rsidR="00513EFE" w:rsidRPr="006B1B37" w:rsidRDefault="00513EFE" w:rsidP="00F718AE">
      <w:pPr>
        <w:pStyle w:val="Default"/>
        <w:spacing w:before="120" w:after="120"/>
        <w:jc w:val="both"/>
        <w:rPr>
          <w:rFonts w:ascii="Arial" w:hAnsi="Arial" w:cs="Arial"/>
          <w:color w:val="auto"/>
          <w:sz w:val="22"/>
          <w:szCs w:val="22"/>
        </w:rPr>
      </w:pPr>
      <w:r w:rsidRPr="006B1B37">
        <w:rPr>
          <w:rFonts w:ascii="Arial" w:hAnsi="Arial" w:cs="Arial"/>
          <w:color w:val="000000" w:themeColor="text1"/>
          <w:sz w:val="22"/>
          <w:szCs w:val="22"/>
        </w:rPr>
        <w:t xml:space="preserve">Výzkumná infrastruktura ENREGAT představuje jedinečnou základnu </w:t>
      </w:r>
      <w:r>
        <w:rPr>
          <w:rFonts w:ascii="Arial" w:hAnsi="Arial" w:cs="Arial"/>
          <w:color w:val="000000" w:themeColor="text1"/>
          <w:sz w:val="22"/>
          <w:szCs w:val="22"/>
        </w:rPr>
        <w:t>k</w:t>
      </w:r>
      <w:r w:rsidRPr="006B1B37">
        <w:rPr>
          <w:rFonts w:ascii="Arial" w:hAnsi="Arial" w:cs="Arial"/>
          <w:color w:val="000000" w:themeColor="text1"/>
          <w:sz w:val="22"/>
          <w:szCs w:val="22"/>
        </w:rPr>
        <w:t xml:space="preserve"> </w:t>
      </w:r>
      <w:r>
        <w:rPr>
          <w:rFonts w:ascii="Arial" w:hAnsi="Arial" w:cs="Arial"/>
          <w:color w:val="000000" w:themeColor="text1"/>
          <w:sz w:val="22"/>
          <w:szCs w:val="22"/>
        </w:rPr>
        <w:t>realizaci</w:t>
      </w:r>
      <w:r w:rsidRPr="006B1B37">
        <w:rPr>
          <w:rFonts w:ascii="Arial" w:hAnsi="Arial" w:cs="Arial"/>
          <w:color w:val="000000" w:themeColor="text1"/>
          <w:sz w:val="22"/>
          <w:szCs w:val="22"/>
        </w:rPr>
        <w:t xml:space="preserve"> komplexního výzkumu v oblasti materiálového a energetického využití odpadů s využitím procesů spalování, pyrolýzy a anaerobní digesce a dále v oblasti čištění vznikajících plynů katalytickými, sorpčními a fotokatalytickými metodami. ENREGAT kromě toho umožňuje </w:t>
      </w:r>
      <w:r>
        <w:rPr>
          <w:rFonts w:ascii="Arial" w:hAnsi="Arial" w:cs="Arial"/>
          <w:color w:val="000000" w:themeColor="text1"/>
          <w:sz w:val="22"/>
          <w:szCs w:val="22"/>
        </w:rPr>
        <w:t xml:space="preserve">také </w:t>
      </w:r>
      <w:r w:rsidRPr="006B1B37">
        <w:rPr>
          <w:rFonts w:ascii="Arial" w:hAnsi="Arial" w:cs="Arial"/>
          <w:color w:val="000000" w:themeColor="text1"/>
          <w:sz w:val="22"/>
          <w:szCs w:val="22"/>
        </w:rPr>
        <w:t xml:space="preserve">výzkum v souvisejících oblastech </w:t>
      </w:r>
      <w:r>
        <w:rPr>
          <w:rFonts w:ascii="Arial" w:hAnsi="Arial" w:cs="Arial"/>
          <w:color w:val="000000" w:themeColor="text1"/>
          <w:sz w:val="22"/>
          <w:szCs w:val="22"/>
        </w:rPr>
        <w:t>–</w:t>
      </w:r>
      <w:r w:rsidRPr="006B1B37">
        <w:rPr>
          <w:rFonts w:ascii="Arial" w:hAnsi="Arial" w:cs="Arial"/>
          <w:color w:val="000000" w:themeColor="text1"/>
          <w:sz w:val="22"/>
          <w:szCs w:val="22"/>
        </w:rPr>
        <w:t xml:space="preserve"> odolnost žáruvzdorných materiálů používaných při spalování odpadů, materiálové využití strusky a popílku, možnosti využití pyrolýzních produktů a analytické služby. ENREGAT zahrnuje </w:t>
      </w:r>
      <w:r>
        <w:rPr>
          <w:rFonts w:ascii="Arial" w:hAnsi="Arial" w:cs="Arial"/>
          <w:color w:val="000000" w:themeColor="text1"/>
          <w:sz w:val="22"/>
          <w:szCs w:val="22"/>
        </w:rPr>
        <w:t>3</w:t>
      </w:r>
      <w:r w:rsidRPr="006B1B37">
        <w:rPr>
          <w:rFonts w:ascii="Arial" w:hAnsi="Arial" w:cs="Arial"/>
          <w:color w:val="000000" w:themeColor="text1"/>
          <w:sz w:val="22"/>
          <w:szCs w:val="22"/>
        </w:rPr>
        <w:t xml:space="preserve"> poloprovozní haly s technologiemi pro energetické využití odpadů, </w:t>
      </w:r>
      <w:r>
        <w:rPr>
          <w:rFonts w:ascii="Arial" w:hAnsi="Arial" w:cs="Arial"/>
          <w:color w:val="000000" w:themeColor="text1"/>
          <w:sz w:val="22"/>
          <w:szCs w:val="22"/>
        </w:rPr>
        <w:t xml:space="preserve">dále rovněž </w:t>
      </w:r>
      <w:r w:rsidRPr="006B1B37">
        <w:rPr>
          <w:rFonts w:ascii="Arial" w:hAnsi="Arial" w:cs="Arial"/>
          <w:color w:val="000000" w:themeColor="text1"/>
          <w:sz w:val="22"/>
          <w:szCs w:val="22"/>
        </w:rPr>
        <w:t>několik specializovaných laboratoří vybavených katalytickými a</w:t>
      </w:r>
      <w:r>
        <w:rPr>
          <w:rFonts w:ascii="Arial" w:hAnsi="Arial" w:cs="Arial"/>
          <w:color w:val="000000" w:themeColor="text1"/>
          <w:sz w:val="22"/>
          <w:szCs w:val="22"/>
        </w:rPr>
        <w:t> </w:t>
      </w:r>
      <w:r w:rsidRPr="006B1B37">
        <w:rPr>
          <w:rFonts w:ascii="Arial" w:hAnsi="Arial" w:cs="Arial"/>
          <w:color w:val="000000" w:themeColor="text1"/>
          <w:sz w:val="22"/>
          <w:szCs w:val="22"/>
        </w:rPr>
        <w:t>fotokatalytickými jednotkami a moderní analytickou technikou. Jedinečnost ENREGAT spočívá v možnosti provádět základní a aplikovaný výzkum zaměřený na různé technologie nakládání s odpadem od laboratorního až po poloprovozní měřítko pro širokou škálu odpadů a tak posoudit vhodnost technologie pro vybraný typ odpadu. Dále umožňuje provádět výzkum snižování emisí různých plynných znečišťujících látek od laboratorního měřítka až po jejich ověření na poloprovozním zařízení pro spalování odpadů, které je</w:t>
      </w:r>
      <w:r>
        <w:rPr>
          <w:rFonts w:ascii="Arial" w:hAnsi="Arial" w:cs="Arial"/>
          <w:color w:val="000000" w:themeColor="text1"/>
          <w:sz w:val="22"/>
          <w:szCs w:val="22"/>
        </w:rPr>
        <w:t> </w:t>
      </w:r>
      <w:r w:rsidRPr="006B1B37">
        <w:rPr>
          <w:rFonts w:ascii="Arial" w:hAnsi="Arial" w:cs="Arial"/>
          <w:color w:val="000000" w:themeColor="text1"/>
          <w:sz w:val="22"/>
          <w:szCs w:val="22"/>
        </w:rPr>
        <w:t>v</w:t>
      </w:r>
      <w:r>
        <w:rPr>
          <w:rFonts w:ascii="Arial" w:hAnsi="Arial" w:cs="Arial"/>
          <w:color w:val="000000" w:themeColor="text1"/>
          <w:sz w:val="22"/>
          <w:szCs w:val="22"/>
        </w:rPr>
        <w:t> </w:t>
      </w:r>
      <w:r w:rsidRPr="006B1B37">
        <w:rPr>
          <w:rFonts w:ascii="Arial" w:hAnsi="Arial" w:cs="Arial"/>
          <w:color w:val="000000" w:themeColor="text1"/>
          <w:sz w:val="22"/>
          <w:szCs w:val="22"/>
        </w:rPr>
        <w:t>ENREGAT k dispozici. Výzkumná infrastruktura</w:t>
      </w:r>
      <w:r>
        <w:rPr>
          <w:rFonts w:ascii="Arial" w:hAnsi="Arial" w:cs="Arial"/>
          <w:color w:val="000000" w:themeColor="text1"/>
          <w:sz w:val="22"/>
          <w:szCs w:val="22"/>
        </w:rPr>
        <w:t xml:space="preserve"> </w:t>
      </w:r>
      <w:r w:rsidRPr="006B1B37">
        <w:rPr>
          <w:rFonts w:ascii="Arial" w:hAnsi="Arial" w:cs="Arial"/>
          <w:color w:val="000000" w:themeColor="text1"/>
          <w:sz w:val="22"/>
          <w:szCs w:val="22"/>
        </w:rPr>
        <w:t xml:space="preserve">ENREGAT je již zapojena do velkého počtu národních výzkumných projektů a spolupracuje s řadou zahraničních partnerů i se soukromým sektorem. Na národní úrovni probíhá spolupráce </w:t>
      </w:r>
      <w:r>
        <w:rPr>
          <w:rFonts w:ascii="Arial" w:hAnsi="Arial" w:cs="Arial"/>
          <w:color w:val="000000" w:themeColor="text1"/>
          <w:sz w:val="22"/>
          <w:szCs w:val="22"/>
        </w:rPr>
        <w:t>např.</w:t>
      </w:r>
      <w:r w:rsidRPr="006B1B37">
        <w:rPr>
          <w:rFonts w:ascii="Arial" w:hAnsi="Arial" w:cs="Arial"/>
          <w:color w:val="000000" w:themeColor="text1"/>
          <w:sz w:val="22"/>
          <w:szCs w:val="22"/>
        </w:rPr>
        <w:t xml:space="preserve"> s</w:t>
      </w:r>
      <w:r>
        <w:rPr>
          <w:rFonts w:ascii="Arial" w:hAnsi="Arial" w:cs="Arial"/>
          <w:color w:val="000000" w:themeColor="text1"/>
          <w:sz w:val="22"/>
          <w:szCs w:val="22"/>
        </w:rPr>
        <w:t> </w:t>
      </w:r>
      <w:r w:rsidRPr="006B1B37">
        <w:rPr>
          <w:rFonts w:ascii="Arial" w:hAnsi="Arial" w:cs="Arial"/>
          <w:color w:val="000000" w:themeColor="text1"/>
          <w:sz w:val="22"/>
          <w:szCs w:val="22"/>
        </w:rPr>
        <w:t>firmami</w:t>
      </w:r>
      <w:r>
        <w:rPr>
          <w:rFonts w:ascii="Arial" w:hAnsi="Arial" w:cs="Arial"/>
          <w:color w:val="000000" w:themeColor="text1"/>
          <w:sz w:val="22"/>
          <w:szCs w:val="22"/>
        </w:rPr>
        <w:t>,</w:t>
      </w:r>
      <w:r w:rsidRPr="006B1B37">
        <w:rPr>
          <w:rFonts w:ascii="Arial" w:hAnsi="Arial" w:cs="Arial"/>
          <w:color w:val="000000" w:themeColor="text1"/>
          <w:sz w:val="22"/>
          <w:szCs w:val="22"/>
        </w:rPr>
        <w:t xml:space="preserve"> </w:t>
      </w:r>
      <w:r w:rsidRPr="007A57D3">
        <w:rPr>
          <w:rFonts w:ascii="Arial" w:hAnsi="Arial" w:cs="Arial"/>
          <w:color w:val="000000" w:themeColor="text1"/>
          <w:sz w:val="22"/>
          <w:szCs w:val="22"/>
        </w:rPr>
        <w:t>jak</w:t>
      </w:r>
      <w:r>
        <w:rPr>
          <w:rFonts w:ascii="Arial" w:hAnsi="Arial" w:cs="Arial"/>
          <w:color w:val="000000" w:themeColor="text1"/>
          <w:sz w:val="22"/>
          <w:szCs w:val="22"/>
        </w:rPr>
        <w:t>ými</w:t>
      </w:r>
      <w:r w:rsidRPr="007A57D3">
        <w:rPr>
          <w:rFonts w:ascii="Arial" w:hAnsi="Arial" w:cs="Arial"/>
          <w:color w:val="000000" w:themeColor="text1"/>
          <w:sz w:val="22"/>
          <w:szCs w:val="22"/>
        </w:rPr>
        <w:t xml:space="preserve"> j</w:t>
      </w:r>
      <w:r>
        <w:rPr>
          <w:rFonts w:ascii="Arial" w:hAnsi="Arial" w:cs="Arial"/>
          <w:color w:val="000000" w:themeColor="text1"/>
          <w:sz w:val="22"/>
          <w:szCs w:val="22"/>
        </w:rPr>
        <w:t>sou</w:t>
      </w:r>
      <w:r w:rsidRPr="007A57D3">
        <w:rPr>
          <w:rFonts w:ascii="Arial" w:hAnsi="Arial" w:cs="Arial"/>
          <w:color w:val="000000" w:themeColor="text1"/>
          <w:sz w:val="22"/>
          <w:szCs w:val="22"/>
        </w:rPr>
        <w:t xml:space="preserve"> </w:t>
      </w:r>
      <w:hyperlink r:id="rId43" w:history="1">
        <w:r w:rsidRPr="009365E1">
          <w:rPr>
            <w:rStyle w:val="Hypertextovodkaz"/>
            <w:rFonts w:ascii="Arial" w:hAnsi="Arial" w:cs="Arial"/>
            <w:sz w:val="22"/>
            <w:szCs w:val="22"/>
          </w:rPr>
          <w:t>SMS CZ s.r.o.</w:t>
        </w:r>
      </w:hyperlink>
      <w:r w:rsidRPr="009365E1">
        <w:rPr>
          <w:rFonts w:ascii="Arial" w:hAnsi="Arial" w:cs="Arial"/>
          <w:color w:val="auto"/>
          <w:sz w:val="22"/>
          <w:szCs w:val="22"/>
        </w:rPr>
        <w:t xml:space="preserve"> (</w:t>
      </w:r>
      <w:r w:rsidRPr="009365E1">
        <w:rPr>
          <w:rFonts w:ascii="Arial" w:hAnsi="Arial" w:cs="Arial"/>
          <w:bCs/>
          <w:color w:val="auto"/>
          <w:sz w:val="22"/>
          <w:szCs w:val="22"/>
        </w:rPr>
        <w:t>nové progresivní mobilní jednotky pro termickou degradaci odpadu; technologie torrefikace pro malé a mobilní jednotky)</w:t>
      </w:r>
      <w:r w:rsidRPr="009365E1">
        <w:rPr>
          <w:rFonts w:ascii="Arial" w:hAnsi="Arial" w:cs="Arial"/>
          <w:color w:val="auto"/>
          <w:sz w:val="22"/>
          <w:szCs w:val="22"/>
        </w:rPr>
        <w:t xml:space="preserve">, </w:t>
      </w:r>
      <w:hyperlink r:id="rId44" w:history="1">
        <w:r w:rsidRPr="009365E1">
          <w:rPr>
            <w:rStyle w:val="Hypertextovodkaz"/>
            <w:rFonts w:ascii="Arial" w:hAnsi="Arial" w:cs="Arial"/>
            <w:bCs/>
            <w:sz w:val="22"/>
            <w:szCs w:val="22"/>
            <w:lang w:val="en-GB"/>
          </w:rPr>
          <w:t xml:space="preserve">ZVU </w:t>
        </w:r>
        <w:r w:rsidRPr="009365E1">
          <w:rPr>
            <w:rStyle w:val="Hypertextovodkaz"/>
            <w:rFonts w:ascii="Arial" w:hAnsi="Arial" w:cs="Arial"/>
            <w:sz w:val="22"/>
            <w:szCs w:val="22"/>
            <w:lang w:val="en-GB"/>
          </w:rPr>
          <w:t>Engineering a.s.</w:t>
        </w:r>
      </w:hyperlink>
      <w:r w:rsidRPr="009365E1">
        <w:rPr>
          <w:rFonts w:ascii="Arial" w:hAnsi="Arial" w:cs="Arial"/>
          <w:color w:val="auto"/>
          <w:sz w:val="22"/>
          <w:szCs w:val="22"/>
          <w:lang w:val="en-GB"/>
        </w:rPr>
        <w:t xml:space="preserve"> (</w:t>
      </w:r>
      <w:r w:rsidRPr="009365E1">
        <w:rPr>
          <w:rFonts w:ascii="Arial" w:hAnsi="Arial" w:cs="Arial"/>
          <w:bCs/>
          <w:color w:val="auto"/>
          <w:sz w:val="22"/>
          <w:szCs w:val="22"/>
        </w:rPr>
        <w:t>výzkum a vývoj zařízení pro separaci amoniaku z</w:t>
      </w:r>
      <w:r>
        <w:rPr>
          <w:rFonts w:ascii="Arial" w:hAnsi="Arial" w:cs="Arial"/>
          <w:bCs/>
          <w:color w:val="auto"/>
          <w:sz w:val="22"/>
          <w:szCs w:val="22"/>
        </w:rPr>
        <w:t> </w:t>
      </w:r>
      <w:r w:rsidRPr="009365E1">
        <w:rPr>
          <w:rFonts w:ascii="Arial" w:hAnsi="Arial" w:cs="Arial"/>
          <w:bCs/>
          <w:color w:val="auto"/>
          <w:sz w:val="22"/>
          <w:szCs w:val="22"/>
        </w:rPr>
        <w:t>koksárenských odpadních vod)</w:t>
      </w:r>
      <w:r w:rsidRPr="009365E1">
        <w:rPr>
          <w:rFonts w:ascii="Arial" w:hAnsi="Arial" w:cs="Arial"/>
          <w:color w:val="auto"/>
          <w:sz w:val="22"/>
          <w:szCs w:val="22"/>
        </w:rPr>
        <w:t xml:space="preserve"> </w:t>
      </w:r>
      <w:r>
        <w:rPr>
          <w:rFonts w:ascii="Arial" w:hAnsi="Arial" w:cs="Arial"/>
          <w:color w:val="auto"/>
          <w:sz w:val="22"/>
          <w:szCs w:val="22"/>
        </w:rPr>
        <w:t>nebo</w:t>
      </w:r>
      <w:r w:rsidRPr="009365E1">
        <w:rPr>
          <w:rFonts w:ascii="Arial" w:hAnsi="Arial" w:cs="Arial"/>
          <w:color w:val="auto"/>
          <w:sz w:val="22"/>
          <w:szCs w:val="22"/>
        </w:rPr>
        <w:t xml:space="preserve"> </w:t>
      </w:r>
      <w:hyperlink r:id="rId45" w:history="1">
        <w:r w:rsidRPr="009365E1">
          <w:rPr>
            <w:rStyle w:val="Hypertextovodkaz"/>
            <w:rFonts w:ascii="Arial" w:hAnsi="Arial" w:cs="Arial"/>
            <w:sz w:val="22"/>
            <w:szCs w:val="22"/>
          </w:rPr>
          <w:t>DEKONTA a.s.</w:t>
        </w:r>
      </w:hyperlink>
      <w:r w:rsidRPr="009365E1">
        <w:rPr>
          <w:rFonts w:ascii="Arial" w:hAnsi="Arial" w:cs="Arial"/>
          <w:color w:val="auto"/>
          <w:sz w:val="22"/>
          <w:szCs w:val="22"/>
        </w:rPr>
        <w:t xml:space="preserve"> (</w:t>
      </w:r>
      <w:r>
        <w:rPr>
          <w:rFonts w:ascii="Arial" w:hAnsi="Arial" w:cs="Arial"/>
          <w:bCs/>
          <w:color w:val="auto"/>
          <w:sz w:val="22"/>
          <w:szCs w:val="22"/>
        </w:rPr>
        <w:t>e</w:t>
      </w:r>
      <w:r w:rsidRPr="009365E1">
        <w:rPr>
          <w:rFonts w:ascii="Arial" w:hAnsi="Arial" w:cs="Arial"/>
          <w:bCs/>
          <w:color w:val="auto"/>
          <w:sz w:val="22"/>
          <w:szCs w:val="22"/>
        </w:rPr>
        <w:t>liminace emisí z odpadního vzduchu metodou fotochemické oxidace).</w:t>
      </w:r>
      <w:r w:rsidRPr="009365E1">
        <w:rPr>
          <w:rFonts w:ascii="Arial" w:hAnsi="Arial" w:cs="Arial"/>
          <w:color w:val="auto"/>
          <w:sz w:val="22"/>
          <w:szCs w:val="22"/>
        </w:rPr>
        <w:t xml:space="preserve"> </w:t>
      </w:r>
      <w:r w:rsidRPr="006B1B37">
        <w:rPr>
          <w:rFonts w:ascii="Arial" w:hAnsi="Arial" w:cs="Arial"/>
          <w:color w:val="000000" w:themeColor="text1"/>
          <w:sz w:val="22"/>
          <w:szCs w:val="22"/>
        </w:rPr>
        <w:t xml:space="preserve">Ze zahraničních partnerů probíhá spolupráce </w:t>
      </w:r>
      <w:r>
        <w:rPr>
          <w:rFonts w:ascii="Arial" w:hAnsi="Arial" w:cs="Arial"/>
          <w:color w:val="000000" w:themeColor="text1"/>
          <w:sz w:val="22"/>
          <w:szCs w:val="22"/>
        </w:rPr>
        <w:t>např.</w:t>
      </w:r>
      <w:r w:rsidRPr="006B1B37">
        <w:rPr>
          <w:rFonts w:ascii="Arial" w:hAnsi="Arial" w:cs="Arial"/>
          <w:color w:val="000000" w:themeColor="text1"/>
          <w:sz w:val="22"/>
          <w:szCs w:val="22"/>
        </w:rPr>
        <w:t xml:space="preserve"> s</w:t>
      </w:r>
      <w:r>
        <w:rPr>
          <w:rFonts w:ascii="Arial" w:hAnsi="Arial" w:cs="Arial"/>
          <w:color w:val="000000" w:themeColor="text1"/>
          <w:sz w:val="22"/>
          <w:szCs w:val="22"/>
        </w:rPr>
        <w:t> </w:t>
      </w:r>
      <w:hyperlink r:id="rId46" w:history="1">
        <w:r w:rsidRPr="006B1B37">
          <w:rPr>
            <w:rStyle w:val="Hypertextovodkaz"/>
            <w:rFonts w:ascii="Arial" w:hAnsi="Arial" w:cs="Arial"/>
            <w:sz w:val="22"/>
            <w:szCs w:val="22"/>
            <w:lang w:val="en-GB"/>
          </w:rPr>
          <w:t>Jagiellonian University of Krakow</w:t>
        </w:r>
      </w:hyperlink>
      <w:r w:rsidRPr="006B1B37">
        <w:rPr>
          <w:rFonts w:ascii="Arial" w:hAnsi="Arial" w:cs="Arial"/>
          <w:color w:val="000000" w:themeColor="text1"/>
          <w:sz w:val="22"/>
          <w:szCs w:val="22"/>
          <w:lang w:val="en-GB"/>
        </w:rPr>
        <w:t xml:space="preserve"> (Polsko), </w:t>
      </w:r>
      <w:hyperlink r:id="rId47" w:history="1">
        <w:r w:rsidRPr="006B1B37">
          <w:rPr>
            <w:rStyle w:val="Hypertextovodkaz"/>
            <w:rFonts w:ascii="Arial" w:hAnsi="Arial" w:cs="Arial"/>
            <w:sz w:val="22"/>
            <w:szCs w:val="22"/>
          </w:rPr>
          <w:t>University of Oulu</w:t>
        </w:r>
      </w:hyperlink>
      <w:r w:rsidRPr="006B1B37">
        <w:rPr>
          <w:rFonts w:ascii="Arial" w:hAnsi="Arial" w:cs="Arial"/>
          <w:color w:val="auto"/>
          <w:sz w:val="22"/>
          <w:szCs w:val="22"/>
        </w:rPr>
        <w:t xml:space="preserve"> (Finsko), </w:t>
      </w:r>
      <w:hyperlink r:id="rId48" w:history="1">
        <w:r w:rsidRPr="006B1B37">
          <w:rPr>
            <w:rStyle w:val="Hypertextovodkaz"/>
            <w:rFonts w:ascii="Arial" w:eastAsia="Times New Roman" w:hAnsi="Arial" w:cs="Arial"/>
            <w:sz w:val="22"/>
            <w:szCs w:val="22"/>
            <w:lang w:val="en-US"/>
          </w:rPr>
          <w:t>Griffith University of Brisbane</w:t>
        </w:r>
      </w:hyperlink>
      <w:r w:rsidRPr="006B1B37">
        <w:rPr>
          <w:rFonts w:ascii="Arial" w:eastAsia="Times New Roman" w:hAnsi="Arial" w:cs="Arial"/>
          <w:color w:val="FF0000"/>
          <w:sz w:val="22"/>
          <w:szCs w:val="22"/>
          <w:lang w:val="en-US"/>
        </w:rPr>
        <w:t xml:space="preserve"> </w:t>
      </w:r>
      <w:r w:rsidRPr="006B1B37">
        <w:rPr>
          <w:rFonts w:ascii="Arial" w:eastAsia="Times New Roman" w:hAnsi="Arial" w:cs="Arial"/>
          <w:color w:val="auto"/>
          <w:sz w:val="22"/>
          <w:szCs w:val="22"/>
          <w:lang w:val="en-US"/>
        </w:rPr>
        <w:t>(Austrálie)</w:t>
      </w:r>
      <w:r>
        <w:rPr>
          <w:rFonts w:ascii="Arial" w:eastAsia="Times New Roman" w:hAnsi="Arial" w:cs="Arial"/>
          <w:color w:val="auto"/>
          <w:sz w:val="22"/>
          <w:szCs w:val="22"/>
          <w:lang w:val="en-US"/>
        </w:rPr>
        <w:t xml:space="preserve"> </w:t>
      </w:r>
      <w:r w:rsidRPr="006B1B37">
        <w:rPr>
          <w:rFonts w:ascii="Arial" w:eastAsia="Times New Roman" w:hAnsi="Arial" w:cs="Arial"/>
          <w:color w:val="auto"/>
          <w:sz w:val="22"/>
          <w:szCs w:val="22"/>
          <w:lang w:val="en-US"/>
        </w:rPr>
        <w:t xml:space="preserve">či </w:t>
      </w:r>
      <w:hyperlink r:id="rId49" w:history="1">
        <w:r w:rsidRPr="006B1B37">
          <w:rPr>
            <w:rStyle w:val="Hypertextovodkaz"/>
            <w:rFonts w:ascii="Arial" w:hAnsi="Arial" w:cs="Arial"/>
            <w:sz w:val="22"/>
            <w:szCs w:val="22"/>
            <w:lang w:val="en-US"/>
          </w:rPr>
          <w:t>Nagoya Institute of Technology</w:t>
        </w:r>
      </w:hyperlink>
      <w:r w:rsidRPr="006B1B37">
        <w:rPr>
          <w:rFonts w:ascii="Arial" w:hAnsi="Arial" w:cs="Arial"/>
          <w:color w:val="FF0000"/>
          <w:sz w:val="22"/>
          <w:szCs w:val="22"/>
          <w:lang w:val="en-US"/>
        </w:rPr>
        <w:t xml:space="preserve"> </w:t>
      </w:r>
      <w:r w:rsidRPr="006B1B37">
        <w:rPr>
          <w:rFonts w:ascii="Arial" w:hAnsi="Arial" w:cs="Arial"/>
          <w:color w:val="auto"/>
          <w:sz w:val="22"/>
          <w:szCs w:val="22"/>
          <w:lang w:val="en-US"/>
        </w:rPr>
        <w:t>(Japonsko)</w:t>
      </w:r>
      <w:r w:rsidRPr="006B1B37">
        <w:rPr>
          <w:rFonts w:ascii="Arial" w:eastAsia="Times New Roman" w:hAnsi="Arial" w:cs="Arial"/>
          <w:color w:val="auto"/>
          <w:sz w:val="22"/>
          <w:szCs w:val="22"/>
          <w:lang w:val="en-US"/>
        </w:rPr>
        <w:t>.</w:t>
      </w:r>
    </w:p>
    <w:p w:rsidR="00513EFE" w:rsidRPr="006B1B37" w:rsidRDefault="00513EFE" w:rsidP="00F718AE">
      <w:pPr>
        <w:spacing w:before="120" w:after="120" w:line="240" w:lineRule="auto"/>
        <w:jc w:val="both"/>
        <w:rPr>
          <w:rFonts w:ascii="Arial" w:hAnsi="Arial" w:cs="Arial"/>
        </w:rPr>
      </w:pPr>
    </w:p>
    <w:p w:rsidR="00513EFE" w:rsidRPr="006B1B37" w:rsidRDefault="00513EFE" w:rsidP="00F718AE">
      <w:pPr>
        <w:keepNext/>
        <w:spacing w:before="120" w:after="120" w:line="240" w:lineRule="auto"/>
        <w:jc w:val="both"/>
        <w:rPr>
          <w:rFonts w:ascii="Arial" w:hAnsi="Arial" w:cs="Arial"/>
          <w:u w:val="single"/>
        </w:rPr>
      </w:pPr>
      <w:r w:rsidRPr="006B1B37">
        <w:rPr>
          <w:rFonts w:ascii="Arial" w:hAnsi="Arial" w:cs="Arial"/>
          <w:u w:val="single"/>
        </w:rPr>
        <w:t>Socioekonomické přínosy</w:t>
      </w:r>
    </w:p>
    <w:p w:rsidR="00513EFE" w:rsidRDefault="00513EFE" w:rsidP="006B1B37">
      <w:pPr>
        <w:spacing w:before="120" w:after="120" w:line="240" w:lineRule="auto"/>
        <w:jc w:val="both"/>
        <w:rPr>
          <w:rFonts w:ascii="Arial" w:hAnsi="Arial" w:cs="Arial"/>
          <w:color w:val="000000" w:themeColor="text1"/>
        </w:rPr>
      </w:pPr>
      <w:r w:rsidRPr="006B1B37">
        <w:rPr>
          <w:rFonts w:ascii="Arial" w:hAnsi="Arial" w:cs="Arial"/>
        </w:rPr>
        <w:t xml:space="preserve">ENREGAT přispívá ke zvýšení energetického využití odpadů </w:t>
      </w:r>
      <w:r>
        <w:rPr>
          <w:rFonts w:ascii="Arial" w:hAnsi="Arial" w:cs="Arial"/>
        </w:rPr>
        <w:t>na základě</w:t>
      </w:r>
      <w:r w:rsidRPr="006B1B37">
        <w:rPr>
          <w:rFonts w:ascii="Arial" w:hAnsi="Arial" w:cs="Arial"/>
        </w:rPr>
        <w:t xml:space="preserve"> </w:t>
      </w:r>
      <w:r>
        <w:rPr>
          <w:rFonts w:ascii="Arial" w:hAnsi="Arial" w:cs="Arial"/>
        </w:rPr>
        <w:t>„</w:t>
      </w:r>
      <w:r w:rsidRPr="006B1B37">
        <w:rPr>
          <w:rFonts w:ascii="Arial" w:hAnsi="Arial" w:cs="Arial"/>
        </w:rPr>
        <w:t>Plánu odpadového hospodářství ČR pro roky 2015-2024</w:t>
      </w:r>
      <w:r>
        <w:rPr>
          <w:rFonts w:ascii="Arial" w:hAnsi="Arial" w:cs="Arial"/>
        </w:rPr>
        <w:t>“</w:t>
      </w:r>
      <w:r w:rsidRPr="006B1B37">
        <w:rPr>
          <w:rFonts w:ascii="Arial" w:hAnsi="Arial" w:cs="Arial"/>
        </w:rPr>
        <w:t xml:space="preserve"> a EU programu </w:t>
      </w:r>
      <w:r>
        <w:rPr>
          <w:rFonts w:ascii="Arial" w:hAnsi="Arial" w:cs="Arial"/>
        </w:rPr>
        <w:t>„Nulový odpad pro Evropu“</w:t>
      </w:r>
      <w:r w:rsidRPr="006B1B37">
        <w:rPr>
          <w:rFonts w:ascii="Arial" w:hAnsi="Arial" w:cs="Arial"/>
        </w:rPr>
        <w:t xml:space="preserve">, které ČR zavazují výrazně snížit skládkování směsného komunálního a biologicky rozložitelného odpadu. Dále se také podílí na zvýšení kvality ovzduší snížením emisí z energetických zdrojů v souladu s přísnějšími emisními limity </w:t>
      </w:r>
      <w:r>
        <w:rPr>
          <w:rFonts w:ascii="Arial" w:hAnsi="Arial" w:cs="Arial"/>
        </w:rPr>
        <w:t>po</w:t>
      </w:r>
      <w:r w:rsidRPr="006B1B37">
        <w:rPr>
          <w:rFonts w:ascii="Arial" w:hAnsi="Arial" w:cs="Arial"/>
        </w:rPr>
        <w:t>dle nových právních předpisů EU uvedených v</w:t>
      </w:r>
      <w:r>
        <w:rPr>
          <w:rFonts w:ascii="Arial" w:hAnsi="Arial" w:cs="Arial"/>
        </w:rPr>
        <w:t> </w:t>
      </w:r>
      <w:r w:rsidRPr="006B1B37">
        <w:rPr>
          <w:rFonts w:ascii="Arial" w:hAnsi="Arial" w:cs="Arial"/>
        </w:rPr>
        <w:t xml:space="preserve">dokumentu </w:t>
      </w:r>
      <w:hyperlink r:id="rId50" w:history="1">
        <w:r w:rsidRPr="006B1B37">
          <w:rPr>
            <w:rStyle w:val="Hypertextovodkaz"/>
            <w:rFonts w:ascii="Arial" w:hAnsi="Arial" w:cs="Arial"/>
          </w:rPr>
          <w:t>BREF</w:t>
        </w:r>
      </w:hyperlink>
      <w:r w:rsidRPr="006B1B37">
        <w:rPr>
          <w:rFonts w:ascii="Arial" w:hAnsi="Arial" w:cs="Arial"/>
        </w:rPr>
        <w:t xml:space="preserve"> (Best Available Techniques Reference document) </w:t>
      </w:r>
      <w:r>
        <w:rPr>
          <w:rFonts w:ascii="Arial" w:hAnsi="Arial" w:cs="Arial"/>
        </w:rPr>
        <w:t xml:space="preserve">z roku </w:t>
      </w:r>
      <w:r w:rsidRPr="006B1B37">
        <w:rPr>
          <w:rFonts w:ascii="Arial" w:hAnsi="Arial" w:cs="Arial"/>
        </w:rPr>
        <w:t xml:space="preserve">2016. </w:t>
      </w:r>
      <w:r w:rsidRPr="006B1B37">
        <w:rPr>
          <w:rFonts w:ascii="Arial" w:hAnsi="Arial" w:cs="Arial"/>
          <w:color w:val="000000" w:themeColor="text1"/>
        </w:rPr>
        <w:t>Příkladem probíhající spolupráce ENREGAT s aplikační sférou v rámci kolaborativního</w:t>
      </w:r>
      <w:r>
        <w:rPr>
          <w:rFonts w:ascii="Arial" w:hAnsi="Arial" w:cs="Arial"/>
          <w:color w:val="000000" w:themeColor="text1"/>
        </w:rPr>
        <w:t xml:space="preserve"> a smluvního výzkumu jsou </w:t>
      </w:r>
      <w:r w:rsidRPr="006B1B37">
        <w:rPr>
          <w:rFonts w:ascii="Arial" w:hAnsi="Arial" w:cs="Arial"/>
          <w:color w:val="000000" w:themeColor="text1"/>
        </w:rPr>
        <w:t>poloprovozní zkoušky spoluspalování tuhých alternativních paliv</w:t>
      </w:r>
      <w:r>
        <w:rPr>
          <w:rFonts w:ascii="Arial" w:hAnsi="Arial" w:cs="Arial"/>
          <w:color w:val="000000" w:themeColor="text1"/>
        </w:rPr>
        <w:t xml:space="preserve"> </w:t>
      </w:r>
      <w:r w:rsidRPr="006B1B37">
        <w:rPr>
          <w:rFonts w:ascii="Arial" w:hAnsi="Arial" w:cs="Arial"/>
          <w:color w:val="000000" w:themeColor="text1"/>
        </w:rPr>
        <w:t>a</w:t>
      </w:r>
      <w:r>
        <w:rPr>
          <w:rFonts w:ascii="Arial" w:hAnsi="Arial" w:cs="Arial"/>
          <w:color w:val="000000" w:themeColor="text1"/>
        </w:rPr>
        <w:t> </w:t>
      </w:r>
      <w:r w:rsidRPr="006B1B37">
        <w:rPr>
          <w:rFonts w:ascii="Arial" w:hAnsi="Arial" w:cs="Arial"/>
          <w:color w:val="000000" w:themeColor="text1"/>
        </w:rPr>
        <w:t xml:space="preserve">vyhodnocení vznikajících emisí znečišťujících látek, vývoj účinnějších katalyzátorů pro snížení emisí oxidů dusíku </w:t>
      </w:r>
      <w:r>
        <w:rPr>
          <w:rFonts w:ascii="Arial" w:hAnsi="Arial" w:cs="Arial"/>
          <w:color w:val="000000" w:themeColor="text1"/>
        </w:rPr>
        <w:t>a</w:t>
      </w:r>
      <w:r w:rsidRPr="006B1B37">
        <w:rPr>
          <w:rFonts w:ascii="Arial" w:hAnsi="Arial" w:cs="Arial"/>
          <w:color w:val="000000" w:themeColor="text1"/>
        </w:rPr>
        <w:t>nebo poloprovozní ověření nových konstrukcí bioreaktorů s cílem zvýšení efektivity produkce metanu při zpracování biologicky rozložitelných odpadů technologií anaerobní digesce.</w:t>
      </w:r>
    </w:p>
    <w:p w:rsidR="00513EFE" w:rsidRDefault="00513EFE" w:rsidP="006B1B37">
      <w:pPr>
        <w:spacing w:before="120" w:after="120" w:line="240" w:lineRule="auto"/>
        <w:jc w:val="both"/>
        <w:rPr>
          <w:rFonts w:ascii="Arial" w:hAnsi="Arial" w:cs="Arial"/>
          <w:color w:val="000000" w:themeColor="text1"/>
        </w:rPr>
      </w:pPr>
    </w:p>
    <w:p w:rsidR="00513EFE" w:rsidRDefault="00513EFE" w:rsidP="006B1B37">
      <w:pPr>
        <w:spacing w:before="120" w:after="120" w:line="240" w:lineRule="auto"/>
        <w:jc w:val="both"/>
        <w:rPr>
          <w:rFonts w:ascii="Arial" w:hAnsi="Arial" w:cs="Arial"/>
          <w:color w:val="000000" w:themeColor="text1"/>
        </w:rPr>
      </w:pPr>
    </w:p>
    <w:p w:rsidR="00513EFE" w:rsidRDefault="00513EFE" w:rsidP="006B1B37">
      <w:pPr>
        <w:spacing w:before="120" w:after="120" w:line="240" w:lineRule="auto"/>
        <w:jc w:val="both"/>
        <w:rPr>
          <w:rFonts w:ascii="Arial" w:hAnsi="Arial" w:cs="Arial"/>
          <w:color w:val="000000" w:themeColor="text1"/>
        </w:rPr>
      </w:pPr>
    </w:p>
    <w:p w:rsidR="00513EFE" w:rsidRPr="006B1B37" w:rsidRDefault="00513EFE" w:rsidP="006B1B37">
      <w:pPr>
        <w:spacing w:before="120" w:after="120" w:line="240" w:lineRule="auto"/>
        <w:jc w:val="both"/>
        <w:rPr>
          <w:rFonts w:ascii="Arial" w:hAnsi="Arial" w:cs="Arial"/>
        </w:rPr>
      </w:pPr>
    </w:p>
    <w:p w:rsidR="00513EFE" w:rsidRPr="000974C5" w:rsidRDefault="00513EFE" w:rsidP="00993368">
      <w:pPr>
        <w:spacing w:before="120" w:after="120" w:line="240" w:lineRule="auto"/>
        <w:jc w:val="both"/>
        <w:rPr>
          <w:rFonts w:ascii="Arial" w:hAnsi="Arial" w:cs="Arial"/>
          <w:b/>
          <w:i/>
        </w:rPr>
      </w:pPr>
      <w:r w:rsidRPr="000974C5">
        <w:rPr>
          <w:rFonts w:ascii="Arial" w:hAnsi="Arial" w:cs="Arial"/>
        </w:rPr>
        <w:lastRenderedPageBreak/>
        <w:t xml:space="preserve">Název: </w:t>
      </w:r>
      <w:r>
        <w:rPr>
          <w:rFonts w:ascii="Arial" w:hAnsi="Arial" w:cs="Arial"/>
          <w:b/>
        </w:rPr>
        <w:t>Jules Horowitz Reac</w:t>
      </w:r>
      <w:r w:rsidRPr="00ED6424">
        <w:rPr>
          <w:rFonts w:ascii="Arial" w:hAnsi="Arial" w:cs="Arial"/>
          <w:b/>
        </w:rPr>
        <w:t>tor</w:t>
      </w:r>
      <w:r>
        <w:rPr>
          <w:rFonts w:ascii="Arial" w:hAnsi="Arial" w:cs="Arial"/>
          <w:b/>
        </w:rPr>
        <w:t xml:space="preserve"> –</w:t>
      </w:r>
      <w:r w:rsidRPr="009379AD">
        <w:rPr>
          <w:rFonts w:ascii="Arial" w:hAnsi="Arial" w:cs="Arial"/>
          <w:b/>
        </w:rPr>
        <w:t xml:space="preserve"> účast </w:t>
      </w:r>
      <w:r>
        <w:rPr>
          <w:rFonts w:ascii="Arial" w:hAnsi="Arial" w:cs="Arial"/>
          <w:b/>
        </w:rPr>
        <w:t>ČR</w:t>
      </w:r>
    </w:p>
    <w:p w:rsidR="00513EFE" w:rsidRPr="000974C5" w:rsidRDefault="00513EFE" w:rsidP="00993368">
      <w:pPr>
        <w:spacing w:before="120" w:after="120" w:line="240" w:lineRule="auto"/>
        <w:jc w:val="both"/>
        <w:rPr>
          <w:rFonts w:ascii="Arial" w:hAnsi="Arial" w:cs="Arial"/>
          <w:b/>
        </w:rPr>
      </w:pPr>
      <w:r w:rsidRPr="000974C5">
        <w:rPr>
          <w:rFonts w:ascii="Arial" w:hAnsi="Arial" w:cs="Arial"/>
        </w:rPr>
        <w:t xml:space="preserve">Akronym: </w:t>
      </w:r>
      <w:r>
        <w:rPr>
          <w:rFonts w:ascii="Arial" w:hAnsi="Arial" w:cs="Arial"/>
          <w:b/>
        </w:rPr>
        <w:t>JHR-CZ</w:t>
      </w:r>
    </w:p>
    <w:p w:rsidR="00513EFE" w:rsidRDefault="00513EFE" w:rsidP="00993368">
      <w:pPr>
        <w:spacing w:before="120" w:after="120" w:line="240" w:lineRule="auto"/>
        <w:jc w:val="both"/>
        <w:rPr>
          <w:rFonts w:ascii="Arial" w:hAnsi="Arial" w:cs="Arial"/>
          <w:noProof/>
        </w:rPr>
      </w:pPr>
      <w:r w:rsidRPr="000974C5">
        <w:rPr>
          <w:rFonts w:ascii="Arial" w:hAnsi="Arial" w:cs="Arial"/>
        </w:rPr>
        <w:t xml:space="preserve">Hostitelská instituce: </w:t>
      </w:r>
      <w:r>
        <w:rPr>
          <w:rFonts w:ascii="Arial" w:hAnsi="Arial" w:cs="Arial"/>
          <w:noProof/>
        </w:rPr>
        <w:t>Centrum výzkumu Řež s.r.o.</w:t>
      </w:r>
    </w:p>
    <w:p w:rsidR="00513EFE" w:rsidRPr="000974C5" w:rsidRDefault="00513EFE" w:rsidP="00993368">
      <w:pPr>
        <w:spacing w:before="120" w:after="120" w:line="240" w:lineRule="auto"/>
        <w:jc w:val="both"/>
        <w:rPr>
          <w:rFonts w:ascii="Arial" w:hAnsi="Arial" w:cs="Arial"/>
        </w:rPr>
      </w:pPr>
      <w:r w:rsidRPr="000974C5">
        <w:rPr>
          <w:rFonts w:ascii="Arial" w:hAnsi="Arial" w:cs="Arial"/>
        </w:rPr>
        <w:t xml:space="preserve">Odpovědná osoba: </w:t>
      </w:r>
      <w:r>
        <w:rPr>
          <w:rFonts w:ascii="Arial" w:hAnsi="Arial" w:cs="Arial"/>
        </w:rPr>
        <w:t>Ing. Petr Březina</w:t>
      </w:r>
    </w:p>
    <w:p w:rsidR="00513EFE" w:rsidRDefault="00513EFE" w:rsidP="00993368">
      <w:pPr>
        <w:spacing w:before="120" w:after="120" w:line="240" w:lineRule="auto"/>
        <w:jc w:val="both"/>
        <w:rPr>
          <w:rFonts w:ascii="Arial" w:hAnsi="Arial" w:cs="Arial"/>
        </w:rPr>
      </w:pPr>
      <w:r w:rsidRPr="000974C5">
        <w:rPr>
          <w:rFonts w:ascii="Arial" w:hAnsi="Arial" w:cs="Arial"/>
        </w:rPr>
        <w:t xml:space="preserve">Webové stránky: </w:t>
      </w:r>
      <w:hyperlink r:id="rId51" w:history="1">
        <w:r w:rsidRPr="00BA7869">
          <w:rPr>
            <w:rStyle w:val="Hypertextovodkaz"/>
            <w:rFonts w:ascii="Arial" w:hAnsi="Arial" w:cs="Arial"/>
          </w:rPr>
          <w:t>http://jhr.cvrez.cz/</w:t>
        </w:r>
      </w:hyperlink>
    </w:p>
    <w:p w:rsidR="00513EFE" w:rsidRPr="000974C5" w:rsidRDefault="00513EFE" w:rsidP="00993368">
      <w:pPr>
        <w:spacing w:before="120" w:after="120" w:line="240" w:lineRule="auto"/>
        <w:jc w:val="both"/>
        <w:rPr>
          <w:rFonts w:ascii="Arial" w:hAnsi="Arial" w:cs="Arial"/>
        </w:rPr>
      </w:pPr>
    </w:p>
    <w:p w:rsidR="00513EFE" w:rsidRPr="000974C5" w:rsidRDefault="00513EFE" w:rsidP="00993368">
      <w:pPr>
        <w:spacing w:before="120" w:after="120" w:line="240" w:lineRule="auto"/>
        <w:jc w:val="both"/>
        <w:rPr>
          <w:rFonts w:ascii="Arial" w:hAnsi="Arial" w:cs="Arial"/>
          <w:u w:val="single"/>
        </w:rPr>
      </w:pPr>
      <w:r w:rsidRPr="000974C5">
        <w:rPr>
          <w:rFonts w:ascii="Arial" w:hAnsi="Arial" w:cs="Arial"/>
          <w:u w:val="single"/>
        </w:rPr>
        <w:t>Charakteristika</w:t>
      </w:r>
    </w:p>
    <w:p w:rsidR="00513EFE" w:rsidRPr="00BA7869" w:rsidRDefault="00513EFE" w:rsidP="00993368">
      <w:pPr>
        <w:spacing w:before="120" w:after="120" w:line="240" w:lineRule="auto"/>
        <w:jc w:val="both"/>
        <w:rPr>
          <w:rFonts w:ascii="Arial" w:hAnsi="Arial" w:cs="Arial"/>
        </w:rPr>
      </w:pPr>
      <w:r w:rsidRPr="00BA7869">
        <w:rPr>
          <w:rFonts w:ascii="Arial" w:hAnsi="Arial" w:cs="Arial"/>
        </w:rPr>
        <w:t>JHR je materiálový</w:t>
      </w:r>
      <w:r>
        <w:rPr>
          <w:rFonts w:ascii="Arial" w:hAnsi="Arial" w:cs="Arial"/>
        </w:rPr>
        <w:t>m</w:t>
      </w:r>
      <w:r w:rsidRPr="00BA7869">
        <w:rPr>
          <w:rFonts w:ascii="Arial" w:hAnsi="Arial" w:cs="Arial"/>
        </w:rPr>
        <w:t xml:space="preserve"> výzkumný</w:t>
      </w:r>
      <w:r>
        <w:rPr>
          <w:rFonts w:ascii="Arial" w:hAnsi="Arial" w:cs="Arial"/>
        </w:rPr>
        <w:t>m</w:t>
      </w:r>
      <w:r w:rsidRPr="00BA7869">
        <w:rPr>
          <w:rFonts w:ascii="Arial" w:hAnsi="Arial" w:cs="Arial"/>
        </w:rPr>
        <w:t xml:space="preserve"> reaktor</w:t>
      </w:r>
      <w:r>
        <w:rPr>
          <w:rFonts w:ascii="Arial" w:hAnsi="Arial" w:cs="Arial"/>
        </w:rPr>
        <w:t>em</w:t>
      </w:r>
      <w:r w:rsidRPr="00BA7869">
        <w:rPr>
          <w:rFonts w:ascii="Arial" w:hAnsi="Arial" w:cs="Arial"/>
        </w:rPr>
        <w:t xml:space="preserve"> určený pro </w:t>
      </w:r>
      <w:r>
        <w:rPr>
          <w:rFonts w:ascii="Arial" w:hAnsi="Arial" w:cs="Arial"/>
        </w:rPr>
        <w:t>výzkum, vývoj</w:t>
      </w:r>
      <w:r w:rsidRPr="00BA7869">
        <w:rPr>
          <w:rFonts w:ascii="Arial" w:hAnsi="Arial" w:cs="Arial"/>
        </w:rPr>
        <w:t xml:space="preserve"> a kvalifikaci materiálů a</w:t>
      </w:r>
      <w:r>
        <w:rPr>
          <w:rFonts w:ascii="Arial" w:hAnsi="Arial" w:cs="Arial"/>
        </w:rPr>
        <w:t> </w:t>
      </w:r>
      <w:r w:rsidRPr="00BA7869">
        <w:rPr>
          <w:rFonts w:ascii="Arial" w:hAnsi="Arial" w:cs="Arial"/>
        </w:rPr>
        <w:t xml:space="preserve">jaderného paliva. Související studie </w:t>
      </w:r>
      <w:r>
        <w:rPr>
          <w:rFonts w:ascii="Arial" w:hAnsi="Arial" w:cs="Arial"/>
        </w:rPr>
        <w:t xml:space="preserve">již nyní </w:t>
      </w:r>
      <w:r w:rsidRPr="00BA7869">
        <w:rPr>
          <w:rFonts w:ascii="Arial" w:hAnsi="Arial" w:cs="Arial"/>
        </w:rPr>
        <w:t>přispívají ke zvyšování bezpečnosti existujících a</w:t>
      </w:r>
      <w:r>
        <w:rPr>
          <w:rFonts w:ascii="Arial" w:hAnsi="Arial" w:cs="Arial"/>
        </w:rPr>
        <w:t> </w:t>
      </w:r>
      <w:r w:rsidRPr="00BA7869">
        <w:rPr>
          <w:rFonts w:ascii="Arial" w:hAnsi="Arial" w:cs="Arial"/>
        </w:rPr>
        <w:t>budoucích jaderných reaktorů. JHR umožní testovat materiály za podmínek odpovídajících energetickým reaktorům, zrychlit modelování degradace materiálů a vyhodnocovat vlastnosti komponent na konci jejich životnosti. JHR bude mít uplatnění v medicíně a v průmyslu. JHR bude sloužit k širokému spektru ozařovacích experimentů, jako jsou studie paliva zahrnující jeho výběr a charakterizaci, testování a hodnocení paliva vystaveného podmínkám</w:t>
      </w:r>
      <w:r>
        <w:rPr>
          <w:rFonts w:ascii="Arial" w:hAnsi="Arial" w:cs="Arial"/>
        </w:rPr>
        <w:t xml:space="preserve">, které </w:t>
      </w:r>
      <w:r w:rsidRPr="00BA7869">
        <w:rPr>
          <w:rFonts w:ascii="Arial" w:hAnsi="Arial" w:cs="Arial"/>
        </w:rPr>
        <w:t xml:space="preserve">odpovídají normálnímu provozu, přechodovým stavům reaktoru, jakož i podmínkám </w:t>
      </w:r>
      <w:r>
        <w:rPr>
          <w:rFonts w:ascii="Arial" w:hAnsi="Arial" w:cs="Arial"/>
        </w:rPr>
        <w:t>toliko mimořádným i</w:t>
      </w:r>
      <w:r w:rsidRPr="00BA7869">
        <w:rPr>
          <w:rFonts w:ascii="Arial" w:hAnsi="Arial" w:cs="Arial"/>
        </w:rPr>
        <w:t xml:space="preserve"> havarijním. Portfolio poskytovaných expertíz a služeb zahrne </w:t>
      </w:r>
      <w:r>
        <w:rPr>
          <w:rFonts w:ascii="Arial" w:hAnsi="Arial" w:cs="Arial"/>
        </w:rPr>
        <w:t>také</w:t>
      </w:r>
      <w:r w:rsidRPr="00BA7869">
        <w:rPr>
          <w:rFonts w:ascii="Arial" w:hAnsi="Arial" w:cs="Arial"/>
        </w:rPr>
        <w:t xml:space="preserve"> medicínské aplikace a nakládání s jaderným odpadem. JHR-CZ</w:t>
      </w:r>
      <w:r>
        <w:rPr>
          <w:rFonts w:ascii="Arial" w:hAnsi="Arial" w:cs="Arial"/>
        </w:rPr>
        <w:t>,</w:t>
      </w:r>
      <w:r w:rsidRPr="00BA7869">
        <w:rPr>
          <w:rFonts w:ascii="Arial" w:hAnsi="Arial" w:cs="Arial"/>
        </w:rPr>
        <w:t xml:space="preserve"> jakožto součást mezinárodního projektu</w:t>
      </w:r>
      <w:r>
        <w:rPr>
          <w:rFonts w:ascii="Arial" w:hAnsi="Arial" w:cs="Arial"/>
        </w:rPr>
        <w:t xml:space="preserve"> JHR,</w:t>
      </w:r>
      <w:r w:rsidRPr="00BA7869">
        <w:rPr>
          <w:rFonts w:ascii="Arial" w:hAnsi="Arial" w:cs="Arial"/>
        </w:rPr>
        <w:t xml:space="preserve"> zajistí experimentální kapacitu pro české instituce, která jim bude přidělována na základě politiky otevřeného přístupu. V neposlední řadě bude výzkumná infrastruktura trénovat novou generaci vědců a inženýrů, </w:t>
      </w:r>
      <w:r>
        <w:rPr>
          <w:rFonts w:ascii="Arial" w:hAnsi="Arial" w:cs="Arial"/>
        </w:rPr>
        <w:t>jež</w:t>
      </w:r>
      <w:r w:rsidRPr="00BA7869">
        <w:rPr>
          <w:rFonts w:ascii="Arial" w:hAnsi="Arial" w:cs="Arial"/>
        </w:rPr>
        <w:t xml:space="preserve"> budou mít skrze kapacity ČR přístup k</w:t>
      </w:r>
      <w:r>
        <w:rPr>
          <w:rFonts w:ascii="Arial" w:hAnsi="Arial" w:cs="Arial"/>
        </w:rPr>
        <w:t xml:space="preserve"> výzkumné </w:t>
      </w:r>
      <w:r w:rsidRPr="00BA7869">
        <w:rPr>
          <w:rFonts w:ascii="Arial" w:hAnsi="Arial" w:cs="Arial"/>
        </w:rPr>
        <w:t>infrastruktuře</w:t>
      </w:r>
      <w:r>
        <w:rPr>
          <w:rFonts w:ascii="Arial" w:hAnsi="Arial" w:cs="Arial"/>
        </w:rPr>
        <w:t xml:space="preserve"> JHR</w:t>
      </w:r>
      <w:r w:rsidRPr="00BA7869">
        <w:rPr>
          <w:rFonts w:ascii="Arial" w:hAnsi="Arial" w:cs="Arial"/>
        </w:rPr>
        <w:t>.</w:t>
      </w:r>
      <w:r>
        <w:rPr>
          <w:rFonts w:ascii="Arial" w:hAnsi="Arial" w:cs="Arial"/>
        </w:rPr>
        <w:t xml:space="preserve"> Konstrukci</w:t>
      </w:r>
      <w:r w:rsidRPr="00BA7869">
        <w:rPr>
          <w:rFonts w:ascii="Arial" w:hAnsi="Arial" w:cs="Arial"/>
        </w:rPr>
        <w:t xml:space="preserve"> JHR za</w:t>
      </w:r>
      <w:r>
        <w:rPr>
          <w:rFonts w:ascii="Arial" w:hAnsi="Arial" w:cs="Arial"/>
        </w:rPr>
        <w:t>bezpečuje</w:t>
      </w:r>
      <w:r w:rsidRPr="00BA7869">
        <w:rPr>
          <w:rFonts w:ascii="Arial" w:hAnsi="Arial" w:cs="Arial"/>
        </w:rPr>
        <w:t xml:space="preserve"> mezinárodní konsorcium zahrnující výzkumné </w:t>
      </w:r>
      <w:r>
        <w:rPr>
          <w:rFonts w:ascii="Arial" w:hAnsi="Arial" w:cs="Arial"/>
        </w:rPr>
        <w:t>organizace</w:t>
      </w:r>
      <w:r w:rsidRPr="00BA7869">
        <w:rPr>
          <w:rFonts w:ascii="Arial" w:hAnsi="Arial" w:cs="Arial"/>
        </w:rPr>
        <w:t xml:space="preserve"> a</w:t>
      </w:r>
      <w:r>
        <w:rPr>
          <w:rFonts w:ascii="Arial" w:hAnsi="Arial" w:cs="Arial"/>
        </w:rPr>
        <w:t> </w:t>
      </w:r>
      <w:r w:rsidRPr="00BA7869">
        <w:rPr>
          <w:rFonts w:ascii="Arial" w:hAnsi="Arial" w:cs="Arial"/>
        </w:rPr>
        <w:t xml:space="preserve">průmyslové organizace z </w:t>
      </w:r>
      <w:r w:rsidRPr="009E6048">
        <w:rPr>
          <w:rFonts w:ascii="Arial" w:hAnsi="Arial" w:cs="Arial"/>
        </w:rPr>
        <w:t xml:space="preserve">Belgie, ČR, Finska, Francie, Indie, Izraele, Japonska, Španělska, Švédska, Velké Británie. Partnerem projektu JHR je i Evropská komise. </w:t>
      </w:r>
      <w:r w:rsidRPr="009E6048">
        <w:rPr>
          <w:rFonts w:ascii="Arial" w:hAnsi="Arial" w:cs="Arial"/>
          <w:shd w:val="clear" w:color="auto" w:fill="FFFFFF"/>
        </w:rPr>
        <w:t>JHR-CZ zabezpečuje zapojení ČR do konstrukce JHR a podílí se na jeho vybudování dodávkou tzv. horkých komor. Díky dodávce této komponenty bude po spuštění provozní fáze JHR ČR disponovat přístupem k měřící kapacitě JHR ve výši 3 %. JHR-CZ bude následně zabezpečovat přístup výzkumné komunity ČR ke kapacitám JHR.</w:t>
      </w:r>
      <w:r>
        <w:rPr>
          <w:rFonts w:ascii="Arial" w:hAnsi="Arial" w:cs="Arial"/>
          <w:shd w:val="clear" w:color="auto" w:fill="FFFFFF"/>
        </w:rPr>
        <w:t xml:space="preserve"> </w:t>
      </w:r>
      <w:r w:rsidRPr="00BA7869">
        <w:rPr>
          <w:rFonts w:ascii="Arial" w:hAnsi="Arial" w:cs="Arial"/>
        </w:rPr>
        <w:t xml:space="preserve">V rámci přípravných experimentálních prací </w:t>
      </w:r>
      <w:r>
        <w:rPr>
          <w:rFonts w:ascii="Arial" w:hAnsi="Arial" w:cs="Arial"/>
        </w:rPr>
        <w:t>JHR je JHR-CZ zapojeno mj. např. do sdružení</w:t>
      </w:r>
      <w:r w:rsidRPr="00BA7869">
        <w:rPr>
          <w:rFonts w:ascii="Arial" w:hAnsi="Arial" w:cs="Arial"/>
        </w:rPr>
        <w:t xml:space="preserve"> </w:t>
      </w:r>
      <w:hyperlink r:id="rId52" w:history="1">
        <w:r w:rsidRPr="00BA7869">
          <w:rPr>
            <w:rStyle w:val="Hypertextovodkaz"/>
            <w:rFonts w:ascii="Arial" w:hAnsi="Arial" w:cs="Arial"/>
          </w:rPr>
          <w:t>FIJHOP</w:t>
        </w:r>
      </w:hyperlink>
      <w:r w:rsidRPr="00BA7869">
        <w:rPr>
          <w:rFonts w:ascii="Arial" w:hAnsi="Arial" w:cs="Arial"/>
        </w:rPr>
        <w:t xml:space="preserve"> (</w:t>
      </w:r>
      <w:r>
        <w:rPr>
          <w:rFonts w:ascii="Arial" w:hAnsi="Arial" w:cs="Arial"/>
        </w:rPr>
        <w:t>Foundation for F</w:t>
      </w:r>
      <w:r w:rsidRPr="00B7670A">
        <w:rPr>
          <w:rFonts w:ascii="Arial" w:hAnsi="Arial" w:cs="Arial"/>
        </w:rPr>
        <w:t>utur</w:t>
      </w:r>
      <w:r>
        <w:rPr>
          <w:rFonts w:ascii="Arial" w:hAnsi="Arial" w:cs="Arial"/>
        </w:rPr>
        <w:t>e International Jules Horowitz E</w:t>
      </w:r>
      <w:r w:rsidRPr="00B7670A">
        <w:rPr>
          <w:rFonts w:ascii="Arial" w:hAnsi="Arial" w:cs="Arial"/>
        </w:rPr>
        <w:t>xperimental Program</w:t>
      </w:r>
      <w:r>
        <w:rPr>
          <w:rFonts w:ascii="Arial" w:hAnsi="Arial" w:cs="Arial"/>
        </w:rPr>
        <w:t>me</w:t>
      </w:r>
      <w:r w:rsidRPr="00B7670A">
        <w:rPr>
          <w:rFonts w:ascii="Arial" w:hAnsi="Arial" w:cs="Arial"/>
        </w:rPr>
        <w:t>s</w:t>
      </w:r>
      <w:r w:rsidRPr="009E6048">
        <w:rPr>
          <w:rFonts w:ascii="Arial" w:hAnsi="Arial" w:cs="Arial"/>
        </w:rPr>
        <w:t>).</w:t>
      </w:r>
      <w:r w:rsidRPr="009E6048">
        <w:rPr>
          <w:rFonts w:ascii="Arial" w:hAnsi="Arial" w:cs="Arial"/>
          <w:color w:val="333333"/>
          <w:shd w:val="clear" w:color="auto" w:fill="FFFFFF"/>
        </w:rPr>
        <w:t> </w:t>
      </w:r>
    </w:p>
    <w:p w:rsidR="00513EFE" w:rsidRDefault="00513EFE" w:rsidP="00993368">
      <w:pPr>
        <w:spacing w:before="120" w:after="120" w:line="240" w:lineRule="auto"/>
        <w:jc w:val="both"/>
        <w:rPr>
          <w:rFonts w:ascii="Arial" w:hAnsi="Arial" w:cs="Arial"/>
        </w:rPr>
      </w:pPr>
    </w:p>
    <w:p w:rsidR="00513EFE" w:rsidRPr="000974C5" w:rsidRDefault="00513EFE" w:rsidP="00993368">
      <w:pPr>
        <w:keepNext/>
        <w:spacing w:before="120" w:after="120" w:line="240" w:lineRule="auto"/>
        <w:jc w:val="both"/>
        <w:rPr>
          <w:rFonts w:ascii="Arial" w:hAnsi="Arial" w:cs="Arial"/>
          <w:u w:val="single"/>
        </w:rPr>
      </w:pPr>
      <w:r w:rsidRPr="000974C5">
        <w:rPr>
          <w:rFonts w:ascii="Arial" w:hAnsi="Arial" w:cs="Arial"/>
          <w:u w:val="single"/>
        </w:rPr>
        <w:t>Socioekonomické přínosy</w:t>
      </w:r>
    </w:p>
    <w:p w:rsidR="00513EFE" w:rsidRDefault="00513EFE" w:rsidP="00993368">
      <w:pPr>
        <w:spacing w:before="120" w:after="120" w:line="240" w:lineRule="auto"/>
        <w:jc w:val="both"/>
        <w:rPr>
          <w:rFonts w:ascii="Arial" w:hAnsi="Arial" w:cs="Arial"/>
        </w:rPr>
      </w:pPr>
      <w:r w:rsidRPr="00BA7869">
        <w:rPr>
          <w:rFonts w:ascii="Arial" w:hAnsi="Arial" w:cs="Arial"/>
        </w:rPr>
        <w:t xml:space="preserve">Na základě otevřeného přístupu </w:t>
      </w:r>
      <w:r>
        <w:rPr>
          <w:rFonts w:ascii="Arial" w:hAnsi="Arial" w:cs="Arial"/>
        </w:rPr>
        <w:t>umožní JHR</w:t>
      </w:r>
      <w:r w:rsidRPr="00BA7869">
        <w:rPr>
          <w:rFonts w:ascii="Arial" w:hAnsi="Arial" w:cs="Arial"/>
        </w:rPr>
        <w:t xml:space="preserve"> propojení výzkumných prací skrze transfer znalostí a technologií směrem k průmyslovým podnikům. Zapojením ČR do projektu dojde k možnosti účasti českých výzkumných organizací a průmyslu na experimentech</w:t>
      </w:r>
      <w:r>
        <w:rPr>
          <w:rFonts w:ascii="Arial" w:hAnsi="Arial" w:cs="Arial"/>
        </w:rPr>
        <w:t xml:space="preserve"> v JHR</w:t>
      </w:r>
      <w:r w:rsidRPr="00BA7869">
        <w:rPr>
          <w:rFonts w:ascii="Arial" w:hAnsi="Arial" w:cs="Arial"/>
        </w:rPr>
        <w:t>, které budou prováděny, dojde tím</w:t>
      </w:r>
      <w:r>
        <w:rPr>
          <w:rFonts w:ascii="Arial" w:hAnsi="Arial" w:cs="Arial"/>
        </w:rPr>
        <w:t xml:space="preserve"> tak k</w:t>
      </w:r>
      <w:r w:rsidRPr="00BA7869">
        <w:rPr>
          <w:rFonts w:ascii="Arial" w:hAnsi="Arial" w:cs="Arial"/>
        </w:rPr>
        <w:t xml:space="preserve"> posílení nejen odvětví jaderné energetiky, ale také k rozvoji materiálového výzkumu, radiofarmak a zpracování </w:t>
      </w:r>
      <w:r>
        <w:rPr>
          <w:rFonts w:ascii="Arial" w:hAnsi="Arial" w:cs="Arial"/>
        </w:rPr>
        <w:t xml:space="preserve">jaderného </w:t>
      </w:r>
      <w:r w:rsidRPr="00BA7869">
        <w:rPr>
          <w:rFonts w:ascii="Arial" w:hAnsi="Arial" w:cs="Arial"/>
        </w:rPr>
        <w:t xml:space="preserve">odpadu. Průmyslové společnosti budou </w:t>
      </w:r>
      <w:r>
        <w:rPr>
          <w:rFonts w:ascii="Arial" w:hAnsi="Arial" w:cs="Arial"/>
        </w:rPr>
        <w:t xml:space="preserve">přitom </w:t>
      </w:r>
      <w:r w:rsidRPr="00BA7869">
        <w:rPr>
          <w:rFonts w:ascii="Arial" w:hAnsi="Arial" w:cs="Arial"/>
        </w:rPr>
        <w:t xml:space="preserve">moci vstoupit </w:t>
      </w:r>
      <w:r>
        <w:rPr>
          <w:rFonts w:ascii="Arial" w:hAnsi="Arial" w:cs="Arial"/>
        </w:rPr>
        <w:t xml:space="preserve">i </w:t>
      </w:r>
      <w:r w:rsidRPr="00BA7869">
        <w:rPr>
          <w:rFonts w:ascii="Arial" w:hAnsi="Arial" w:cs="Arial"/>
        </w:rPr>
        <w:t>se svými požadavky, pokud celá kapacita JHR nebude využívána výzkumnými organizacemi</w:t>
      </w:r>
      <w:r>
        <w:rPr>
          <w:rFonts w:ascii="Arial" w:hAnsi="Arial" w:cs="Arial"/>
        </w:rPr>
        <w:t>, a to</w:t>
      </w:r>
      <w:r w:rsidRPr="00BA7869">
        <w:rPr>
          <w:rFonts w:ascii="Arial" w:hAnsi="Arial" w:cs="Arial"/>
        </w:rPr>
        <w:t xml:space="preserve"> za tržních podmínek, aby se zabránilo neoprávněné veřejné podpoře. </w:t>
      </w:r>
      <w:r>
        <w:rPr>
          <w:rFonts w:ascii="Arial" w:hAnsi="Arial" w:cs="Arial"/>
        </w:rPr>
        <w:t>Centrum výzkumu Řež</w:t>
      </w:r>
      <w:r w:rsidRPr="00BA7869">
        <w:rPr>
          <w:rFonts w:ascii="Arial" w:hAnsi="Arial" w:cs="Arial"/>
        </w:rPr>
        <w:t xml:space="preserve"> </w:t>
      </w:r>
      <w:r>
        <w:rPr>
          <w:rFonts w:ascii="Arial" w:hAnsi="Arial" w:cs="Arial"/>
        </w:rPr>
        <w:t>roz</w:t>
      </w:r>
      <w:r w:rsidRPr="00BA7869">
        <w:rPr>
          <w:rFonts w:ascii="Arial" w:hAnsi="Arial" w:cs="Arial"/>
        </w:rPr>
        <w:t>vinul</w:t>
      </w:r>
      <w:r>
        <w:rPr>
          <w:rFonts w:ascii="Arial" w:hAnsi="Arial" w:cs="Arial"/>
        </w:rPr>
        <w:t>o</w:t>
      </w:r>
      <w:r w:rsidRPr="00BA7869">
        <w:rPr>
          <w:rFonts w:ascii="Arial" w:hAnsi="Arial" w:cs="Arial"/>
        </w:rPr>
        <w:t xml:space="preserve"> rozsáhlé </w:t>
      </w:r>
      <w:r>
        <w:rPr>
          <w:rFonts w:ascii="Arial" w:hAnsi="Arial" w:cs="Arial"/>
        </w:rPr>
        <w:t>spolupráce</w:t>
      </w:r>
      <w:r w:rsidRPr="00BA7869">
        <w:rPr>
          <w:rFonts w:ascii="Arial" w:hAnsi="Arial" w:cs="Arial"/>
        </w:rPr>
        <w:t xml:space="preserve"> s</w:t>
      </w:r>
      <w:r>
        <w:rPr>
          <w:rFonts w:ascii="Arial" w:hAnsi="Arial" w:cs="Arial"/>
        </w:rPr>
        <w:t xml:space="preserve"> řadou </w:t>
      </w:r>
      <w:r w:rsidRPr="00BA7869">
        <w:rPr>
          <w:rFonts w:ascii="Arial" w:hAnsi="Arial" w:cs="Arial"/>
        </w:rPr>
        <w:t>český</w:t>
      </w:r>
      <w:r>
        <w:rPr>
          <w:rFonts w:ascii="Arial" w:hAnsi="Arial" w:cs="Arial"/>
        </w:rPr>
        <w:t>ch</w:t>
      </w:r>
      <w:r w:rsidRPr="00BA7869">
        <w:rPr>
          <w:rFonts w:ascii="Arial" w:hAnsi="Arial" w:cs="Arial"/>
        </w:rPr>
        <w:t xml:space="preserve"> organizac</w:t>
      </w:r>
      <w:r>
        <w:rPr>
          <w:rFonts w:ascii="Arial" w:hAnsi="Arial" w:cs="Arial"/>
        </w:rPr>
        <w:t>í zabývajících</w:t>
      </w:r>
      <w:r w:rsidRPr="00BA7869">
        <w:rPr>
          <w:rFonts w:ascii="Arial" w:hAnsi="Arial" w:cs="Arial"/>
        </w:rPr>
        <w:t xml:space="preserve"> se výzkumem a vývojem v</w:t>
      </w:r>
      <w:r>
        <w:rPr>
          <w:rFonts w:ascii="Arial" w:hAnsi="Arial" w:cs="Arial"/>
        </w:rPr>
        <w:t> </w:t>
      </w:r>
      <w:r w:rsidRPr="00BA7869">
        <w:rPr>
          <w:rFonts w:ascii="Arial" w:hAnsi="Arial" w:cs="Arial"/>
        </w:rPr>
        <w:t xml:space="preserve">oblasti jaderných technologií. Do projektu v rámci JHR </w:t>
      </w:r>
      <w:r>
        <w:rPr>
          <w:rFonts w:ascii="Arial" w:hAnsi="Arial" w:cs="Arial"/>
        </w:rPr>
        <w:t xml:space="preserve">tak </w:t>
      </w:r>
      <w:r w:rsidRPr="00BA7869">
        <w:rPr>
          <w:rFonts w:ascii="Arial" w:hAnsi="Arial" w:cs="Arial"/>
        </w:rPr>
        <w:t>vstupuje řada průmyslových podniků jako</w:t>
      </w:r>
      <w:r>
        <w:rPr>
          <w:rFonts w:ascii="Arial" w:hAnsi="Arial" w:cs="Arial"/>
        </w:rPr>
        <w:t>žto</w:t>
      </w:r>
      <w:r w:rsidRPr="00BA7869">
        <w:rPr>
          <w:rFonts w:ascii="Arial" w:hAnsi="Arial" w:cs="Arial"/>
        </w:rPr>
        <w:t xml:space="preserve"> dodavatelé technologií (např. NUVIA, MICo, Škoda jaderné strojírenství, DEL a</w:t>
      </w:r>
      <w:r>
        <w:rPr>
          <w:rFonts w:ascii="Arial" w:hAnsi="Arial" w:cs="Arial"/>
        </w:rPr>
        <w:t> </w:t>
      </w:r>
      <w:r w:rsidRPr="00BA7869">
        <w:rPr>
          <w:rFonts w:ascii="Arial" w:hAnsi="Arial" w:cs="Arial"/>
        </w:rPr>
        <w:t>Chemcomex).</w:t>
      </w:r>
    </w:p>
    <w:p w:rsidR="00513EFE" w:rsidRDefault="00513EFE" w:rsidP="00993368">
      <w:pPr>
        <w:spacing w:before="120" w:after="120" w:line="240" w:lineRule="auto"/>
        <w:jc w:val="both"/>
        <w:rPr>
          <w:rFonts w:ascii="Arial" w:hAnsi="Arial" w:cs="Arial"/>
        </w:rPr>
      </w:pPr>
    </w:p>
    <w:p w:rsidR="00513EFE" w:rsidRDefault="00513EFE" w:rsidP="00993368">
      <w:pPr>
        <w:spacing w:before="120" w:after="120" w:line="240" w:lineRule="auto"/>
        <w:jc w:val="both"/>
        <w:rPr>
          <w:rFonts w:ascii="Arial" w:hAnsi="Arial" w:cs="Arial"/>
        </w:rPr>
      </w:pPr>
    </w:p>
    <w:p w:rsidR="00513EFE" w:rsidRDefault="00513EFE" w:rsidP="00993368">
      <w:pPr>
        <w:spacing w:before="120" w:after="120" w:line="240" w:lineRule="auto"/>
        <w:jc w:val="both"/>
        <w:rPr>
          <w:rFonts w:ascii="Arial" w:hAnsi="Arial" w:cs="Arial"/>
        </w:rPr>
      </w:pPr>
    </w:p>
    <w:p w:rsidR="00513EFE" w:rsidRDefault="00513EFE" w:rsidP="00993368">
      <w:pPr>
        <w:spacing w:before="120" w:after="120" w:line="240" w:lineRule="auto"/>
        <w:jc w:val="both"/>
        <w:rPr>
          <w:rFonts w:ascii="Arial" w:hAnsi="Arial" w:cs="Arial"/>
        </w:rPr>
      </w:pPr>
    </w:p>
    <w:p w:rsidR="00513EFE" w:rsidRPr="00BA7869" w:rsidRDefault="00513EFE" w:rsidP="00993368">
      <w:pPr>
        <w:spacing w:before="120" w:after="120" w:line="240" w:lineRule="auto"/>
        <w:jc w:val="both"/>
        <w:rPr>
          <w:rFonts w:ascii="Arial" w:hAnsi="Arial" w:cs="Arial"/>
        </w:rPr>
      </w:pPr>
    </w:p>
    <w:p w:rsidR="00513EFE" w:rsidRPr="008B13ED" w:rsidRDefault="00513EFE" w:rsidP="00AD7F74">
      <w:pPr>
        <w:spacing w:before="120" w:after="120" w:line="240" w:lineRule="auto"/>
        <w:jc w:val="both"/>
        <w:rPr>
          <w:rFonts w:ascii="Arial" w:hAnsi="Arial" w:cs="Arial"/>
          <w:b/>
          <w:i/>
        </w:rPr>
      </w:pPr>
      <w:r w:rsidRPr="008B13ED">
        <w:rPr>
          <w:rFonts w:ascii="Arial" w:hAnsi="Arial" w:cs="Arial"/>
        </w:rPr>
        <w:lastRenderedPageBreak/>
        <w:t xml:space="preserve">Název: </w:t>
      </w:r>
      <w:r w:rsidRPr="008B13ED">
        <w:rPr>
          <w:rFonts w:ascii="Arial" w:hAnsi="Arial" w:cs="Arial"/>
          <w:b/>
        </w:rPr>
        <w:t>Experimentální jaderné reaktory LVR-15 a LR-0</w:t>
      </w:r>
    </w:p>
    <w:p w:rsidR="00513EFE" w:rsidRPr="008B13ED" w:rsidRDefault="00513EFE" w:rsidP="00AD7F74">
      <w:pPr>
        <w:spacing w:before="120" w:after="120" w:line="240" w:lineRule="auto"/>
        <w:jc w:val="both"/>
        <w:rPr>
          <w:rFonts w:ascii="Arial" w:hAnsi="Arial" w:cs="Arial"/>
          <w:b/>
        </w:rPr>
      </w:pPr>
      <w:r w:rsidRPr="008B13ED">
        <w:rPr>
          <w:rFonts w:ascii="Arial" w:hAnsi="Arial" w:cs="Arial"/>
        </w:rPr>
        <w:t xml:space="preserve">Akronym: </w:t>
      </w:r>
      <w:r w:rsidRPr="008B13ED">
        <w:rPr>
          <w:rFonts w:ascii="Arial" w:hAnsi="Arial" w:cs="Arial"/>
          <w:b/>
        </w:rPr>
        <w:t>Reactors LVR-15 and LR-0</w:t>
      </w:r>
    </w:p>
    <w:p w:rsidR="00513EFE" w:rsidRPr="008B13ED" w:rsidRDefault="00513EFE" w:rsidP="00AD7F74">
      <w:pPr>
        <w:spacing w:before="120" w:after="120" w:line="240" w:lineRule="auto"/>
        <w:jc w:val="both"/>
        <w:rPr>
          <w:rFonts w:ascii="Arial" w:hAnsi="Arial" w:cs="Arial"/>
          <w:noProof/>
        </w:rPr>
      </w:pPr>
      <w:r w:rsidRPr="008B13ED">
        <w:rPr>
          <w:rFonts w:ascii="Arial" w:hAnsi="Arial" w:cs="Arial"/>
        </w:rPr>
        <w:t xml:space="preserve">Hostitelská instituce: </w:t>
      </w:r>
      <w:r w:rsidRPr="008B13ED">
        <w:rPr>
          <w:rFonts w:ascii="Arial" w:hAnsi="Arial" w:cs="Arial"/>
          <w:noProof/>
        </w:rPr>
        <w:t>Centrum výzkumu Řež s.r.o.</w:t>
      </w:r>
    </w:p>
    <w:p w:rsidR="00513EFE" w:rsidRPr="008B13ED" w:rsidRDefault="00513EFE" w:rsidP="00AD7F74">
      <w:pPr>
        <w:spacing w:before="120" w:after="120" w:line="240" w:lineRule="auto"/>
        <w:jc w:val="both"/>
        <w:rPr>
          <w:rFonts w:ascii="Arial" w:hAnsi="Arial" w:cs="Arial"/>
        </w:rPr>
      </w:pPr>
      <w:r w:rsidRPr="008B13ED">
        <w:rPr>
          <w:rFonts w:ascii="Arial" w:hAnsi="Arial" w:cs="Arial"/>
        </w:rPr>
        <w:t>Odpovědná osoba: Ing. Vlastimil Juříček</w:t>
      </w:r>
    </w:p>
    <w:p w:rsidR="00513EFE" w:rsidRPr="008B13ED" w:rsidRDefault="00513EFE" w:rsidP="00AD7F74">
      <w:pPr>
        <w:spacing w:before="120" w:after="120" w:line="240" w:lineRule="auto"/>
        <w:jc w:val="both"/>
        <w:rPr>
          <w:rFonts w:ascii="Arial" w:hAnsi="Arial" w:cs="Arial"/>
        </w:rPr>
      </w:pPr>
      <w:r w:rsidRPr="008B13ED">
        <w:rPr>
          <w:rFonts w:ascii="Arial" w:hAnsi="Arial" w:cs="Arial"/>
        </w:rPr>
        <w:t xml:space="preserve">Webové stránky: </w:t>
      </w:r>
      <w:hyperlink r:id="rId53" w:history="1">
        <w:r w:rsidRPr="008B13ED">
          <w:rPr>
            <w:rStyle w:val="Hypertextovodkaz"/>
            <w:rFonts w:ascii="Arial" w:hAnsi="Arial" w:cs="Arial"/>
          </w:rPr>
          <w:t>http://reaktory.cvrez.cz/</w:t>
        </w:r>
      </w:hyperlink>
    </w:p>
    <w:p w:rsidR="00513EFE" w:rsidRPr="008B13ED" w:rsidRDefault="00513EFE" w:rsidP="00AD7F74">
      <w:pPr>
        <w:spacing w:before="120" w:after="120" w:line="240" w:lineRule="auto"/>
        <w:jc w:val="both"/>
        <w:rPr>
          <w:rFonts w:ascii="Arial" w:hAnsi="Arial" w:cs="Arial"/>
        </w:rPr>
      </w:pPr>
    </w:p>
    <w:p w:rsidR="00513EFE" w:rsidRPr="008B13ED" w:rsidRDefault="00513EFE" w:rsidP="00AD7F74">
      <w:pPr>
        <w:spacing w:before="120" w:after="120" w:line="240" w:lineRule="auto"/>
        <w:jc w:val="both"/>
        <w:rPr>
          <w:rFonts w:ascii="Arial" w:hAnsi="Arial" w:cs="Arial"/>
          <w:u w:val="single"/>
        </w:rPr>
      </w:pPr>
      <w:r w:rsidRPr="008B13ED">
        <w:rPr>
          <w:rFonts w:ascii="Arial" w:hAnsi="Arial" w:cs="Arial"/>
          <w:u w:val="single"/>
        </w:rPr>
        <w:t>Charakteristika</w:t>
      </w:r>
    </w:p>
    <w:p w:rsidR="00513EFE" w:rsidRPr="008B13ED" w:rsidRDefault="00513EFE" w:rsidP="00AD7F74">
      <w:pPr>
        <w:spacing w:before="120" w:after="120" w:line="240" w:lineRule="auto"/>
        <w:jc w:val="both"/>
        <w:rPr>
          <w:rFonts w:ascii="Arial" w:hAnsi="Arial" w:cs="Arial"/>
        </w:rPr>
      </w:pPr>
      <w:r w:rsidRPr="008B13ED">
        <w:rPr>
          <w:rFonts w:ascii="Arial" w:hAnsi="Arial" w:cs="Arial"/>
        </w:rPr>
        <w:t>Hlavním posláním experimentálních jaderných reaktorů LVR-15 a LR-0 je poskytovat</w:t>
      </w:r>
      <w:r>
        <w:rPr>
          <w:rFonts w:ascii="Arial" w:hAnsi="Arial" w:cs="Arial"/>
        </w:rPr>
        <w:t xml:space="preserve"> jejich uživatelům</w:t>
      </w:r>
      <w:r w:rsidRPr="008B13ED">
        <w:rPr>
          <w:rFonts w:ascii="Arial" w:hAnsi="Arial" w:cs="Arial"/>
        </w:rPr>
        <w:t xml:space="preserve"> technologické a experimentální zázemí pro výzkum a vývoj v oblasti jaderných technologií generace II, III/III+, IV a jaderné fúze, </w:t>
      </w:r>
      <w:r>
        <w:rPr>
          <w:rFonts w:ascii="Arial" w:hAnsi="Arial" w:cs="Arial"/>
        </w:rPr>
        <w:t>popř.</w:t>
      </w:r>
      <w:r w:rsidRPr="008B13ED">
        <w:rPr>
          <w:rFonts w:ascii="Arial" w:hAnsi="Arial" w:cs="Arial"/>
        </w:rPr>
        <w:t xml:space="preserve"> ve specifických případech i v klasické energetice. LVR-15 je víceúčelový výzkumný reaktor o výkonu 10MW. Poskytuje neutronové pole s vysokou hustotou srovnatelnou s energetickými reaktory, použitelné </w:t>
      </w:r>
      <w:r>
        <w:rPr>
          <w:rFonts w:ascii="Arial" w:hAnsi="Arial" w:cs="Arial"/>
        </w:rPr>
        <w:t>např.</w:t>
      </w:r>
      <w:r w:rsidRPr="008B13ED">
        <w:rPr>
          <w:rFonts w:ascii="Arial" w:hAnsi="Arial" w:cs="Arial"/>
        </w:rPr>
        <w:t xml:space="preserve"> pro výzkum vlastností neutronů (na tzv. horizontálních neutronových svazcích), pro produkci radioaktivních nuklidů v lékařství </w:t>
      </w:r>
      <w:r>
        <w:rPr>
          <w:rFonts w:ascii="Arial" w:hAnsi="Arial" w:cs="Arial"/>
        </w:rPr>
        <w:t>nebo</w:t>
      </w:r>
      <w:r w:rsidRPr="008B13ED">
        <w:rPr>
          <w:rFonts w:ascii="Arial" w:hAnsi="Arial" w:cs="Arial"/>
        </w:rPr>
        <w:t xml:space="preserve"> pro výzkum radiační odolnosti konstrukčních materiálů v přidružených experimentálních zařízeních (tzv. experimentálních smyčkách a</w:t>
      </w:r>
      <w:r>
        <w:rPr>
          <w:rFonts w:ascii="Arial" w:hAnsi="Arial" w:cs="Arial"/>
        </w:rPr>
        <w:t> </w:t>
      </w:r>
      <w:r w:rsidRPr="008B13ED">
        <w:rPr>
          <w:rFonts w:ascii="Arial" w:hAnsi="Arial" w:cs="Arial"/>
        </w:rPr>
        <w:t xml:space="preserve">ozařovacích sondách), která simulují prostředí různých energetických reaktorů. V evropském měřítku je </w:t>
      </w:r>
      <w:r>
        <w:rPr>
          <w:rFonts w:ascii="Arial" w:hAnsi="Arial" w:cs="Arial"/>
        </w:rPr>
        <w:t>výzkumný reaktor LVR-15 svými parametry i</w:t>
      </w:r>
      <w:r w:rsidRPr="008B13ED">
        <w:rPr>
          <w:rFonts w:ascii="Arial" w:hAnsi="Arial" w:cs="Arial"/>
        </w:rPr>
        <w:t xml:space="preserve"> experimentálním vybavením srovnatelný s dalšími </w:t>
      </w:r>
      <w:r>
        <w:rPr>
          <w:rFonts w:ascii="Arial" w:hAnsi="Arial" w:cs="Arial"/>
        </w:rPr>
        <w:t>5</w:t>
      </w:r>
      <w:r w:rsidRPr="008B13ED">
        <w:rPr>
          <w:rFonts w:ascii="Arial" w:hAnsi="Arial" w:cs="Arial"/>
        </w:rPr>
        <w:t xml:space="preserve"> provozovanými </w:t>
      </w:r>
      <w:r>
        <w:rPr>
          <w:rFonts w:ascii="Arial" w:hAnsi="Arial" w:cs="Arial"/>
        </w:rPr>
        <w:t>reaktory.</w:t>
      </w:r>
      <w:r w:rsidRPr="008B13ED">
        <w:rPr>
          <w:rFonts w:ascii="Arial" w:hAnsi="Arial" w:cs="Arial"/>
        </w:rPr>
        <w:t xml:space="preserve"> </w:t>
      </w:r>
      <w:r>
        <w:rPr>
          <w:rFonts w:ascii="Arial" w:hAnsi="Arial" w:cs="Arial"/>
        </w:rPr>
        <w:t>V</w:t>
      </w:r>
      <w:r w:rsidRPr="008B13ED">
        <w:rPr>
          <w:rFonts w:ascii="Arial" w:hAnsi="Arial" w:cs="Arial"/>
        </w:rPr>
        <w:t xml:space="preserve">ětšina z nich se ovšem blíží konci své životnosti a význam LVR-15 tak dále narůstá tak, jak postupně přebírá výzkumné a ozařovací aktivity vyřazovaných </w:t>
      </w:r>
      <w:r>
        <w:rPr>
          <w:rFonts w:ascii="Arial" w:hAnsi="Arial" w:cs="Arial"/>
        </w:rPr>
        <w:t xml:space="preserve">výzkumných </w:t>
      </w:r>
      <w:r w:rsidRPr="008B13ED">
        <w:rPr>
          <w:rFonts w:ascii="Arial" w:hAnsi="Arial" w:cs="Arial"/>
        </w:rPr>
        <w:t xml:space="preserve">reaktorů. LR-0 je experimentální jaderný reaktor nulového výkonu, který umožňuje velmi přesná měření v oblasti reaktorové fyziky s cílem ověřovat výpočetní nástroje a jaderná data pro jejich další použití ve výzkumu, vývoji a hodnocení bezpečnosti jaderných technologií. Vysoká přesnost měření </w:t>
      </w:r>
      <w:r>
        <w:rPr>
          <w:rFonts w:ascii="Arial" w:hAnsi="Arial" w:cs="Arial"/>
        </w:rPr>
        <w:t xml:space="preserve">LR-0 </w:t>
      </w:r>
      <w:r w:rsidRPr="008B13ED">
        <w:rPr>
          <w:rFonts w:ascii="Arial" w:hAnsi="Arial" w:cs="Arial"/>
        </w:rPr>
        <w:t>je dosahována použitím unikátních měřicích metod, které jsou často vyvíjeny ve spolupráci s předními dodavateli jaderné instrumentace přímo na</w:t>
      </w:r>
      <w:r>
        <w:rPr>
          <w:rFonts w:ascii="Arial" w:hAnsi="Arial" w:cs="Arial"/>
        </w:rPr>
        <w:t> </w:t>
      </w:r>
      <w:r w:rsidRPr="008B13ED">
        <w:rPr>
          <w:rFonts w:ascii="Arial" w:hAnsi="Arial" w:cs="Arial"/>
        </w:rPr>
        <w:t xml:space="preserve">reaktoru. LR-0 je svou konstrukcí předurčen pro plnorozměrové experimenty v oblasti fyziky energetických reaktorů VVER, nicméně umožňuje simulovat i další reaktorové technologie, v posledních </w:t>
      </w:r>
      <w:r>
        <w:rPr>
          <w:rFonts w:ascii="Arial" w:hAnsi="Arial" w:cs="Arial"/>
        </w:rPr>
        <w:t>10</w:t>
      </w:r>
      <w:r w:rsidRPr="008B13ED">
        <w:rPr>
          <w:rFonts w:ascii="Arial" w:hAnsi="Arial" w:cs="Arial"/>
        </w:rPr>
        <w:t xml:space="preserve"> letech zejména vybrané typy reaktorů generace IV. Touto kombinací experimentální flexibility</w:t>
      </w:r>
      <w:r>
        <w:rPr>
          <w:rFonts w:ascii="Arial" w:hAnsi="Arial" w:cs="Arial"/>
        </w:rPr>
        <w:t>, jakož i</w:t>
      </w:r>
      <w:r w:rsidRPr="008B13ED">
        <w:rPr>
          <w:rFonts w:ascii="Arial" w:hAnsi="Arial" w:cs="Arial"/>
        </w:rPr>
        <w:t xml:space="preserve"> využitelného experimentálního objemu je reaktor LR-0 celosvětově unikátní.</w:t>
      </w:r>
      <w:r>
        <w:rPr>
          <w:rFonts w:ascii="Arial" w:hAnsi="Arial" w:cs="Arial"/>
        </w:rPr>
        <w:t xml:space="preserve"> </w:t>
      </w:r>
      <w:r w:rsidRPr="008B13ED">
        <w:rPr>
          <w:rFonts w:ascii="Arial" w:hAnsi="Arial" w:cs="Arial"/>
        </w:rPr>
        <w:t xml:space="preserve">Reaktory LVR-15 a LR-0 jsou členy regionální sítě i celosvětového sdružení provozovatelů výzkumných reaktorů zabývajících se provozem, využitím a bezpečností reaktorů. Jsou jimi </w:t>
      </w:r>
      <w:hyperlink r:id="rId54" w:history="1">
        <w:r w:rsidRPr="00597D4A">
          <w:rPr>
            <w:rStyle w:val="Hypertextovodkaz"/>
            <w:rFonts w:ascii="Arial" w:hAnsi="Arial" w:cs="Arial"/>
          </w:rPr>
          <w:t>EERRI</w:t>
        </w:r>
      </w:hyperlink>
      <w:r w:rsidRPr="008B13ED">
        <w:rPr>
          <w:rFonts w:ascii="Arial" w:hAnsi="Arial" w:cs="Arial"/>
        </w:rPr>
        <w:t xml:space="preserve"> (Eastern European Research Reactor Initiative), TWGRR (Technical Working Group on Research Reactors), RROG (Research Reactor Operators Group) a </w:t>
      </w:r>
      <w:hyperlink r:id="rId55" w:history="1">
        <w:r w:rsidRPr="008B13ED">
          <w:rPr>
            <w:rStyle w:val="Hypertextovodkaz"/>
            <w:rFonts w:ascii="Arial" w:hAnsi="Arial" w:cs="Arial"/>
          </w:rPr>
          <w:t>AIPES</w:t>
        </w:r>
      </w:hyperlink>
      <w:r w:rsidRPr="008B13ED">
        <w:rPr>
          <w:rFonts w:ascii="Arial" w:hAnsi="Arial" w:cs="Arial"/>
        </w:rPr>
        <w:t xml:space="preserve"> (Association of Imaging Producers and Equipment Suppliers). V</w:t>
      </w:r>
      <w:r>
        <w:rPr>
          <w:rFonts w:ascii="Arial" w:hAnsi="Arial" w:cs="Arial"/>
        </w:rPr>
        <w:t xml:space="preserve"> rámci takto </w:t>
      </w:r>
      <w:r w:rsidRPr="008B13ED">
        <w:rPr>
          <w:rFonts w:ascii="Arial" w:hAnsi="Arial" w:cs="Arial"/>
        </w:rPr>
        <w:t>uvedených mezinárodních sítí</w:t>
      </w:r>
      <w:r>
        <w:rPr>
          <w:rFonts w:ascii="Arial" w:hAnsi="Arial" w:cs="Arial"/>
        </w:rPr>
        <w:t xml:space="preserve"> </w:t>
      </w:r>
      <w:r w:rsidRPr="008B13ED">
        <w:rPr>
          <w:rFonts w:ascii="Arial" w:hAnsi="Arial" w:cs="Arial"/>
        </w:rPr>
        <w:t xml:space="preserve">je rozvíjena spolupráce s výzkumnými reaktory a institucemi </w:t>
      </w:r>
      <w:r>
        <w:rPr>
          <w:rFonts w:ascii="Arial" w:hAnsi="Arial" w:cs="Arial"/>
        </w:rPr>
        <w:t>z</w:t>
      </w:r>
      <w:r w:rsidRPr="008B13ED">
        <w:rPr>
          <w:rFonts w:ascii="Arial" w:hAnsi="Arial" w:cs="Arial"/>
        </w:rPr>
        <w:t xml:space="preserve"> celého světa.</w:t>
      </w:r>
    </w:p>
    <w:p w:rsidR="00513EFE" w:rsidRPr="008B13ED" w:rsidRDefault="00513EFE" w:rsidP="00AD7F74">
      <w:pPr>
        <w:keepNext/>
        <w:spacing w:before="120" w:after="120" w:line="240" w:lineRule="auto"/>
        <w:jc w:val="both"/>
        <w:rPr>
          <w:rFonts w:ascii="Arial" w:hAnsi="Arial" w:cs="Arial"/>
          <w:u w:val="single"/>
        </w:rPr>
      </w:pPr>
    </w:p>
    <w:p w:rsidR="00513EFE" w:rsidRPr="008B13ED" w:rsidRDefault="00513EFE" w:rsidP="00AD7F74">
      <w:pPr>
        <w:keepNext/>
        <w:spacing w:before="120" w:after="120" w:line="240" w:lineRule="auto"/>
        <w:jc w:val="both"/>
        <w:rPr>
          <w:rFonts w:ascii="Arial" w:hAnsi="Arial" w:cs="Arial"/>
          <w:u w:val="single"/>
        </w:rPr>
      </w:pPr>
      <w:r w:rsidRPr="008B13ED">
        <w:rPr>
          <w:rFonts w:ascii="Arial" w:hAnsi="Arial" w:cs="Arial"/>
          <w:u w:val="single"/>
        </w:rPr>
        <w:t>Socioekonomické přínosy</w:t>
      </w:r>
    </w:p>
    <w:p w:rsidR="00513EFE" w:rsidRDefault="00513EFE" w:rsidP="00AD7F74">
      <w:pPr>
        <w:spacing w:before="120" w:after="120" w:line="240" w:lineRule="auto"/>
        <w:jc w:val="both"/>
        <w:rPr>
          <w:rFonts w:ascii="Arial" w:hAnsi="Arial" w:cs="Arial"/>
        </w:rPr>
      </w:pPr>
      <w:r w:rsidRPr="008B13ED">
        <w:rPr>
          <w:rFonts w:ascii="Arial" w:hAnsi="Arial" w:cs="Arial"/>
        </w:rPr>
        <w:t xml:space="preserve">Reaktory LVR-15 a LR-0 </w:t>
      </w:r>
      <w:r>
        <w:rPr>
          <w:rFonts w:ascii="Arial" w:hAnsi="Arial" w:cs="Arial"/>
        </w:rPr>
        <w:t>mají</w:t>
      </w:r>
      <w:r w:rsidRPr="008B13ED">
        <w:rPr>
          <w:rFonts w:ascii="Arial" w:hAnsi="Arial" w:cs="Arial"/>
        </w:rPr>
        <w:t xml:space="preserve"> nenahraditelnou roli ve zvyšování jaderné bezpečnosti energetických reaktorů výzkumem radiační odolnosti, vývojem moderních výpočetních metod a zpřesňováním jaderných dat. Stejně důležitý je vý</w:t>
      </w:r>
      <w:r>
        <w:rPr>
          <w:rFonts w:ascii="Arial" w:hAnsi="Arial" w:cs="Arial"/>
        </w:rPr>
        <w:t>zkum a vývoj nových technologií, a to</w:t>
      </w:r>
      <w:r w:rsidRPr="008B13ED">
        <w:rPr>
          <w:rFonts w:ascii="Arial" w:hAnsi="Arial" w:cs="Arial"/>
        </w:rPr>
        <w:t xml:space="preserve"> </w:t>
      </w:r>
      <w:r>
        <w:rPr>
          <w:rFonts w:ascii="Arial" w:hAnsi="Arial" w:cs="Arial"/>
        </w:rPr>
        <w:t>g</w:t>
      </w:r>
      <w:r w:rsidRPr="008B13ED">
        <w:rPr>
          <w:rFonts w:ascii="Arial" w:hAnsi="Arial" w:cs="Arial"/>
        </w:rPr>
        <w:t xml:space="preserve">enerace IV a </w:t>
      </w:r>
      <w:r>
        <w:rPr>
          <w:rFonts w:ascii="Arial" w:hAnsi="Arial" w:cs="Arial"/>
        </w:rPr>
        <w:t xml:space="preserve">jaderné </w:t>
      </w:r>
      <w:r w:rsidRPr="008B13ED">
        <w:rPr>
          <w:rFonts w:ascii="Arial" w:hAnsi="Arial" w:cs="Arial"/>
        </w:rPr>
        <w:t xml:space="preserve">fúze. Výzkumné reaktory produkují </w:t>
      </w:r>
      <w:r>
        <w:rPr>
          <w:rFonts w:ascii="Arial" w:hAnsi="Arial" w:cs="Arial"/>
        </w:rPr>
        <w:t xml:space="preserve">mj. rovněž </w:t>
      </w:r>
      <w:r w:rsidRPr="008B13ED">
        <w:rPr>
          <w:rFonts w:ascii="Arial" w:hAnsi="Arial" w:cs="Arial"/>
        </w:rPr>
        <w:t xml:space="preserve">radionuklidy, které mají neocenitelnou roli v medicíně a mnoha průmyslových aplikacích. Dále plní i </w:t>
      </w:r>
      <w:r>
        <w:rPr>
          <w:rFonts w:ascii="Arial" w:hAnsi="Arial" w:cs="Arial"/>
        </w:rPr>
        <w:t>mimoekonomické úlohy výchovou vysokoškolských</w:t>
      </w:r>
      <w:r w:rsidRPr="008B13ED">
        <w:rPr>
          <w:rFonts w:ascii="Arial" w:hAnsi="Arial" w:cs="Arial"/>
        </w:rPr>
        <w:t xml:space="preserve"> studentů a popularizací jaderné oblasti pomocí exkurzí a dnů otevřených dveří.</w:t>
      </w:r>
      <w:r>
        <w:rPr>
          <w:rFonts w:ascii="Arial" w:hAnsi="Arial" w:cs="Arial"/>
        </w:rPr>
        <w:t xml:space="preserve"> </w:t>
      </w:r>
      <w:r w:rsidRPr="008B13ED">
        <w:rPr>
          <w:rFonts w:ascii="Arial" w:hAnsi="Arial" w:cs="Arial"/>
        </w:rPr>
        <w:t xml:space="preserve">Pro experimenty jsou ve spolupráci s externími partnery vyvíjena špičková zařízení, takto nabyté znalosti jsou </w:t>
      </w:r>
      <w:r>
        <w:rPr>
          <w:rFonts w:ascii="Arial" w:hAnsi="Arial" w:cs="Arial"/>
        </w:rPr>
        <w:t>poté</w:t>
      </w:r>
      <w:r w:rsidRPr="008B13ED">
        <w:rPr>
          <w:rFonts w:ascii="Arial" w:hAnsi="Arial" w:cs="Arial"/>
        </w:rPr>
        <w:t xml:space="preserve"> využitelné např. na jaderných elektrárnách i mimo ČR </w:t>
      </w:r>
      <w:r>
        <w:rPr>
          <w:rFonts w:ascii="Arial" w:hAnsi="Arial" w:cs="Arial"/>
        </w:rPr>
        <w:t>–</w:t>
      </w:r>
      <w:r w:rsidRPr="008B13ED">
        <w:rPr>
          <w:rFonts w:ascii="Arial" w:hAnsi="Arial" w:cs="Arial"/>
        </w:rPr>
        <w:t xml:space="preserve"> </w:t>
      </w:r>
      <w:r>
        <w:rPr>
          <w:rFonts w:ascii="Arial" w:hAnsi="Arial" w:cs="Arial"/>
        </w:rPr>
        <w:t xml:space="preserve">např. </w:t>
      </w:r>
      <w:r w:rsidRPr="008B13ED">
        <w:rPr>
          <w:rFonts w:ascii="Arial" w:hAnsi="Arial" w:cs="Arial"/>
        </w:rPr>
        <w:t xml:space="preserve">vysoce spolehlivé neutronové aparatury </w:t>
      </w:r>
      <w:r>
        <w:rPr>
          <w:rFonts w:ascii="Arial" w:hAnsi="Arial" w:cs="Arial"/>
        </w:rPr>
        <w:t>anebo</w:t>
      </w:r>
      <w:r w:rsidRPr="008B13ED">
        <w:rPr>
          <w:rFonts w:ascii="Arial" w:hAnsi="Arial" w:cs="Arial"/>
        </w:rPr>
        <w:t xml:space="preserve"> radiačně odolné senzory. Důležitými dodavateli</w:t>
      </w:r>
      <w:r>
        <w:rPr>
          <w:rFonts w:ascii="Arial" w:hAnsi="Arial" w:cs="Arial"/>
        </w:rPr>
        <w:t xml:space="preserve"> </w:t>
      </w:r>
      <w:r w:rsidRPr="008B13ED">
        <w:rPr>
          <w:rFonts w:ascii="Arial" w:hAnsi="Arial" w:cs="Arial"/>
        </w:rPr>
        <w:t xml:space="preserve">jsou např. firmy </w:t>
      </w:r>
      <w:hyperlink r:id="rId56" w:history="1">
        <w:r w:rsidRPr="00681083">
          <w:rPr>
            <w:rStyle w:val="Hypertextovodkaz"/>
            <w:rFonts w:ascii="Arial" w:hAnsi="Arial" w:cs="Arial"/>
          </w:rPr>
          <w:t>ZAT a.s.</w:t>
        </w:r>
      </w:hyperlink>
      <w:r w:rsidRPr="00D43E34">
        <w:rPr>
          <w:rFonts w:ascii="Arial" w:hAnsi="Arial" w:cs="Arial"/>
        </w:rPr>
        <w:t xml:space="preserve">, </w:t>
      </w:r>
      <w:hyperlink r:id="rId57" w:history="1">
        <w:r w:rsidRPr="00681083">
          <w:rPr>
            <w:rStyle w:val="Hypertextovodkaz"/>
            <w:rFonts w:ascii="Arial" w:hAnsi="Arial" w:cs="Arial"/>
          </w:rPr>
          <w:t>Škoda JS a.s.</w:t>
        </w:r>
      </w:hyperlink>
      <w:r w:rsidRPr="00D43E34">
        <w:rPr>
          <w:rFonts w:ascii="Arial" w:hAnsi="Arial" w:cs="Arial"/>
        </w:rPr>
        <w:t xml:space="preserve"> a </w:t>
      </w:r>
      <w:hyperlink r:id="rId58" w:history="1">
        <w:r w:rsidRPr="00681083">
          <w:rPr>
            <w:rStyle w:val="Hypertextovodkaz"/>
            <w:rFonts w:ascii="Arial" w:hAnsi="Arial" w:cs="Arial"/>
          </w:rPr>
          <w:t>dataPartner s.r.o.</w:t>
        </w:r>
      </w:hyperlink>
      <w:r w:rsidRPr="008B13ED">
        <w:rPr>
          <w:rFonts w:ascii="Arial" w:hAnsi="Arial" w:cs="Arial"/>
        </w:rPr>
        <w:t xml:space="preserve"> Poslední jmenovaná</w:t>
      </w:r>
      <w:r>
        <w:rPr>
          <w:rFonts w:ascii="Arial" w:hAnsi="Arial" w:cs="Arial"/>
        </w:rPr>
        <w:t xml:space="preserve"> firma</w:t>
      </w:r>
      <w:r w:rsidRPr="008B13ED">
        <w:rPr>
          <w:rFonts w:ascii="Arial" w:hAnsi="Arial" w:cs="Arial"/>
        </w:rPr>
        <w:t xml:space="preserve"> spolupracuje </w:t>
      </w:r>
      <w:r>
        <w:rPr>
          <w:rFonts w:ascii="Arial" w:hAnsi="Arial" w:cs="Arial"/>
        </w:rPr>
        <w:t xml:space="preserve">také </w:t>
      </w:r>
      <w:r w:rsidRPr="008B13ED">
        <w:rPr>
          <w:rFonts w:ascii="Arial" w:hAnsi="Arial" w:cs="Arial"/>
        </w:rPr>
        <w:t>s</w:t>
      </w:r>
      <w:r>
        <w:rPr>
          <w:rFonts w:ascii="Arial" w:hAnsi="Arial" w:cs="Arial"/>
        </w:rPr>
        <w:t> R</w:t>
      </w:r>
      <w:r w:rsidRPr="008B13ED">
        <w:rPr>
          <w:rFonts w:ascii="Arial" w:hAnsi="Arial" w:cs="Arial"/>
        </w:rPr>
        <w:t>eaktory LR-0 a LVR-15 na vývoji nových neutronových aparatur, které posléze dodává mezinárodně, přičemž reaktory jí slouží jako reference.</w:t>
      </w:r>
    </w:p>
    <w:p w:rsidR="00513EFE" w:rsidRPr="008B13ED" w:rsidRDefault="00513EFE" w:rsidP="00AD7F74">
      <w:pPr>
        <w:spacing w:before="120" w:after="120" w:line="240" w:lineRule="auto"/>
        <w:jc w:val="both"/>
        <w:rPr>
          <w:rFonts w:ascii="Arial" w:hAnsi="Arial" w:cs="Arial"/>
        </w:rPr>
      </w:pPr>
    </w:p>
    <w:p w:rsidR="00513EFE" w:rsidRPr="00EB5FC8" w:rsidRDefault="00513EFE" w:rsidP="00191EDB">
      <w:pPr>
        <w:spacing w:before="120" w:after="120" w:line="240" w:lineRule="auto"/>
        <w:jc w:val="both"/>
        <w:rPr>
          <w:rFonts w:ascii="Arial" w:hAnsi="Arial" w:cs="Arial"/>
          <w:b/>
          <w:i/>
        </w:rPr>
      </w:pPr>
      <w:r w:rsidRPr="00EB5FC8">
        <w:rPr>
          <w:rFonts w:ascii="Arial" w:hAnsi="Arial" w:cs="Arial"/>
        </w:rPr>
        <w:lastRenderedPageBreak/>
        <w:t xml:space="preserve">Název: </w:t>
      </w:r>
      <w:r w:rsidRPr="00EB5FC8">
        <w:rPr>
          <w:rFonts w:ascii="Arial" w:hAnsi="Arial" w:cs="Arial"/>
          <w:b/>
        </w:rPr>
        <w:t>VR-1 – Školní reaktor pro výzkumnou činnost</w:t>
      </w:r>
    </w:p>
    <w:p w:rsidR="00513EFE" w:rsidRPr="00EB5FC8" w:rsidRDefault="00513EFE" w:rsidP="00191EDB">
      <w:pPr>
        <w:spacing w:before="120" w:after="120" w:line="240" w:lineRule="auto"/>
        <w:jc w:val="both"/>
        <w:rPr>
          <w:rFonts w:ascii="Arial" w:hAnsi="Arial" w:cs="Arial"/>
          <w:b/>
        </w:rPr>
      </w:pPr>
      <w:r w:rsidRPr="00EB5FC8">
        <w:rPr>
          <w:rFonts w:ascii="Arial" w:hAnsi="Arial" w:cs="Arial"/>
        </w:rPr>
        <w:t xml:space="preserve">Akronym: </w:t>
      </w:r>
      <w:r w:rsidRPr="00EB5FC8">
        <w:rPr>
          <w:rFonts w:ascii="Arial" w:hAnsi="Arial" w:cs="Arial"/>
          <w:b/>
        </w:rPr>
        <w:t>WCZV</w:t>
      </w:r>
    </w:p>
    <w:p w:rsidR="00513EFE" w:rsidRPr="00EB5FC8" w:rsidRDefault="00513EFE" w:rsidP="00191EDB">
      <w:pPr>
        <w:spacing w:before="120" w:after="120" w:line="240" w:lineRule="auto"/>
        <w:jc w:val="both"/>
        <w:rPr>
          <w:rFonts w:ascii="Arial" w:hAnsi="Arial" w:cs="Arial"/>
          <w:noProof/>
        </w:rPr>
      </w:pPr>
      <w:r w:rsidRPr="00EB5FC8">
        <w:rPr>
          <w:rFonts w:ascii="Arial" w:hAnsi="Arial" w:cs="Arial"/>
        </w:rPr>
        <w:t>Hostitelská instituce:</w:t>
      </w:r>
      <w:r>
        <w:rPr>
          <w:rFonts w:ascii="Arial" w:hAnsi="Arial" w:cs="Arial"/>
        </w:rPr>
        <w:t xml:space="preserve"> </w:t>
      </w:r>
      <w:r w:rsidRPr="00EB5FC8">
        <w:rPr>
          <w:rFonts w:ascii="Arial" w:hAnsi="Arial" w:cs="Arial"/>
          <w:noProof/>
        </w:rPr>
        <w:t>České vysoké učení technické v Praze</w:t>
      </w:r>
    </w:p>
    <w:p w:rsidR="00513EFE" w:rsidRPr="00EB5FC8" w:rsidRDefault="00513EFE" w:rsidP="00191EDB">
      <w:pPr>
        <w:spacing w:before="120" w:after="120" w:line="240" w:lineRule="auto"/>
        <w:jc w:val="both"/>
        <w:rPr>
          <w:rFonts w:ascii="Arial" w:hAnsi="Arial" w:cs="Arial"/>
        </w:rPr>
      </w:pPr>
      <w:r w:rsidRPr="00EB5FC8">
        <w:rPr>
          <w:rFonts w:ascii="Arial" w:hAnsi="Arial" w:cs="Arial"/>
        </w:rPr>
        <w:t xml:space="preserve">Odpovědná osoba: doc. Ing. Ľubomír Sklenka, Ph.D. </w:t>
      </w:r>
    </w:p>
    <w:p w:rsidR="00513EFE" w:rsidRPr="00EB5FC8" w:rsidRDefault="00513EFE" w:rsidP="00191EDB">
      <w:pPr>
        <w:spacing w:before="120" w:after="120" w:line="240" w:lineRule="auto"/>
        <w:jc w:val="both"/>
        <w:rPr>
          <w:rFonts w:ascii="Arial" w:hAnsi="Arial" w:cs="Arial"/>
        </w:rPr>
      </w:pPr>
      <w:r w:rsidRPr="00EB5FC8">
        <w:rPr>
          <w:rFonts w:ascii="Arial" w:hAnsi="Arial" w:cs="Arial"/>
        </w:rPr>
        <w:t xml:space="preserve">Webové stránky: </w:t>
      </w:r>
      <w:hyperlink r:id="rId59" w:history="1">
        <w:r w:rsidRPr="00385E43">
          <w:rPr>
            <w:rStyle w:val="Hypertextovodkaz"/>
            <w:rFonts w:ascii="Arial" w:hAnsi="Arial" w:cs="Arial"/>
          </w:rPr>
          <w:t>http://www.reaktor-vr1.cz</w:t>
        </w:r>
      </w:hyperlink>
    </w:p>
    <w:p w:rsidR="00513EFE" w:rsidRPr="00EB5FC8" w:rsidRDefault="00513EFE" w:rsidP="00191EDB">
      <w:pPr>
        <w:spacing w:before="120" w:after="120" w:line="240" w:lineRule="auto"/>
        <w:jc w:val="both"/>
        <w:rPr>
          <w:rFonts w:ascii="Arial" w:hAnsi="Arial" w:cs="Arial"/>
        </w:rPr>
      </w:pPr>
    </w:p>
    <w:p w:rsidR="00513EFE" w:rsidRPr="00EB5FC8" w:rsidRDefault="00513EFE" w:rsidP="00191EDB">
      <w:pPr>
        <w:spacing w:before="120" w:after="120" w:line="240" w:lineRule="auto"/>
        <w:jc w:val="both"/>
        <w:rPr>
          <w:rFonts w:ascii="Arial" w:hAnsi="Arial" w:cs="Arial"/>
          <w:u w:val="single"/>
        </w:rPr>
      </w:pPr>
      <w:r w:rsidRPr="00EB5FC8">
        <w:rPr>
          <w:rFonts w:ascii="Arial" w:hAnsi="Arial" w:cs="Arial"/>
          <w:u w:val="single"/>
        </w:rPr>
        <w:t>Charakteristika</w:t>
      </w:r>
    </w:p>
    <w:p w:rsidR="00513EFE" w:rsidRPr="00EB5FC8" w:rsidRDefault="00513EFE" w:rsidP="00191EDB">
      <w:pPr>
        <w:spacing w:before="120" w:after="120" w:line="240" w:lineRule="auto"/>
        <w:jc w:val="both"/>
        <w:rPr>
          <w:rFonts w:ascii="Arial" w:hAnsi="Arial" w:cs="Arial"/>
        </w:rPr>
      </w:pPr>
      <w:r w:rsidRPr="00EB5FC8">
        <w:rPr>
          <w:rFonts w:ascii="Arial" w:hAnsi="Arial" w:cs="Arial"/>
        </w:rPr>
        <w:t>Školní reaktor VR-1 je vysoce kvalitním experimentálním zařízením pro výuku jaderného inženýrství v bakalářském, magisterském a doktorském studiu v ČR i v zahraničí. Výzkumné práce na reaktoru se věnují aktuálním otázkám rozvoje jaderné energetiky, jsou zaměřeny na</w:t>
      </w:r>
      <w:r>
        <w:rPr>
          <w:rFonts w:ascii="Arial" w:hAnsi="Arial" w:cs="Arial"/>
        </w:rPr>
        <w:t> </w:t>
      </w:r>
      <w:r w:rsidRPr="00EB5FC8">
        <w:rPr>
          <w:rFonts w:ascii="Arial" w:hAnsi="Arial" w:cs="Arial"/>
        </w:rPr>
        <w:t>studium bezpečného provozu jaderných reaktorů, teoretické a experimentální reaktorové fyziky, jaderné bezpečnosti a jaderného palivového cyklu. Výzkumné práce na reaktoru</w:t>
      </w:r>
      <w:r>
        <w:rPr>
          <w:rFonts w:ascii="Arial" w:hAnsi="Arial" w:cs="Arial"/>
        </w:rPr>
        <w:t xml:space="preserve"> VR-1</w:t>
      </w:r>
      <w:r w:rsidRPr="00EB5FC8">
        <w:rPr>
          <w:rFonts w:ascii="Arial" w:hAnsi="Arial" w:cs="Arial"/>
        </w:rPr>
        <w:t xml:space="preserve"> umožňují vývoj nových technologií, které mohou najít uplatnění v jaderných oborech,</w:t>
      </w:r>
      <w:r>
        <w:rPr>
          <w:rFonts w:ascii="Arial" w:hAnsi="Arial" w:cs="Arial"/>
        </w:rPr>
        <w:t xml:space="preserve"> jako</w:t>
      </w:r>
      <w:r w:rsidRPr="00EB5FC8">
        <w:rPr>
          <w:rFonts w:ascii="Arial" w:hAnsi="Arial" w:cs="Arial"/>
        </w:rPr>
        <w:t xml:space="preserve"> např.</w:t>
      </w:r>
      <w:r>
        <w:rPr>
          <w:rFonts w:ascii="Arial" w:hAnsi="Arial" w:cs="Arial"/>
        </w:rPr>
        <w:t> </w:t>
      </w:r>
      <w:r w:rsidRPr="00EB5FC8">
        <w:rPr>
          <w:rFonts w:ascii="Arial" w:hAnsi="Arial" w:cs="Arial"/>
        </w:rPr>
        <w:t xml:space="preserve">vývoj pyroelektrických neutronových generátorů </w:t>
      </w:r>
      <w:r>
        <w:rPr>
          <w:rFonts w:ascii="Arial" w:hAnsi="Arial" w:cs="Arial"/>
        </w:rPr>
        <w:t>a</w:t>
      </w:r>
      <w:r w:rsidRPr="00EB5FC8">
        <w:rPr>
          <w:rFonts w:ascii="Arial" w:hAnsi="Arial" w:cs="Arial"/>
        </w:rPr>
        <w:t>nebo vývoj diamantových detektorů pro</w:t>
      </w:r>
      <w:r>
        <w:rPr>
          <w:rFonts w:ascii="Arial" w:hAnsi="Arial" w:cs="Arial"/>
        </w:rPr>
        <w:t> </w:t>
      </w:r>
      <w:r w:rsidRPr="00EB5FC8">
        <w:rPr>
          <w:rFonts w:ascii="Arial" w:hAnsi="Arial" w:cs="Arial"/>
        </w:rPr>
        <w:t xml:space="preserve">monitorování bezpečného provozu reaktorů. Experimentální vybavení reaktoru a jeho laboratoří umožňují průmyslovým partnerům vyvíjet nová zařízení nebo inovovat jejich výrobní postupy, např. studium vlivu záření na průmyslové materiály </w:t>
      </w:r>
      <w:r>
        <w:rPr>
          <w:rFonts w:ascii="Arial" w:hAnsi="Arial" w:cs="Arial"/>
        </w:rPr>
        <w:t>a</w:t>
      </w:r>
      <w:r w:rsidRPr="00EB5FC8">
        <w:rPr>
          <w:rFonts w:ascii="Arial" w:hAnsi="Arial" w:cs="Arial"/>
        </w:rPr>
        <w:t>nebo testování neutronových detektorů vyvíjených průmyslovými organizacemi. Kromě klasick</w:t>
      </w:r>
      <w:r>
        <w:rPr>
          <w:rFonts w:ascii="Arial" w:hAnsi="Arial" w:cs="Arial"/>
        </w:rPr>
        <w:t xml:space="preserve">ého </w:t>
      </w:r>
      <w:r w:rsidRPr="00EB5FC8">
        <w:rPr>
          <w:rFonts w:ascii="Arial" w:hAnsi="Arial" w:cs="Arial"/>
        </w:rPr>
        <w:t>jaderně-energetick</w:t>
      </w:r>
      <w:r>
        <w:rPr>
          <w:rFonts w:ascii="Arial" w:hAnsi="Arial" w:cs="Arial"/>
        </w:rPr>
        <w:t>ého</w:t>
      </w:r>
      <w:r w:rsidRPr="00EB5FC8">
        <w:rPr>
          <w:rFonts w:ascii="Arial" w:hAnsi="Arial" w:cs="Arial"/>
        </w:rPr>
        <w:t xml:space="preserve"> </w:t>
      </w:r>
      <w:r>
        <w:rPr>
          <w:rFonts w:ascii="Arial" w:hAnsi="Arial" w:cs="Arial"/>
        </w:rPr>
        <w:t xml:space="preserve">výzkumu </w:t>
      </w:r>
      <w:r w:rsidRPr="00EB5FC8">
        <w:rPr>
          <w:rFonts w:ascii="Arial" w:hAnsi="Arial" w:cs="Arial"/>
        </w:rPr>
        <w:t xml:space="preserve">školní reaktor VR-1 umožňuje provádět </w:t>
      </w:r>
      <w:r>
        <w:rPr>
          <w:rFonts w:ascii="Arial" w:hAnsi="Arial" w:cs="Arial"/>
        </w:rPr>
        <w:t xml:space="preserve">i </w:t>
      </w:r>
      <w:r w:rsidRPr="00EB5FC8">
        <w:rPr>
          <w:rFonts w:ascii="Arial" w:hAnsi="Arial" w:cs="Arial"/>
        </w:rPr>
        <w:t>multidisciplinární výzkum jaderných oborů s</w:t>
      </w:r>
      <w:r>
        <w:rPr>
          <w:rFonts w:ascii="Arial" w:hAnsi="Arial" w:cs="Arial"/>
        </w:rPr>
        <w:t> </w:t>
      </w:r>
      <w:r w:rsidRPr="00EB5FC8">
        <w:rPr>
          <w:rFonts w:ascii="Arial" w:hAnsi="Arial" w:cs="Arial"/>
        </w:rPr>
        <w:t xml:space="preserve">přírodovědnými a společenskými obory, </w:t>
      </w:r>
      <w:r>
        <w:rPr>
          <w:rFonts w:ascii="Arial" w:hAnsi="Arial" w:cs="Arial"/>
        </w:rPr>
        <w:t xml:space="preserve">jako </w:t>
      </w:r>
      <w:r w:rsidRPr="00EB5FC8">
        <w:rPr>
          <w:rFonts w:ascii="Arial" w:hAnsi="Arial" w:cs="Arial"/>
        </w:rPr>
        <w:t xml:space="preserve">např. studium kostí mamutů, studium tradiční tibetské medicíny </w:t>
      </w:r>
      <w:r>
        <w:rPr>
          <w:rFonts w:ascii="Arial" w:hAnsi="Arial" w:cs="Arial"/>
        </w:rPr>
        <w:t>a</w:t>
      </w:r>
      <w:r w:rsidRPr="00EB5FC8">
        <w:rPr>
          <w:rFonts w:ascii="Arial" w:hAnsi="Arial" w:cs="Arial"/>
        </w:rPr>
        <w:t xml:space="preserve">nebo politologický výzkum v oblasti zárukového procesu. Reaktor </w:t>
      </w:r>
      <w:r>
        <w:rPr>
          <w:rFonts w:ascii="Arial" w:hAnsi="Arial" w:cs="Arial"/>
        </w:rPr>
        <w:t xml:space="preserve">VR-1 </w:t>
      </w:r>
      <w:r w:rsidRPr="00EB5FC8">
        <w:rPr>
          <w:rFonts w:ascii="Arial" w:hAnsi="Arial" w:cs="Arial"/>
        </w:rPr>
        <w:t xml:space="preserve">přináší experimentální výuku v jaderných oborech a neutronových aplikacích na excelentní odborné úrovni a vytváří </w:t>
      </w:r>
      <w:r>
        <w:rPr>
          <w:rFonts w:ascii="Arial" w:hAnsi="Arial" w:cs="Arial"/>
        </w:rPr>
        <w:t xml:space="preserve">vysoce </w:t>
      </w:r>
      <w:r w:rsidRPr="00EB5FC8">
        <w:rPr>
          <w:rFonts w:ascii="Arial" w:hAnsi="Arial" w:cs="Arial"/>
        </w:rPr>
        <w:t>kvalitní podmínky pro výuku v bakalářských, magisterských a</w:t>
      </w:r>
      <w:r>
        <w:rPr>
          <w:rFonts w:ascii="Arial" w:hAnsi="Arial" w:cs="Arial"/>
        </w:rPr>
        <w:t> </w:t>
      </w:r>
      <w:r w:rsidRPr="00EB5FC8">
        <w:rPr>
          <w:rFonts w:ascii="Arial" w:hAnsi="Arial" w:cs="Arial"/>
        </w:rPr>
        <w:t xml:space="preserve">doktorských programech na českých i zahraničních univerzitách. Studenti v rámci svých bakalářských, diplomových a dizertačních pracích často využívají reaktor pro experimentální výzkum v oblasti bezpečného provozu jaderných reaktorů, reaktorové fyziky a neutronových aplikací. Fakulta jaderná a fyzikálně inženýrská </w:t>
      </w:r>
      <w:r>
        <w:rPr>
          <w:rFonts w:ascii="Arial" w:hAnsi="Arial" w:cs="Arial"/>
        </w:rPr>
        <w:t>Českého vysokého učení technického v Praze, jako</w:t>
      </w:r>
      <w:r w:rsidRPr="00EB5FC8">
        <w:rPr>
          <w:rFonts w:ascii="Arial" w:hAnsi="Arial" w:cs="Arial"/>
        </w:rPr>
        <w:t xml:space="preserve"> provozovatel školního </w:t>
      </w:r>
      <w:r>
        <w:rPr>
          <w:rFonts w:ascii="Arial" w:hAnsi="Arial" w:cs="Arial"/>
        </w:rPr>
        <w:t>reaktoru VR-1, je členským subjektem</w:t>
      </w:r>
      <w:r w:rsidRPr="00EB5FC8">
        <w:rPr>
          <w:rFonts w:ascii="Arial" w:hAnsi="Arial" w:cs="Arial"/>
        </w:rPr>
        <w:t xml:space="preserve"> profesních vzdělávacích a</w:t>
      </w:r>
      <w:r>
        <w:rPr>
          <w:rFonts w:ascii="Arial" w:hAnsi="Arial" w:cs="Arial"/>
        </w:rPr>
        <w:t> </w:t>
      </w:r>
      <w:r w:rsidRPr="00EB5FC8">
        <w:rPr>
          <w:rFonts w:ascii="Arial" w:hAnsi="Arial" w:cs="Arial"/>
        </w:rPr>
        <w:t xml:space="preserve">výzkumných sítí, </w:t>
      </w:r>
      <w:r>
        <w:rPr>
          <w:rFonts w:ascii="Arial" w:hAnsi="Arial" w:cs="Arial"/>
        </w:rPr>
        <w:t>jakými jsou</w:t>
      </w:r>
      <w:r w:rsidRPr="00EB5FC8">
        <w:rPr>
          <w:rFonts w:ascii="Arial" w:hAnsi="Arial" w:cs="Arial"/>
        </w:rPr>
        <w:t xml:space="preserve"> např. </w:t>
      </w:r>
      <w:hyperlink r:id="rId60" w:history="1">
        <w:r w:rsidRPr="00AD50E0">
          <w:rPr>
            <w:rStyle w:val="Hypertextovodkaz"/>
            <w:rFonts w:ascii="Arial" w:hAnsi="Arial" w:cs="Arial"/>
          </w:rPr>
          <w:t>EERRI</w:t>
        </w:r>
      </w:hyperlink>
      <w:r w:rsidRPr="00EB5FC8">
        <w:rPr>
          <w:rFonts w:ascii="Arial" w:hAnsi="Arial" w:cs="Arial"/>
        </w:rPr>
        <w:t xml:space="preserve"> (Eastern European Research Reactors Initiative), RROG (Research Reactors Operators Group) </w:t>
      </w:r>
      <w:r>
        <w:rPr>
          <w:rFonts w:ascii="Arial" w:hAnsi="Arial" w:cs="Arial"/>
        </w:rPr>
        <w:t>a</w:t>
      </w:r>
      <w:r w:rsidRPr="00EB5FC8">
        <w:rPr>
          <w:rFonts w:ascii="Arial" w:hAnsi="Arial" w:cs="Arial"/>
        </w:rPr>
        <w:t xml:space="preserve">nebo </w:t>
      </w:r>
      <w:hyperlink r:id="rId61" w:history="1">
        <w:r w:rsidRPr="00385E43">
          <w:rPr>
            <w:rStyle w:val="Hypertextovodkaz"/>
            <w:rFonts w:ascii="Arial" w:hAnsi="Arial" w:cs="Arial"/>
          </w:rPr>
          <w:t>ENEN</w:t>
        </w:r>
      </w:hyperlink>
      <w:r w:rsidRPr="00EB5FC8">
        <w:rPr>
          <w:rFonts w:ascii="Arial" w:hAnsi="Arial" w:cs="Arial"/>
        </w:rPr>
        <w:t xml:space="preserve"> (European Nuclear Education Network). Reaktor VR-1 spolupracuje také s </w:t>
      </w:r>
      <w:hyperlink r:id="rId62" w:history="1">
        <w:r w:rsidRPr="00C741C7">
          <w:rPr>
            <w:rStyle w:val="Hypertextovodkaz"/>
            <w:rFonts w:ascii="Arial" w:hAnsi="Arial" w:cs="Arial"/>
          </w:rPr>
          <w:t>IAEA</w:t>
        </w:r>
      </w:hyperlink>
      <w:r w:rsidRPr="00EB5FC8">
        <w:rPr>
          <w:rFonts w:ascii="Arial" w:hAnsi="Arial" w:cs="Arial"/>
        </w:rPr>
        <w:t xml:space="preserve"> (International Atomic Energy Agency), kde v rámci několika regionálních projektů (Evropa, Asie, Latinská Amerika) spolupracují výzkumní pracovníci </w:t>
      </w:r>
      <w:r>
        <w:rPr>
          <w:rFonts w:ascii="Arial" w:hAnsi="Arial" w:cs="Arial"/>
        </w:rPr>
        <w:t xml:space="preserve">zabezpečující provoz </w:t>
      </w:r>
      <w:r w:rsidRPr="00EB5FC8">
        <w:rPr>
          <w:rFonts w:ascii="Arial" w:hAnsi="Arial" w:cs="Arial"/>
        </w:rPr>
        <w:t xml:space="preserve">reaktoru </w:t>
      </w:r>
      <w:r>
        <w:rPr>
          <w:rFonts w:ascii="Arial" w:hAnsi="Arial" w:cs="Arial"/>
        </w:rPr>
        <w:t xml:space="preserve">VR-1 </w:t>
      </w:r>
      <w:r w:rsidRPr="00EB5FC8">
        <w:rPr>
          <w:rFonts w:ascii="Arial" w:hAnsi="Arial" w:cs="Arial"/>
        </w:rPr>
        <w:t>s výzkumnými reaktory v jiných zemích.</w:t>
      </w:r>
    </w:p>
    <w:p w:rsidR="00513EFE" w:rsidRDefault="00513EFE" w:rsidP="00191EDB">
      <w:pPr>
        <w:keepNext/>
        <w:spacing w:before="120" w:after="120" w:line="240" w:lineRule="auto"/>
        <w:jc w:val="both"/>
        <w:rPr>
          <w:rFonts w:ascii="Arial" w:hAnsi="Arial" w:cs="Arial"/>
          <w:u w:val="single"/>
        </w:rPr>
      </w:pPr>
    </w:p>
    <w:p w:rsidR="00513EFE" w:rsidRPr="00C741C7" w:rsidRDefault="00513EFE" w:rsidP="00191EDB">
      <w:pPr>
        <w:keepNext/>
        <w:spacing w:before="120" w:after="120" w:line="240" w:lineRule="auto"/>
        <w:jc w:val="both"/>
        <w:rPr>
          <w:rFonts w:ascii="Arial" w:hAnsi="Arial" w:cs="Arial"/>
          <w:u w:val="single"/>
        </w:rPr>
      </w:pPr>
      <w:r w:rsidRPr="00EB5FC8">
        <w:rPr>
          <w:rFonts w:ascii="Arial" w:hAnsi="Arial" w:cs="Arial"/>
          <w:u w:val="single"/>
        </w:rPr>
        <w:t>Socioekonomické přínosy</w:t>
      </w:r>
    </w:p>
    <w:p w:rsidR="00513EFE" w:rsidRDefault="00513EFE" w:rsidP="00191EDB">
      <w:pPr>
        <w:spacing w:before="120" w:after="120" w:line="240" w:lineRule="auto"/>
        <w:jc w:val="both"/>
        <w:rPr>
          <w:rFonts w:ascii="Arial" w:hAnsi="Arial" w:cs="Arial"/>
        </w:rPr>
      </w:pPr>
      <w:r w:rsidRPr="00EB5FC8">
        <w:rPr>
          <w:rFonts w:ascii="Arial" w:hAnsi="Arial" w:cs="Arial"/>
        </w:rPr>
        <w:t>Reaktor VR-1 přináší možnosti experimentální výuky v jaderných oborech a neutronových aplikacích na excelentní odborné úrovni, čímž vytváří vysoce kvalitní podmínky pro realizaci vysokoškolských bakalářských, magisterských a doktorských studijních programů na českých vysokých školách. Reaktor nabízí nová a unikátní zařízení a postupy reaktoru a výsledky výzkumu a vývoje v jaderných oborech a neutronových aplikacích.</w:t>
      </w:r>
      <w:r>
        <w:rPr>
          <w:rFonts w:ascii="Arial" w:hAnsi="Arial" w:cs="Arial"/>
        </w:rPr>
        <w:t xml:space="preserve"> </w:t>
      </w:r>
      <w:r w:rsidRPr="00EB5FC8">
        <w:rPr>
          <w:rFonts w:ascii="Arial" w:hAnsi="Arial" w:cs="Arial"/>
        </w:rPr>
        <w:t xml:space="preserve">Reaktor </w:t>
      </w:r>
      <w:r>
        <w:rPr>
          <w:rFonts w:ascii="Arial" w:hAnsi="Arial" w:cs="Arial"/>
        </w:rPr>
        <w:t xml:space="preserve">VR-1 </w:t>
      </w:r>
      <w:r w:rsidRPr="00EB5FC8">
        <w:rPr>
          <w:rFonts w:ascii="Arial" w:hAnsi="Arial" w:cs="Arial"/>
        </w:rPr>
        <w:t xml:space="preserve">umožňuje průmyslovým partnerům vyvíjet nová zařízení nebo inovovat jejich výrobní postupy v různých jaderně-energetických oblastech a neutronových aplikacích. Reaktor </w:t>
      </w:r>
      <w:r>
        <w:rPr>
          <w:rFonts w:ascii="Arial" w:hAnsi="Arial" w:cs="Arial"/>
        </w:rPr>
        <w:t xml:space="preserve">VR-1 </w:t>
      </w:r>
      <w:r w:rsidRPr="00EB5FC8">
        <w:rPr>
          <w:rFonts w:ascii="Arial" w:hAnsi="Arial" w:cs="Arial"/>
        </w:rPr>
        <w:t>využívají domácí i</w:t>
      </w:r>
      <w:r>
        <w:rPr>
          <w:rFonts w:ascii="Arial" w:hAnsi="Arial" w:cs="Arial"/>
        </w:rPr>
        <w:t> </w:t>
      </w:r>
      <w:r w:rsidRPr="00EB5FC8">
        <w:rPr>
          <w:rFonts w:ascii="Arial" w:hAnsi="Arial" w:cs="Arial"/>
        </w:rPr>
        <w:t>zahraniční průmyslové podniky</w:t>
      </w:r>
      <w:r>
        <w:rPr>
          <w:rFonts w:ascii="Arial" w:hAnsi="Arial" w:cs="Arial"/>
        </w:rPr>
        <w:t>, a to</w:t>
      </w:r>
      <w:r w:rsidRPr="00EB5FC8">
        <w:rPr>
          <w:rFonts w:ascii="Arial" w:hAnsi="Arial" w:cs="Arial"/>
        </w:rPr>
        <w:t xml:space="preserve"> zejména jako zdroj záření pro vývoj nových detektorů neutronů a pro testování nových metodik provozních měření na jaderných zařízeních. Reaktor </w:t>
      </w:r>
      <w:r w:rsidRPr="00191EDB">
        <w:rPr>
          <w:rFonts w:ascii="Arial" w:hAnsi="Arial" w:cs="Arial"/>
        </w:rPr>
        <w:t xml:space="preserve">VR-1 využívají </w:t>
      </w:r>
      <w:r>
        <w:rPr>
          <w:rFonts w:ascii="Arial" w:hAnsi="Arial" w:cs="Arial"/>
        </w:rPr>
        <w:t xml:space="preserve">i průmysloví partneři z </w:t>
      </w:r>
      <w:r w:rsidRPr="00191EDB">
        <w:rPr>
          <w:rFonts w:ascii="Arial" w:hAnsi="Arial" w:cs="Arial"/>
          <w:bCs/>
        </w:rPr>
        <w:t>ČEZ, a. s.</w:t>
      </w:r>
      <w:r w:rsidRPr="00191EDB">
        <w:rPr>
          <w:rFonts w:ascii="Arial" w:hAnsi="Arial" w:cs="Arial"/>
        </w:rPr>
        <w:t xml:space="preserve">, ŠKODA JS a.s., </w:t>
      </w:r>
      <w:r w:rsidRPr="00191EDB">
        <w:rPr>
          <w:rFonts w:ascii="Arial" w:hAnsi="Arial" w:cs="Arial"/>
          <w:bCs/>
        </w:rPr>
        <w:t>Ústav</w:t>
      </w:r>
      <w:r>
        <w:rPr>
          <w:rFonts w:ascii="Arial" w:hAnsi="Arial" w:cs="Arial"/>
          <w:bCs/>
        </w:rPr>
        <w:t>u</w:t>
      </w:r>
      <w:r w:rsidRPr="00191EDB">
        <w:rPr>
          <w:rFonts w:ascii="Arial" w:hAnsi="Arial" w:cs="Arial"/>
          <w:bCs/>
        </w:rPr>
        <w:t xml:space="preserve"> jaderného výzkumu Řež</w:t>
      </w:r>
      <w:r w:rsidRPr="00191EDB">
        <w:rPr>
          <w:rFonts w:ascii="Arial" w:hAnsi="Arial" w:cs="Arial"/>
        </w:rPr>
        <w:t xml:space="preserve">, </w:t>
      </w:r>
      <w:r>
        <w:rPr>
          <w:rFonts w:ascii="Arial" w:hAnsi="Arial" w:cs="Arial"/>
        </w:rPr>
        <w:t xml:space="preserve">a.s., </w:t>
      </w:r>
      <w:r w:rsidRPr="00191EDB">
        <w:rPr>
          <w:rFonts w:ascii="Arial" w:hAnsi="Arial" w:cs="Arial"/>
        </w:rPr>
        <w:t>Nuvia a.s.</w:t>
      </w:r>
      <w:r>
        <w:rPr>
          <w:rFonts w:ascii="Arial" w:hAnsi="Arial" w:cs="Arial"/>
        </w:rPr>
        <w:t>, Slovenské elektrárne,</w:t>
      </w:r>
      <w:r w:rsidRPr="00191EDB">
        <w:rPr>
          <w:rFonts w:ascii="Arial" w:hAnsi="Arial" w:cs="Arial"/>
        </w:rPr>
        <w:t xml:space="preserve"> VUJE, a.s. </w:t>
      </w:r>
      <w:r>
        <w:rPr>
          <w:rFonts w:ascii="Arial" w:hAnsi="Arial" w:cs="Arial"/>
        </w:rPr>
        <w:t>a</w:t>
      </w:r>
      <w:r w:rsidRPr="00191EDB">
        <w:rPr>
          <w:rFonts w:ascii="Arial" w:hAnsi="Arial" w:cs="Arial"/>
        </w:rPr>
        <w:t>nebo</w:t>
      </w:r>
      <w:r>
        <w:rPr>
          <w:rFonts w:ascii="Arial" w:hAnsi="Arial" w:cs="Arial"/>
        </w:rPr>
        <w:t xml:space="preserve"> EDF Energy</w:t>
      </w:r>
      <w:r w:rsidRPr="00191EDB">
        <w:rPr>
          <w:rFonts w:ascii="Arial" w:hAnsi="Arial" w:cs="Arial"/>
        </w:rPr>
        <w:t>.</w:t>
      </w:r>
    </w:p>
    <w:p w:rsidR="00513EFE" w:rsidRDefault="00513EFE" w:rsidP="00191EDB">
      <w:pPr>
        <w:spacing w:before="120" w:after="120" w:line="240" w:lineRule="auto"/>
        <w:jc w:val="both"/>
        <w:rPr>
          <w:rFonts w:ascii="Arial" w:hAnsi="Arial" w:cs="Arial"/>
        </w:rPr>
      </w:pPr>
    </w:p>
    <w:p w:rsidR="00513EFE" w:rsidRDefault="00513EFE" w:rsidP="00191EDB">
      <w:pPr>
        <w:spacing w:before="120" w:after="120" w:line="240" w:lineRule="auto"/>
        <w:jc w:val="both"/>
        <w:rPr>
          <w:rFonts w:ascii="Arial" w:hAnsi="Arial" w:cs="Arial"/>
        </w:rPr>
      </w:pPr>
    </w:p>
    <w:p w:rsidR="00513EFE" w:rsidRPr="00EB5FC8" w:rsidRDefault="00513EFE" w:rsidP="00191EDB">
      <w:pPr>
        <w:spacing w:before="120" w:after="120" w:line="240" w:lineRule="auto"/>
        <w:jc w:val="both"/>
        <w:rPr>
          <w:rFonts w:ascii="Arial" w:hAnsi="Arial" w:cs="Arial"/>
        </w:rPr>
      </w:pPr>
    </w:p>
    <w:p w:rsidR="00513EFE" w:rsidRPr="001916FB" w:rsidRDefault="00513EFE" w:rsidP="00AF77A5">
      <w:pPr>
        <w:spacing w:before="120" w:after="120" w:line="240" w:lineRule="auto"/>
        <w:jc w:val="both"/>
        <w:rPr>
          <w:rFonts w:ascii="Arial" w:hAnsi="Arial" w:cs="Arial"/>
        </w:rPr>
      </w:pPr>
      <w:r w:rsidRPr="001916FB">
        <w:rPr>
          <w:rFonts w:ascii="Arial" w:hAnsi="Arial" w:cs="Arial"/>
        </w:rPr>
        <w:lastRenderedPageBreak/>
        <w:t xml:space="preserve">Název: </w:t>
      </w:r>
      <w:r w:rsidRPr="001916FB">
        <w:rPr>
          <w:rFonts w:ascii="Arial" w:hAnsi="Arial" w:cs="Arial"/>
          <w:b/>
        </w:rPr>
        <w:t xml:space="preserve">ACTRIS – účast </w:t>
      </w:r>
      <w:r>
        <w:rPr>
          <w:rFonts w:ascii="Arial" w:hAnsi="Arial" w:cs="Arial"/>
          <w:b/>
        </w:rPr>
        <w:t>ČR</w:t>
      </w:r>
      <w:r w:rsidRPr="001916FB">
        <w:rPr>
          <w:rFonts w:ascii="Arial" w:hAnsi="Arial" w:cs="Arial"/>
        </w:rPr>
        <w:t xml:space="preserve"> </w:t>
      </w:r>
    </w:p>
    <w:p w:rsidR="00513EFE" w:rsidRPr="001916FB" w:rsidRDefault="00513EFE" w:rsidP="00AF77A5">
      <w:pPr>
        <w:spacing w:before="120" w:after="120" w:line="240" w:lineRule="auto"/>
        <w:jc w:val="both"/>
        <w:rPr>
          <w:rFonts w:ascii="Arial" w:hAnsi="Arial" w:cs="Arial"/>
          <w:b/>
        </w:rPr>
      </w:pPr>
      <w:r w:rsidRPr="001916FB">
        <w:rPr>
          <w:rFonts w:ascii="Arial" w:hAnsi="Arial" w:cs="Arial"/>
        </w:rPr>
        <w:t xml:space="preserve">Akronym: </w:t>
      </w:r>
      <w:r w:rsidRPr="001916FB">
        <w:rPr>
          <w:rFonts w:ascii="Arial" w:hAnsi="Arial" w:cs="Arial"/>
          <w:b/>
        </w:rPr>
        <w:t xml:space="preserve">ACTRIS-CZ </w:t>
      </w:r>
    </w:p>
    <w:p w:rsidR="00513EFE" w:rsidRPr="001916FB" w:rsidRDefault="00513EFE" w:rsidP="007D277A">
      <w:pPr>
        <w:spacing w:before="120" w:after="120" w:line="240" w:lineRule="auto"/>
        <w:jc w:val="both"/>
        <w:rPr>
          <w:rFonts w:ascii="Arial" w:hAnsi="Arial" w:cs="Arial"/>
        </w:rPr>
      </w:pPr>
      <w:r w:rsidRPr="001916FB">
        <w:rPr>
          <w:rFonts w:ascii="Arial" w:hAnsi="Arial" w:cs="Arial"/>
        </w:rPr>
        <w:t>Hostitelská instituce: Český hydrometeorologický ústav</w:t>
      </w:r>
    </w:p>
    <w:p w:rsidR="00513EFE" w:rsidRPr="001916FB" w:rsidRDefault="00513EFE" w:rsidP="007D277A">
      <w:pPr>
        <w:spacing w:before="120" w:after="120" w:line="240" w:lineRule="auto"/>
        <w:jc w:val="both"/>
        <w:rPr>
          <w:rFonts w:ascii="Arial" w:hAnsi="Arial" w:cs="Arial"/>
        </w:rPr>
      </w:pPr>
      <w:r w:rsidRPr="001916FB">
        <w:rPr>
          <w:rFonts w:ascii="Arial" w:hAnsi="Arial" w:cs="Arial"/>
        </w:rPr>
        <w:t>Partnersk</w:t>
      </w:r>
      <w:r>
        <w:rPr>
          <w:rFonts w:ascii="Arial" w:hAnsi="Arial" w:cs="Arial"/>
        </w:rPr>
        <w:t>é</w:t>
      </w:r>
      <w:r w:rsidRPr="001916FB">
        <w:rPr>
          <w:rFonts w:ascii="Arial" w:hAnsi="Arial" w:cs="Arial"/>
        </w:rPr>
        <w:t xml:space="preserve"> instituce: </w:t>
      </w:r>
    </w:p>
    <w:p w:rsidR="00513EFE" w:rsidRPr="001916FB" w:rsidRDefault="00513EFE" w:rsidP="00513EFE">
      <w:pPr>
        <w:pStyle w:val="Odstavecseseznamem"/>
        <w:numPr>
          <w:ilvl w:val="0"/>
          <w:numId w:val="2"/>
        </w:numPr>
        <w:suppressAutoHyphens/>
        <w:spacing w:before="120" w:after="120" w:line="240" w:lineRule="auto"/>
        <w:ind w:left="357" w:hanging="357"/>
        <w:contextualSpacing w:val="0"/>
        <w:jc w:val="both"/>
        <w:rPr>
          <w:lang w:val="cs-CZ"/>
        </w:rPr>
      </w:pPr>
      <w:r w:rsidRPr="001916FB">
        <w:rPr>
          <w:lang w:val="cs-CZ"/>
        </w:rPr>
        <w:t>Masarykova univerzita</w:t>
      </w:r>
    </w:p>
    <w:p w:rsidR="00513EFE" w:rsidRPr="001916FB" w:rsidRDefault="00513EFE" w:rsidP="00513EFE">
      <w:pPr>
        <w:pStyle w:val="Odstavecseseznamem"/>
        <w:numPr>
          <w:ilvl w:val="0"/>
          <w:numId w:val="2"/>
        </w:numPr>
        <w:suppressAutoHyphens/>
        <w:spacing w:before="120" w:after="120" w:line="240" w:lineRule="auto"/>
        <w:ind w:left="357" w:hanging="357"/>
        <w:contextualSpacing w:val="0"/>
        <w:jc w:val="both"/>
        <w:rPr>
          <w:lang w:val="cs-CZ"/>
        </w:rPr>
      </w:pPr>
      <w:r w:rsidRPr="001916FB">
        <w:rPr>
          <w:lang w:val="cs-CZ"/>
        </w:rPr>
        <w:t>Úst</w:t>
      </w:r>
      <w:r>
        <w:rPr>
          <w:lang w:val="cs-CZ"/>
        </w:rPr>
        <w:t xml:space="preserve">av chemických procesů AV ČR, </w:t>
      </w:r>
      <w:proofErr w:type="gramStart"/>
      <w:r>
        <w:rPr>
          <w:lang w:val="cs-CZ"/>
        </w:rPr>
        <w:t>v.</w:t>
      </w:r>
      <w:r w:rsidRPr="001916FB">
        <w:rPr>
          <w:lang w:val="cs-CZ"/>
        </w:rPr>
        <w:t>v.</w:t>
      </w:r>
      <w:proofErr w:type="gramEnd"/>
      <w:r w:rsidRPr="001916FB">
        <w:rPr>
          <w:lang w:val="cs-CZ"/>
        </w:rPr>
        <w:t xml:space="preserve">i. </w:t>
      </w:r>
    </w:p>
    <w:p w:rsidR="00513EFE" w:rsidRPr="001916FB" w:rsidRDefault="00513EFE" w:rsidP="00513EFE">
      <w:pPr>
        <w:pStyle w:val="Odstavecseseznamem"/>
        <w:numPr>
          <w:ilvl w:val="0"/>
          <w:numId w:val="2"/>
        </w:numPr>
        <w:suppressAutoHyphens/>
        <w:spacing w:before="120" w:after="120" w:line="240" w:lineRule="auto"/>
        <w:ind w:left="357" w:hanging="357"/>
        <w:contextualSpacing w:val="0"/>
        <w:jc w:val="both"/>
        <w:rPr>
          <w:lang w:val="cs-CZ"/>
        </w:rPr>
      </w:pPr>
      <w:r w:rsidRPr="001916FB">
        <w:rPr>
          <w:lang w:val="cs-CZ"/>
        </w:rPr>
        <w:t xml:space="preserve">Ústav výzkumu globální změny AV ČR, </w:t>
      </w:r>
      <w:proofErr w:type="gramStart"/>
      <w:r w:rsidRPr="001916FB">
        <w:rPr>
          <w:lang w:val="cs-CZ"/>
        </w:rPr>
        <w:t>v.v.</w:t>
      </w:r>
      <w:proofErr w:type="gramEnd"/>
      <w:r w:rsidRPr="001916FB">
        <w:rPr>
          <w:lang w:val="cs-CZ"/>
        </w:rPr>
        <w:t xml:space="preserve">i. </w:t>
      </w:r>
    </w:p>
    <w:p w:rsidR="00513EFE" w:rsidRPr="001916FB" w:rsidRDefault="00513EFE" w:rsidP="00AF77A5">
      <w:pPr>
        <w:spacing w:before="120" w:after="120" w:line="240" w:lineRule="auto"/>
        <w:jc w:val="both"/>
        <w:rPr>
          <w:rFonts w:ascii="Arial" w:hAnsi="Arial" w:cs="Arial"/>
          <w:b/>
        </w:rPr>
      </w:pPr>
      <w:r w:rsidRPr="001916FB">
        <w:rPr>
          <w:rFonts w:ascii="Arial" w:hAnsi="Arial" w:cs="Arial"/>
        </w:rPr>
        <w:t>Odpovědná osoba: RNDr. Milan Váňa, Ph.D.</w:t>
      </w:r>
      <w:r w:rsidRPr="001916FB">
        <w:rPr>
          <w:rFonts w:ascii="Arial" w:hAnsi="Arial" w:cs="Arial"/>
          <w:b/>
        </w:rPr>
        <w:t xml:space="preserve"> </w:t>
      </w:r>
    </w:p>
    <w:p w:rsidR="00513EFE" w:rsidRPr="001916FB" w:rsidRDefault="00513EFE" w:rsidP="00AF77A5">
      <w:pPr>
        <w:spacing w:before="120" w:after="120" w:line="240" w:lineRule="auto"/>
        <w:jc w:val="both"/>
        <w:rPr>
          <w:rFonts w:ascii="Arial" w:hAnsi="Arial" w:cs="Arial"/>
        </w:rPr>
      </w:pPr>
      <w:r w:rsidRPr="001916FB">
        <w:rPr>
          <w:rFonts w:ascii="Arial" w:hAnsi="Arial" w:cs="Arial"/>
        </w:rPr>
        <w:t xml:space="preserve">Webové stránky: </w:t>
      </w:r>
      <w:hyperlink r:id="rId63" w:history="1">
        <w:r w:rsidRPr="001916FB">
          <w:rPr>
            <w:rStyle w:val="Hypertextovodkaz"/>
            <w:rFonts w:ascii="Arial" w:hAnsi="Arial" w:cs="Arial"/>
          </w:rPr>
          <w:t>www.actris-ri.cz</w:t>
        </w:r>
      </w:hyperlink>
      <w:r w:rsidRPr="001916FB">
        <w:rPr>
          <w:rFonts w:ascii="Arial" w:hAnsi="Arial" w:cs="Arial"/>
        </w:rPr>
        <w:t xml:space="preserve"> </w:t>
      </w:r>
    </w:p>
    <w:p w:rsidR="00513EFE" w:rsidRPr="000974C5" w:rsidRDefault="00513EFE" w:rsidP="00AF77A5">
      <w:pPr>
        <w:spacing w:before="120" w:after="120" w:line="240" w:lineRule="auto"/>
        <w:jc w:val="both"/>
        <w:rPr>
          <w:rFonts w:ascii="Arial" w:hAnsi="Arial" w:cs="Arial"/>
        </w:rPr>
      </w:pPr>
    </w:p>
    <w:p w:rsidR="00513EFE" w:rsidRPr="00552AB0" w:rsidRDefault="00513EFE" w:rsidP="00552AB0">
      <w:pPr>
        <w:spacing w:before="120" w:after="120" w:line="240" w:lineRule="auto"/>
        <w:jc w:val="both"/>
        <w:rPr>
          <w:rFonts w:ascii="Arial" w:hAnsi="Arial" w:cs="Arial"/>
          <w:u w:val="single"/>
        </w:rPr>
      </w:pPr>
      <w:r w:rsidRPr="00552AB0">
        <w:rPr>
          <w:rFonts w:ascii="Arial" w:hAnsi="Arial" w:cs="Arial"/>
          <w:u w:val="single"/>
        </w:rPr>
        <w:t>Charakteristika</w:t>
      </w:r>
    </w:p>
    <w:p w:rsidR="00513EFE" w:rsidRDefault="00513EFE" w:rsidP="00B80C3A">
      <w:pPr>
        <w:spacing w:before="120" w:after="120" w:line="240" w:lineRule="auto"/>
        <w:jc w:val="both"/>
        <w:rPr>
          <w:rFonts w:ascii="Arial" w:hAnsi="Arial" w:cs="Arial"/>
        </w:rPr>
      </w:pPr>
      <w:r w:rsidRPr="00552AB0">
        <w:rPr>
          <w:rFonts w:ascii="Arial" w:hAnsi="Arial" w:cs="Arial"/>
        </w:rPr>
        <w:t xml:space="preserve">ACTRIS-CZ je </w:t>
      </w:r>
      <w:r>
        <w:rPr>
          <w:rFonts w:ascii="Arial" w:hAnsi="Arial" w:cs="Arial"/>
        </w:rPr>
        <w:t>výzkumnou</w:t>
      </w:r>
      <w:r w:rsidRPr="00552AB0">
        <w:rPr>
          <w:rFonts w:ascii="Arial" w:hAnsi="Arial" w:cs="Arial"/>
        </w:rPr>
        <w:t xml:space="preserve"> infrastruktur</w:t>
      </w:r>
      <w:r>
        <w:rPr>
          <w:rFonts w:ascii="Arial" w:hAnsi="Arial" w:cs="Arial"/>
        </w:rPr>
        <w:t>ou</w:t>
      </w:r>
      <w:r w:rsidRPr="00552AB0">
        <w:rPr>
          <w:rFonts w:ascii="Arial" w:hAnsi="Arial" w:cs="Arial"/>
        </w:rPr>
        <w:t xml:space="preserve"> tvořící unikátní platformu pro dlouhodobý monitoring a</w:t>
      </w:r>
      <w:r>
        <w:rPr>
          <w:rFonts w:ascii="Arial" w:hAnsi="Arial" w:cs="Arial"/>
        </w:rPr>
        <w:t> </w:t>
      </w:r>
      <w:r w:rsidRPr="00552AB0">
        <w:rPr>
          <w:rFonts w:ascii="Arial" w:hAnsi="Arial" w:cs="Arial"/>
        </w:rPr>
        <w:t>výzkum kvality ovzduší na pozaďové úrovni, zahrnující zdravotní, klimatické</w:t>
      </w:r>
      <w:r>
        <w:rPr>
          <w:rFonts w:ascii="Arial" w:hAnsi="Arial" w:cs="Arial"/>
        </w:rPr>
        <w:t xml:space="preserve"> i </w:t>
      </w:r>
      <w:r w:rsidRPr="00552AB0">
        <w:rPr>
          <w:rFonts w:ascii="Arial" w:hAnsi="Arial" w:cs="Arial"/>
        </w:rPr>
        <w:t xml:space="preserve"> environmentální dopady změn ve složení atmosféry. ACTRIS-CZ </w:t>
      </w:r>
      <w:r>
        <w:rPr>
          <w:rFonts w:ascii="Arial" w:hAnsi="Arial" w:cs="Arial"/>
        </w:rPr>
        <w:t>p</w:t>
      </w:r>
      <w:r w:rsidRPr="00552AB0">
        <w:rPr>
          <w:rFonts w:ascii="Arial" w:hAnsi="Arial" w:cs="Arial"/>
          <w:lang w:eastAsia="cs-CZ"/>
        </w:rPr>
        <w:t>oskytuje odborné výstupy na poli atmosférických věd, zejména výzkumu atmosférických aerosolů, oblaků a reaktivních plynů</w:t>
      </w:r>
      <w:r w:rsidRPr="00552AB0">
        <w:rPr>
          <w:rFonts w:ascii="Arial" w:hAnsi="Arial" w:cs="Arial"/>
        </w:rPr>
        <w:t xml:space="preserve">. </w:t>
      </w:r>
      <w:r>
        <w:rPr>
          <w:rFonts w:ascii="Arial" w:hAnsi="Arial" w:cs="Arial"/>
        </w:rPr>
        <w:t>K</w:t>
      </w:r>
      <w:r w:rsidRPr="00552AB0">
        <w:rPr>
          <w:rFonts w:ascii="Arial" w:hAnsi="Arial" w:cs="Arial"/>
        </w:rPr>
        <w:t xml:space="preserve">apacity ACTRIS-CZ tvoří </w:t>
      </w:r>
      <w:hyperlink r:id="rId64" w:history="1">
        <w:r w:rsidRPr="00BE14D1">
          <w:rPr>
            <w:rStyle w:val="Hypertextovodkaz"/>
            <w:rFonts w:ascii="Arial" w:hAnsi="Arial" w:cs="Arial"/>
          </w:rPr>
          <w:t>Národní atmosférická observatoř Košetice</w:t>
        </w:r>
      </w:hyperlink>
      <w:r w:rsidRPr="00552AB0">
        <w:rPr>
          <w:rFonts w:ascii="Arial" w:hAnsi="Arial" w:cs="Arial"/>
        </w:rPr>
        <w:t xml:space="preserve"> a technologické vybavení a příslušenství partnerských institucí</w:t>
      </w:r>
      <w:r>
        <w:rPr>
          <w:rFonts w:ascii="Arial" w:hAnsi="Arial" w:cs="Arial"/>
        </w:rPr>
        <w:t xml:space="preserve"> podílejících se na provozu </w:t>
      </w:r>
      <w:r w:rsidRPr="00552AB0">
        <w:rPr>
          <w:rFonts w:ascii="Arial" w:hAnsi="Arial" w:cs="Arial"/>
        </w:rPr>
        <w:t xml:space="preserve">ACTRIS-CZ. Měřené parametry </w:t>
      </w:r>
      <w:r>
        <w:rPr>
          <w:rFonts w:ascii="Arial" w:hAnsi="Arial" w:cs="Arial"/>
        </w:rPr>
        <w:t xml:space="preserve">umožňované </w:t>
      </w:r>
      <w:r w:rsidRPr="00552AB0">
        <w:rPr>
          <w:rFonts w:ascii="Arial" w:hAnsi="Arial" w:cs="Arial"/>
        </w:rPr>
        <w:t xml:space="preserve">ACTRIS-CZ jsou ve svém souboru v rámci </w:t>
      </w:r>
      <w:r w:rsidRPr="00552AB0">
        <w:rPr>
          <w:rFonts w:ascii="Arial" w:hAnsi="Arial" w:cs="Arial"/>
          <w:lang w:eastAsia="cs-CZ"/>
        </w:rPr>
        <w:t>ČR unikátní. Jedná se o</w:t>
      </w:r>
      <w:r>
        <w:rPr>
          <w:rFonts w:ascii="Arial" w:hAnsi="Arial" w:cs="Arial"/>
          <w:lang w:eastAsia="cs-CZ"/>
        </w:rPr>
        <w:t> </w:t>
      </w:r>
      <w:r w:rsidRPr="00552AB0">
        <w:rPr>
          <w:rFonts w:ascii="Arial" w:hAnsi="Arial" w:cs="Arial"/>
          <w:lang w:eastAsia="cs-CZ"/>
        </w:rPr>
        <w:t>automatická měření fyzikálních a chemických vlastností atmosférických aerosolů</w:t>
      </w:r>
      <w:r>
        <w:rPr>
          <w:rFonts w:ascii="Arial" w:hAnsi="Arial" w:cs="Arial"/>
          <w:lang w:eastAsia="cs-CZ"/>
        </w:rPr>
        <w:t>,</w:t>
      </w:r>
      <w:r w:rsidRPr="00552AB0">
        <w:rPr>
          <w:rFonts w:ascii="Arial" w:hAnsi="Arial" w:cs="Arial"/>
          <w:lang w:eastAsia="cs-CZ"/>
        </w:rPr>
        <w:t xml:space="preserve"> volatilních organických látek, bazických kationtů v ovzduší a</w:t>
      </w:r>
      <w:r>
        <w:rPr>
          <w:rFonts w:ascii="Arial" w:hAnsi="Arial" w:cs="Arial"/>
          <w:lang w:eastAsia="cs-CZ"/>
        </w:rPr>
        <w:t> </w:t>
      </w:r>
      <w:r w:rsidRPr="00552AB0">
        <w:rPr>
          <w:rFonts w:ascii="Arial" w:hAnsi="Arial" w:cs="Arial"/>
          <w:lang w:eastAsia="cs-CZ"/>
        </w:rPr>
        <w:t xml:space="preserve">kontinuální měření vertikálního gradientu meteorologických parametrů na </w:t>
      </w:r>
      <w:smartTag w:uri="urn:schemas-microsoft-com:office:smarttags" w:element="metricconverter">
        <w:smartTagPr>
          <w:attr w:name="ProductID" w:val="250 m"/>
        </w:smartTagPr>
        <w:r w:rsidRPr="00552AB0">
          <w:rPr>
            <w:rFonts w:ascii="Arial" w:hAnsi="Arial" w:cs="Arial"/>
            <w:lang w:eastAsia="cs-CZ"/>
          </w:rPr>
          <w:t>250 m</w:t>
        </w:r>
      </w:smartTag>
      <w:r w:rsidRPr="00552AB0">
        <w:rPr>
          <w:rFonts w:ascii="Arial" w:hAnsi="Arial" w:cs="Arial"/>
          <w:lang w:eastAsia="cs-CZ"/>
        </w:rPr>
        <w:t xml:space="preserve"> vysokém stožáru. ACTRIS-CZ je unikátní</w:t>
      </w:r>
      <w:r>
        <w:rPr>
          <w:rFonts w:ascii="Arial" w:hAnsi="Arial" w:cs="Arial"/>
          <w:lang w:eastAsia="cs-CZ"/>
        </w:rPr>
        <w:t xml:space="preserve"> nejen v ČR, ale </w:t>
      </w:r>
      <w:r w:rsidRPr="00552AB0">
        <w:rPr>
          <w:rFonts w:ascii="Arial" w:hAnsi="Arial" w:cs="Arial"/>
          <w:lang w:eastAsia="cs-CZ"/>
        </w:rPr>
        <w:t>i v</w:t>
      </w:r>
      <w:r>
        <w:rPr>
          <w:rFonts w:ascii="Arial" w:hAnsi="Arial" w:cs="Arial"/>
          <w:lang w:eastAsia="cs-CZ"/>
        </w:rPr>
        <w:t xml:space="preserve">e </w:t>
      </w:r>
      <w:r w:rsidRPr="00552AB0">
        <w:rPr>
          <w:rFonts w:ascii="Arial" w:hAnsi="Arial" w:cs="Arial"/>
          <w:lang w:eastAsia="cs-CZ"/>
        </w:rPr>
        <w:t xml:space="preserve">světovém měřítku, </w:t>
      </w:r>
      <w:r>
        <w:rPr>
          <w:rFonts w:ascii="Arial" w:hAnsi="Arial" w:cs="Arial"/>
          <w:lang w:eastAsia="cs-CZ"/>
        </w:rPr>
        <w:t xml:space="preserve">a to díky </w:t>
      </w:r>
      <w:r w:rsidRPr="00552AB0">
        <w:rPr>
          <w:rFonts w:ascii="Arial" w:hAnsi="Arial" w:cs="Arial"/>
          <w:lang w:eastAsia="cs-CZ"/>
        </w:rPr>
        <w:t>dlouhodob</w:t>
      </w:r>
      <w:r>
        <w:rPr>
          <w:rFonts w:ascii="Arial" w:hAnsi="Arial" w:cs="Arial"/>
          <w:lang w:eastAsia="cs-CZ"/>
        </w:rPr>
        <w:t>ého</w:t>
      </w:r>
      <w:r w:rsidRPr="00552AB0">
        <w:rPr>
          <w:rFonts w:ascii="Arial" w:hAnsi="Arial" w:cs="Arial"/>
          <w:lang w:eastAsia="cs-CZ"/>
        </w:rPr>
        <w:t xml:space="preserve"> integrovan</w:t>
      </w:r>
      <w:r>
        <w:rPr>
          <w:rFonts w:ascii="Arial" w:hAnsi="Arial" w:cs="Arial"/>
          <w:lang w:eastAsia="cs-CZ"/>
        </w:rPr>
        <w:t>ému</w:t>
      </w:r>
      <w:r w:rsidRPr="00552AB0">
        <w:rPr>
          <w:rFonts w:ascii="Arial" w:hAnsi="Arial" w:cs="Arial"/>
          <w:lang w:eastAsia="cs-CZ"/>
        </w:rPr>
        <w:t xml:space="preserve"> monitoring</w:t>
      </w:r>
      <w:r>
        <w:rPr>
          <w:rFonts w:ascii="Arial" w:hAnsi="Arial" w:cs="Arial"/>
          <w:lang w:eastAsia="cs-CZ"/>
        </w:rPr>
        <w:t>u</w:t>
      </w:r>
      <w:r w:rsidRPr="00552AB0">
        <w:rPr>
          <w:rFonts w:ascii="Arial" w:hAnsi="Arial" w:cs="Arial"/>
          <w:lang w:eastAsia="cs-CZ"/>
        </w:rPr>
        <w:t xml:space="preserve"> perzistentních organických látek. </w:t>
      </w:r>
      <w:r w:rsidRPr="0632CE0D">
        <w:rPr>
          <w:rFonts w:ascii="Arial" w:hAnsi="Arial" w:cs="Arial"/>
        </w:rPr>
        <w:t xml:space="preserve">Unikátnost ACTRIS-CZ podtrhuje </w:t>
      </w:r>
      <w:r>
        <w:rPr>
          <w:rFonts w:ascii="Arial" w:hAnsi="Arial" w:cs="Arial"/>
        </w:rPr>
        <w:t xml:space="preserve">její </w:t>
      </w:r>
      <w:r w:rsidRPr="0632CE0D">
        <w:rPr>
          <w:rFonts w:ascii="Arial" w:hAnsi="Arial" w:cs="Arial"/>
        </w:rPr>
        <w:t xml:space="preserve">multidisciplinární potenciál </w:t>
      </w:r>
      <w:r w:rsidRPr="00552AB0">
        <w:rPr>
          <w:rFonts w:ascii="Arial" w:hAnsi="Arial" w:cs="Arial"/>
        </w:rPr>
        <w:t xml:space="preserve">tvořený dlouhodobým partnerstvím </w:t>
      </w:r>
      <w:r w:rsidRPr="0632CE0D">
        <w:rPr>
          <w:rFonts w:ascii="Arial" w:hAnsi="Arial" w:cs="Arial"/>
        </w:rPr>
        <w:t xml:space="preserve">4 </w:t>
      </w:r>
      <w:r>
        <w:rPr>
          <w:rFonts w:ascii="Arial" w:hAnsi="Arial" w:cs="Arial"/>
        </w:rPr>
        <w:t>hostitelských</w:t>
      </w:r>
      <w:r w:rsidRPr="0632CE0D">
        <w:rPr>
          <w:rFonts w:ascii="Arial" w:hAnsi="Arial" w:cs="Arial"/>
        </w:rPr>
        <w:t xml:space="preserve"> výzkumných organizací </w:t>
      </w:r>
      <w:r w:rsidRPr="00552AB0">
        <w:rPr>
          <w:rFonts w:ascii="Arial" w:hAnsi="Arial" w:cs="Arial"/>
        </w:rPr>
        <w:t>s navzájem se dop</w:t>
      </w:r>
      <w:r>
        <w:rPr>
          <w:rFonts w:ascii="Arial" w:hAnsi="Arial" w:cs="Arial"/>
        </w:rPr>
        <w:t>lňujícími expertízami,</w:t>
      </w:r>
      <w:r w:rsidRPr="00552AB0">
        <w:rPr>
          <w:rFonts w:ascii="Arial" w:hAnsi="Arial" w:cs="Arial"/>
        </w:rPr>
        <w:t xml:space="preserve"> p</w:t>
      </w:r>
      <w:r w:rsidRPr="0632CE0D">
        <w:rPr>
          <w:rFonts w:ascii="Arial" w:hAnsi="Arial" w:cs="Arial"/>
        </w:rPr>
        <w:t xml:space="preserve">ropojení výzkumu atmosféry </w:t>
      </w:r>
      <w:r w:rsidRPr="00552AB0">
        <w:rPr>
          <w:rFonts w:ascii="Arial" w:hAnsi="Arial" w:cs="Arial"/>
        </w:rPr>
        <w:t xml:space="preserve">s dalšími složkami přírodního prostředí v rámci </w:t>
      </w:r>
      <w:r>
        <w:rPr>
          <w:rFonts w:ascii="Arial" w:hAnsi="Arial" w:cs="Arial"/>
        </w:rPr>
        <w:t xml:space="preserve">integrovaného monitoringu </w:t>
      </w:r>
      <w:r w:rsidRPr="0632CE0D">
        <w:rPr>
          <w:rFonts w:ascii="Arial" w:hAnsi="Arial" w:cs="Arial"/>
        </w:rPr>
        <w:t xml:space="preserve">30 letá homogenní řada </w:t>
      </w:r>
      <w:r w:rsidRPr="00552AB0">
        <w:rPr>
          <w:rFonts w:ascii="Arial" w:hAnsi="Arial" w:cs="Arial"/>
        </w:rPr>
        <w:t xml:space="preserve">měření, nově vybudovaný </w:t>
      </w:r>
      <w:r w:rsidRPr="0632CE0D">
        <w:rPr>
          <w:rFonts w:ascii="Arial" w:hAnsi="Arial" w:cs="Arial"/>
        </w:rPr>
        <w:t xml:space="preserve">250 m vysoký atmosférický stožár, </w:t>
      </w:r>
      <w:r w:rsidRPr="00552AB0">
        <w:rPr>
          <w:rFonts w:ascii="Arial" w:hAnsi="Arial" w:cs="Arial"/>
        </w:rPr>
        <w:t>sloužící primárně pro výzkumné účely</w:t>
      </w:r>
      <w:r>
        <w:rPr>
          <w:rFonts w:ascii="Arial" w:hAnsi="Arial" w:cs="Arial"/>
        </w:rPr>
        <w:t>,</w:t>
      </w:r>
      <w:r w:rsidRPr="00552AB0">
        <w:rPr>
          <w:rFonts w:ascii="Arial" w:hAnsi="Arial" w:cs="Arial"/>
        </w:rPr>
        <w:t xml:space="preserve"> a úzká vazba mezi </w:t>
      </w:r>
      <w:r w:rsidRPr="0632CE0D">
        <w:rPr>
          <w:rFonts w:ascii="Arial" w:hAnsi="Arial" w:cs="Arial"/>
        </w:rPr>
        <w:t xml:space="preserve">terénními měřeními </w:t>
      </w:r>
      <w:r w:rsidRPr="00552AB0">
        <w:rPr>
          <w:rFonts w:ascii="Arial" w:hAnsi="Arial" w:cs="Arial"/>
        </w:rPr>
        <w:t xml:space="preserve">a dostupnými kapacitami </w:t>
      </w:r>
      <w:r w:rsidRPr="0632CE0D">
        <w:rPr>
          <w:rFonts w:ascii="Arial" w:hAnsi="Arial" w:cs="Arial"/>
        </w:rPr>
        <w:t>akreditovaných laboratoří. ACTRIS-CZ</w:t>
      </w:r>
      <w:r w:rsidRPr="00552AB0">
        <w:rPr>
          <w:rFonts w:ascii="Arial" w:hAnsi="Arial" w:cs="Arial"/>
        </w:rPr>
        <w:t xml:space="preserve"> nabízí uživatelům přístup k přístrojovému vybavení </w:t>
      </w:r>
      <w:hyperlink r:id="rId65" w:history="1">
        <w:r>
          <w:rPr>
            <w:rStyle w:val="Hypertextovodkaz"/>
            <w:rFonts w:ascii="Arial" w:hAnsi="Arial" w:cs="Arial"/>
          </w:rPr>
          <w:t>Národní atmosférické</w:t>
        </w:r>
        <w:r w:rsidRPr="00BE14D1">
          <w:rPr>
            <w:rStyle w:val="Hypertextovodkaz"/>
            <w:rFonts w:ascii="Arial" w:hAnsi="Arial" w:cs="Arial"/>
          </w:rPr>
          <w:t xml:space="preserve"> observatoř</w:t>
        </w:r>
        <w:r>
          <w:rPr>
            <w:rStyle w:val="Hypertextovodkaz"/>
            <w:rFonts w:ascii="Arial" w:hAnsi="Arial" w:cs="Arial"/>
          </w:rPr>
          <w:t>e</w:t>
        </w:r>
        <w:r w:rsidRPr="00BE14D1">
          <w:rPr>
            <w:rStyle w:val="Hypertextovodkaz"/>
            <w:rFonts w:ascii="Arial" w:hAnsi="Arial" w:cs="Arial"/>
          </w:rPr>
          <w:t xml:space="preserve"> Košetice</w:t>
        </w:r>
      </w:hyperlink>
      <w:r>
        <w:rPr>
          <w:rFonts w:ascii="Arial" w:hAnsi="Arial" w:cs="Arial"/>
        </w:rPr>
        <w:t xml:space="preserve"> a </w:t>
      </w:r>
      <w:r w:rsidRPr="00552AB0">
        <w:rPr>
          <w:rFonts w:ascii="Arial" w:hAnsi="Arial" w:cs="Arial"/>
        </w:rPr>
        <w:t>na vyžádání poskytuje i výsledky měření a další produkty (standardní operační postupy, výsledky kalibrací). ACTRIS-CZ disponuje techniky, specializovanými na realizaci monitoringu kvality ovzduší a</w:t>
      </w:r>
      <w:r>
        <w:rPr>
          <w:rFonts w:ascii="Arial" w:hAnsi="Arial" w:cs="Arial"/>
        </w:rPr>
        <w:t> </w:t>
      </w:r>
      <w:r w:rsidRPr="00552AB0">
        <w:rPr>
          <w:rFonts w:ascii="Arial" w:hAnsi="Arial" w:cs="Arial"/>
        </w:rPr>
        <w:t>výzkumn</w:t>
      </w:r>
      <w:r>
        <w:rPr>
          <w:rFonts w:ascii="Arial" w:hAnsi="Arial" w:cs="Arial"/>
        </w:rPr>
        <w:t>ými pracovníky s expertízou v oblastech</w:t>
      </w:r>
      <w:r w:rsidRPr="00552AB0">
        <w:rPr>
          <w:rFonts w:ascii="Arial" w:hAnsi="Arial" w:cs="Arial"/>
        </w:rPr>
        <w:t xml:space="preserve"> validace, hodnocení a</w:t>
      </w:r>
      <w:r>
        <w:rPr>
          <w:rFonts w:ascii="Arial" w:hAnsi="Arial" w:cs="Arial"/>
        </w:rPr>
        <w:t xml:space="preserve"> multidisciplinární interpretace</w:t>
      </w:r>
      <w:r w:rsidRPr="00552AB0">
        <w:rPr>
          <w:rFonts w:ascii="Arial" w:hAnsi="Arial" w:cs="Arial"/>
        </w:rPr>
        <w:t xml:space="preserve"> získaných dat. ACTRIS-CZ </w:t>
      </w:r>
      <w:r>
        <w:rPr>
          <w:rFonts w:ascii="Arial" w:hAnsi="Arial" w:cs="Arial"/>
        </w:rPr>
        <w:t>představuje</w:t>
      </w:r>
      <w:r w:rsidRPr="00552AB0">
        <w:rPr>
          <w:rFonts w:ascii="Arial" w:hAnsi="Arial" w:cs="Arial"/>
        </w:rPr>
        <w:t xml:space="preserve"> český národní uzel evropské výzkumné infrastruktury </w:t>
      </w:r>
      <w:hyperlink r:id="rId66" w:history="1">
        <w:r w:rsidRPr="001916FB">
          <w:rPr>
            <w:rStyle w:val="Hypertextovodkaz"/>
            <w:rFonts w:ascii="Arial" w:hAnsi="Arial" w:cs="Arial"/>
          </w:rPr>
          <w:t>ACTRIS</w:t>
        </w:r>
      </w:hyperlink>
      <w:r w:rsidRPr="00552AB0">
        <w:rPr>
          <w:rFonts w:ascii="Arial" w:hAnsi="Arial" w:cs="Arial"/>
        </w:rPr>
        <w:t xml:space="preserve"> (</w:t>
      </w:r>
      <w:r w:rsidRPr="00552AB0">
        <w:rPr>
          <w:rFonts w:ascii="Arial" w:hAnsi="Arial" w:cs="Arial"/>
          <w:lang w:val="en-US"/>
        </w:rPr>
        <w:t>Aerosol, Clouds and Trace Gases Research Infrastructure</w:t>
      </w:r>
      <w:r w:rsidRPr="00552AB0">
        <w:rPr>
          <w:rFonts w:ascii="Arial" w:hAnsi="Arial" w:cs="Arial"/>
        </w:rPr>
        <w:t>)</w:t>
      </w:r>
      <w:r>
        <w:rPr>
          <w:rFonts w:ascii="Arial" w:hAnsi="Arial" w:cs="Arial"/>
        </w:rPr>
        <w:t xml:space="preserve">. </w:t>
      </w:r>
      <w:r w:rsidRPr="00552AB0">
        <w:rPr>
          <w:rFonts w:ascii="Arial" w:hAnsi="Arial" w:cs="Arial"/>
        </w:rPr>
        <w:t>Kapacity ACTRIS-CZ</w:t>
      </w:r>
      <w:r>
        <w:rPr>
          <w:rFonts w:ascii="Arial" w:hAnsi="Arial" w:cs="Arial"/>
        </w:rPr>
        <w:t xml:space="preserve"> jsou poté zapojeny i do evropské </w:t>
      </w:r>
      <w:r w:rsidRPr="00552AB0">
        <w:rPr>
          <w:rFonts w:ascii="Arial" w:hAnsi="Arial" w:cs="Arial"/>
        </w:rPr>
        <w:t xml:space="preserve">výzkumné infrastruktury </w:t>
      </w:r>
      <w:hyperlink r:id="rId67" w:history="1">
        <w:r w:rsidRPr="001916FB">
          <w:rPr>
            <w:rStyle w:val="Hypertextovodkaz"/>
            <w:rFonts w:ascii="Arial" w:hAnsi="Arial" w:cs="Arial"/>
          </w:rPr>
          <w:t>ICOS</w:t>
        </w:r>
      </w:hyperlink>
      <w:r>
        <w:rPr>
          <w:rStyle w:val="Hypertextovodkaz"/>
          <w:rFonts w:ascii="Arial" w:hAnsi="Arial" w:cs="Arial"/>
        </w:rPr>
        <w:t xml:space="preserve"> ERIC</w:t>
      </w:r>
      <w:r w:rsidRPr="00552AB0">
        <w:rPr>
          <w:rFonts w:ascii="Arial" w:hAnsi="Arial" w:cs="Arial"/>
        </w:rPr>
        <w:t xml:space="preserve"> </w:t>
      </w:r>
      <w:r w:rsidRPr="00552AB0">
        <w:rPr>
          <w:rFonts w:ascii="Arial" w:hAnsi="Arial" w:cs="Arial"/>
          <w:lang w:eastAsia="cs-CZ"/>
        </w:rPr>
        <w:t>(</w:t>
      </w:r>
      <w:r w:rsidRPr="00552AB0">
        <w:rPr>
          <w:rFonts w:ascii="Arial" w:hAnsi="Arial" w:cs="Arial"/>
          <w:lang w:val="en-US"/>
        </w:rPr>
        <w:t>Integrated Carbon Observation System</w:t>
      </w:r>
      <w:r>
        <w:rPr>
          <w:rFonts w:ascii="Arial" w:hAnsi="Arial" w:cs="Arial"/>
          <w:lang w:val="en-US"/>
        </w:rPr>
        <w:t>).</w:t>
      </w:r>
    </w:p>
    <w:p w:rsidR="00513EFE" w:rsidRDefault="00513EFE" w:rsidP="00B80C3A">
      <w:pPr>
        <w:spacing w:before="120" w:after="120" w:line="240" w:lineRule="auto"/>
        <w:jc w:val="both"/>
        <w:rPr>
          <w:rFonts w:ascii="Arial" w:hAnsi="Arial" w:cs="Arial"/>
        </w:rPr>
      </w:pPr>
    </w:p>
    <w:p w:rsidR="00513EFE" w:rsidRPr="000974C5" w:rsidRDefault="00513EFE" w:rsidP="00AF77A5">
      <w:pPr>
        <w:keepNext/>
        <w:spacing w:before="120" w:after="120" w:line="240" w:lineRule="auto"/>
        <w:jc w:val="both"/>
        <w:rPr>
          <w:rFonts w:ascii="Arial" w:hAnsi="Arial" w:cs="Arial"/>
          <w:u w:val="single"/>
        </w:rPr>
      </w:pPr>
      <w:r w:rsidRPr="000974C5">
        <w:rPr>
          <w:rFonts w:ascii="Arial" w:hAnsi="Arial" w:cs="Arial"/>
          <w:u w:val="single"/>
        </w:rPr>
        <w:t>Socioekonomické přínosy</w:t>
      </w:r>
    </w:p>
    <w:p w:rsidR="00513EFE" w:rsidRPr="00BE6E66" w:rsidRDefault="00513EFE" w:rsidP="0632CE0D">
      <w:pPr>
        <w:autoSpaceDE w:val="0"/>
        <w:autoSpaceDN w:val="0"/>
        <w:adjustRightInd w:val="0"/>
        <w:spacing w:before="120" w:after="120" w:line="240" w:lineRule="auto"/>
        <w:jc w:val="both"/>
        <w:rPr>
          <w:rFonts w:ascii="Arial" w:hAnsi="Arial" w:cs="Arial"/>
          <w:lang w:eastAsia="cs-CZ"/>
        </w:rPr>
      </w:pPr>
      <w:r w:rsidRPr="0632CE0D">
        <w:rPr>
          <w:rFonts w:ascii="Arial" w:hAnsi="Arial" w:cs="Arial"/>
          <w:lang w:eastAsia="cs-CZ"/>
        </w:rPr>
        <w:t xml:space="preserve">ACTRIS-CZ nabízí unikátní kombinaci vyspělého </w:t>
      </w:r>
      <w:r>
        <w:rPr>
          <w:rFonts w:ascii="Arial" w:hAnsi="Arial" w:cs="Arial"/>
          <w:lang w:eastAsia="cs-CZ"/>
        </w:rPr>
        <w:t>přístrojového vybavení, služeb a</w:t>
      </w:r>
      <w:r w:rsidRPr="0632CE0D">
        <w:rPr>
          <w:rFonts w:ascii="Arial" w:hAnsi="Arial" w:cs="Arial"/>
          <w:lang w:eastAsia="cs-CZ"/>
        </w:rPr>
        <w:t xml:space="preserve"> tréninků a</w:t>
      </w:r>
      <w:r>
        <w:rPr>
          <w:rFonts w:ascii="Arial" w:hAnsi="Arial" w:cs="Arial"/>
          <w:lang w:eastAsia="cs-CZ"/>
        </w:rPr>
        <w:t> </w:t>
      </w:r>
      <w:r w:rsidRPr="0632CE0D">
        <w:rPr>
          <w:rFonts w:ascii="Arial" w:hAnsi="Arial" w:cs="Arial"/>
          <w:lang w:eastAsia="cs-CZ"/>
        </w:rPr>
        <w:t xml:space="preserve"> vzdělávání pro studenty a vědce z ČR i ze zahraničí. Výsledky výzkumu </w:t>
      </w:r>
      <w:r>
        <w:rPr>
          <w:rFonts w:ascii="Arial" w:hAnsi="Arial" w:cs="Arial"/>
          <w:lang w:eastAsia="cs-CZ"/>
        </w:rPr>
        <w:t xml:space="preserve">realizovaného za využití kapacit </w:t>
      </w:r>
      <w:r w:rsidRPr="00552AB0">
        <w:rPr>
          <w:rFonts w:ascii="Arial" w:hAnsi="Arial" w:cs="Arial"/>
        </w:rPr>
        <w:t xml:space="preserve">ACTRIS-CZ </w:t>
      </w:r>
      <w:r w:rsidRPr="0632CE0D">
        <w:rPr>
          <w:rFonts w:ascii="Arial" w:hAnsi="Arial" w:cs="Arial"/>
          <w:lang w:eastAsia="cs-CZ"/>
        </w:rPr>
        <w:t>jsou využívány v praktických aplikacích</w:t>
      </w:r>
      <w:r>
        <w:rPr>
          <w:rFonts w:ascii="Arial" w:hAnsi="Arial" w:cs="Arial"/>
          <w:lang w:eastAsia="cs-CZ"/>
        </w:rPr>
        <w:t>,</w:t>
      </w:r>
      <w:r w:rsidRPr="0632CE0D">
        <w:rPr>
          <w:rFonts w:ascii="Arial" w:hAnsi="Arial" w:cs="Arial"/>
          <w:lang w:eastAsia="cs-CZ"/>
        </w:rPr>
        <w:t xml:space="preserve"> jak</w:t>
      </w:r>
      <w:r>
        <w:rPr>
          <w:rFonts w:ascii="Arial" w:hAnsi="Arial" w:cs="Arial"/>
          <w:lang w:eastAsia="cs-CZ"/>
        </w:rPr>
        <w:t>ými</w:t>
      </w:r>
      <w:r w:rsidRPr="0632CE0D">
        <w:rPr>
          <w:rFonts w:ascii="Arial" w:hAnsi="Arial" w:cs="Arial"/>
          <w:lang w:eastAsia="cs-CZ"/>
        </w:rPr>
        <w:t xml:space="preserve"> je vývoj modelů předpovědí počasí, zejména pak extrémních situací (sucho, povodně, bouře a</w:t>
      </w:r>
      <w:r>
        <w:rPr>
          <w:rFonts w:ascii="Arial" w:hAnsi="Arial" w:cs="Arial"/>
          <w:lang w:eastAsia="cs-CZ"/>
        </w:rPr>
        <w:t>po</w:t>
      </w:r>
      <w:r w:rsidRPr="0632CE0D">
        <w:rPr>
          <w:rFonts w:ascii="Arial" w:hAnsi="Arial" w:cs="Arial"/>
          <w:lang w:eastAsia="cs-CZ"/>
        </w:rPr>
        <w:t>d.)</w:t>
      </w:r>
      <w:r>
        <w:rPr>
          <w:rFonts w:ascii="Arial" w:hAnsi="Arial" w:cs="Arial"/>
          <w:lang w:eastAsia="cs-CZ"/>
        </w:rPr>
        <w:t>.</w:t>
      </w:r>
      <w:r w:rsidRPr="0632CE0D">
        <w:rPr>
          <w:rFonts w:ascii="Arial" w:hAnsi="Arial" w:cs="Arial"/>
          <w:lang w:eastAsia="cs-CZ"/>
        </w:rPr>
        <w:t xml:space="preserve"> Výstupy </w:t>
      </w:r>
      <w:r>
        <w:rPr>
          <w:rFonts w:ascii="Arial" w:hAnsi="Arial" w:cs="Arial"/>
          <w:lang w:eastAsia="cs-CZ"/>
        </w:rPr>
        <w:t xml:space="preserve">dosažené za využití kapacit </w:t>
      </w:r>
      <w:r w:rsidRPr="00552AB0">
        <w:rPr>
          <w:rFonts w:ascii="Arial" w:hAnsi="Arial" w:cs="Arial"/>
        </w:rPr>
        <w:t xml:space="preserve">ACTRIS-CZ </w:t>
      </w:r>
      <w:r>
        <w:rPr>
          <w:rFonts w:ascii="Arial" w:hAnsi="Arial" w:cs="Arial"/>
          <w:lang w:eastAsia="cs-CZ"/>
        </w:rPr>
        <w:t>tak</w:t>
      </w:r>
      <w:r w:rsidRPr="0632CE0D">
        <w:rPr>
          <w:rFonts w:ascii="Arial" w:hAnsi="Arial" w:cs="Arial"/>
          <w:lang w:eastAsia="cs-CZ"/>
        </w:rPr>
        <w:t xml:space="preserve"> přispívají k předcházení vzniku krizových situací. Data ACTRIS-CZ jsou využívána pro vývoj nových vzorkovacích aparatur. Atmosférický stožár je </w:t>
      </w:r>
      <w:r>
        <w:rPr>
          <w:rFonts w:ascii="Arial" w:hAnsi="Arial" w:cs="Arial"/>
          <w:lang w:eastAsia="cs-CZ"/>
        </w:rPr>
        <w:t xml:space="preserve">poté </w:t>
      </w:r>
      <w:r w:rsidRPr="0632CE0D">
        <w:rPr>
          <w:rFonts w:ascii="Arial" w:hAnsi="Arial" w:cs="Arial"/>
          <w:lang w:eastAsia="cs-CZ"/>
        </w:rPr>
        <w:t xml:space="preserve">vhodný </w:t>
      </w:r>
      <w:r>
        <w:rPr>
          <w:rFonts w:ascii="Arial" w:hAnsi="Arial" w:cs="Arial"/>
          <w:lang w:eastAsia="cs-CZ"/>
        </w:rPr>
        <w:t xml:space="preserve">i </w:t>
      </w:r>
      <w:r w:rsidRPr="0632CE0D">
        <w:rPr>
          <w:rFonts w:ascii="Arial" w:hAnsi="Arial" w:cs="Arial"/>
          <w:lang w:eastAsia="cs-CZ"/>
        </w:rPr>
        <w:t xml:space="preserve">pro výzkum vlivu větru ve stavebním inženýrství. Aeroklub ČR má </w:t>
      </w:r>
      <w:r>
        <w:rPr>
          <w:rFonts w:ascii="Arial" w:hAnsi="Arial" w:cs="Arial"/>
          <w:lang w:eastAsia="cs-CZ"/>
        </w:rPr>
        <w:t xml:space="preserve">přitom </w:t>
      </w:r>
      <w:r w:rsidRPr="0632CE0D">
        <w:rPr>
          <w:rFonts w:ascii="Arial" w:hAnsi="Arial" w:cs="Arial"/>
          <w:lang w:eastAsia="cs-CZ"/>
        </w:rPr>
        <w:t xml:space="preserve">na stožáru nainstalované zařízení zaznamenávající pohyby letadel a tato data poskytuje online pro malá letadla. V případě pořízení lidaru </w:t>
      </w:r>
      <w:r>
        <w:rPr>
          <w:rFonts w:ascii="Arial" w:hAnsi="Arial" w:cs="Arial"/>
          <w:lang w:eastAsia="cs-CZ"/>
        </w:rPr>
        <w:t>mohou</w:t>
      </w:r>
      <w:r w:rsidRPr="0632CE0D">
        <w:rPr>
          <w:rFonts w:ascii="Arial" w:hAnsi="Arial" w:cs="Arial"/>
          <w:lang w:eastAsia="cs-CZ"/>
        </w:rPr>
        <w:t xml:space="preserve"> naměřená data sloužit </w:t>
      </w:r>
      <w:r>
        <w:rPr>
          <w:rFonts w:ascii="Arial" w:hAnsi="Arial" w:cs="Arial"/>
          <w:lang w:eastAsia="cs-CZ"/>
        </w:rPr>
        <w:t xml:space="preserve">i </w:t>
      </w:r>
      <w:r w:rsidRPr="0632CE0D">
        <w:rPr>
          <w:rFonts w:ascii="Arial" w:hAnsi="Arial" w:cs="Arial"/>
          <w:lang w:eastAsia="cs-CZ"/>
        </w:rPr>
        <w:t xml:space="preserve">pro systém varování pro letecký provoz. </w:t>
      </w:r>
    </w:p>
    <w:p w:rsidR="00513EFE" w:rsidRPr="001939AC" w:rsidRDefault="00513EFE" w:rsidP="00F966AE">
      <w:pPr>
        <w:spacing w:before="120" w:after="120" w:line="240" w:lineRule="auto"/>
        <w:ind w:left="2832" w:hanging="2832"/>
        <w:jc w:val="both"/>
        <w:rPr>
          <w:rFonts w:ascii="Arial" w:hAnsi="Arial" w:cs="Arial"/>
          <w:b/>
        </w:rPr>
      </w:pPr>
      <w:r w:rsidRPr="001939AC">
        <w:rPr>
          <w:rFonts w:ascii="Arial" w:hAnsi="Arial" w:cs="Arial"/>
        </w:rPr>
        <w:lastRenderedPageBreak/>
        <w:t xml:space="preserve">Název: </w:t>
      </w:r>
      <w:r w:rsidRPr="001939AC">
        <w:rPr>
          <w:rFonts w:ascii="Arial" w:hAnsi="Arial" w:cs="Arial"/>
          <w:b/>
        </w:rPr>
        <w:t>Jihočeské výzkumné centrum akvakultury a biodiverzity hydrocenóz</w:t>
      </w:r>
    </w:p>
    <w:p w:rsidR="00513EFE" w:rsidRPr="001939AC" w:rsidRDefault="00513EFE" w:rsidP="00F966AE">
      <w:pPr>
        <w:spacing w:before="120" w:after="120" w:line="240" w:lineRule="auto"/>
        <w:jc w:val="both"/>
        <w:rPr>
          <w:rFonts w:ascii="Arial" w:hAnsi="Arial" w:cs="Arial"/>
        </w:rPr>
      </w:pPr>
      <w:r w:rsidRPr="001939AC">
        <w:rPr>
          <w:rFonts w:ascii="Arial" w:hAnsi="Arial" w:cs="Arial"/>
        </w:rPr>
        <w:t xml:space="preserve">Akronym: </w:t>
      </w:r>
      <w:r w:rsidRPr="001939AC">
        <w:rPr>
          <w:rFonts w:ascii="Arial" w:hAnsi="Arial" w:cs="Arial"/>
          <w:b/>
        </w:rPr>
        <w:t>CENAKVA</w:t>
      </w:r>
    </w:p>
    <w:p w:rsidR="00513EFE" w:rsidRPr="001939AC" w:rsidRDefault="00513EFE" w:rsidP="00F966AE">
      <w:pPr>
        <w:spacing w:before="120" w:after="120" w:line="240" w:lineRule="auto"/>
        <w:jc w:val="both"/>
        <w:rPr>
          <w:rFonts w:ascii="Arial" w:hAnsi="Arial" w:cs="Arial"/>
        </w:rPr>
      </w:pPr>
      <w:r w:rsidRPr="001939AC">
        <w:rPr>
          <w:rFonts w:ascii="Arial" w:hAnsi="Arial" w:cs="Arial"/>
          <w:bCs/>
        </w:rPr>
        <w:t>Hostitelská instituce:</w:t>
      </w:r>
      <w:r w:rsidRPr="001939AC">
        <w:rPr>
          <w:rFonts w:ascii="Arial" w:hAnsi="Arial" w:cs="Arial"/>
        </w:rPr>
        <w:t xml:space="preserve"> Jihočeská univerzita v Českých Budějovicích</w:t>
      </w:r>
    </w:p>
    <w:p w:rsidR="00513EFE" w:rsidRPr="001939AC" w:rsidRDefault="00513EFE" w:rsidP="2EB8FF24">
      <w:pPr>
        <w:spacing w:before="120" w:after="120" w:line="240" w:lineRule="auto"/>
        <w:jc w:val="both"/>
        <w:rPr>
          <w:rFonts w:ascii="Arial" w:hAnsi="Arial" w:cs="Arial"/>
        </w:rPr>
      </w:pPr>
      <w:r w:rsidRPr="001939AC">
        <w:rPr>
          <w:rFonts w:ascii="Arial" w:hAnsi="Arial" w:cs="Arial"/>
          <w:bCs/>
        </w:rPr>
        <w:t>Odpovědná osoba:</w:t>
      </w:r>
      <w:r w:rsidRPr="001939AC">
        <w:rPr>
          <w:rFonts w:ascii="Arial" w:hAnsi="Arial" w:cs="Arial"/>
        </w:rPr>
        <w:t xml:space="preserve"> prof. Ing. Otomar Linhart, DrSc.</w:t>
      </w:r>
    </w:p>
    <w:p w:rsidR="00513EFE" w:rsidRPr="001939AC" w:rsidRDefault="00513EFE" w:rsidP="2EB8FF24">
      <w:pPr>
        <w:spacing w:before="120" w:after="120" w:line="240" w:lineRule="auto"/>
        <w:jc w:val="both"/>
        <w:rPr>
          <w:rFonts w:ascii="Arial" w:hAnsi="Arial" w:cs="Arial"/>
        </w:rPr>
      </w:pPr>
      <w:r w:rsidRPr="001939AC">
        <w:rPr>
          <w:rFonts w:ascii="Arial" w:hAnsi="Arial" w:cs="Arial"/>
          <w:bCs/>
        </w:rPr>
        <w:t>Webové stránky:</w:t>
      </w:r>
      <w:r w:rsidRPr="001939AC">
        <w:rPr>
          <w:rFonts w:ascii="Arial" w:hAnsi="Arial" w:cs="Arial"/>
        </w:rPr>
        <w:t xml:space="preserve"> </w:t>
      </w:r>
      <w:hyperlink r:id="rId68">
        <w:r w:rsidRPr="001939AC">
          <w:rPr>
            <w:rStyle w:val="Hypertextovodkaz"/>
            <w:rFonts w:ascii="Arial" w:hAnsi="Arial" w:cs="Arial"/>
          </w:rPr>
          <w:t>www.frov.jcu.cz</w:t>
        </w:r>
      </w:hyperlink>
    </w:p>
    <w:p w:rsidR="00513EFE" w:rsidRPr="001939AC" w:rsidRDefault="00513EFE" w:rsidP="2EB8FF24">
      <w:pPr>
        <w:spacing w:before="120" w:after="120" w:line="240" w:lineRule="auto"/>
        <w:jc w:val="both"/>
        <w:rPr>
          <w:rFonts w:ascii="Arial" w:hAnsi="Arial" w:cs="Arial"/>
        </w:rPr>
      </w:pPr>
    </w:p>
    <w:p w:rsidR="00513EFE" w:rsidRPr="001939AC" w:rsidRDefault="00513EFE" w:rsidP="00AF77A5">
      <w:pPr>
        <w:spacing w:before="120" w:after="120" w:line="240" w:lineRule="auto"/>
        <w:jc w:val="both"/>
        <w:rPr>
          <w:rFonts w:ascii="Arial" w:hAnsi="Arial" w:cs="Arial"/>
          <w:u w:val="single"/>
        </w:rPr>
      </w:pPr>
      <w:r w:rsidRPr="001939AC">
        <w:rPr>
          <w:rFonts w:ascii="Arial" w:hAnsi="Arial" w:cs="Arial"/>
          <w:u w:val="single"/>
        </w:rPr>
        <w:t>Charakteristika</w:t>
      </w:r>
    </w:p>
    <w:p w:rsidR="00513EFE" w:rsidRPr="001939AC" w:rsidRDefault="00513EFE" w:rsidP="2EB8FF24">
      <w:pPr>
        <w:spacing w:before="120" w:after="120" w:line="240" w:lineRule="auto"/>
        <w:jc w:val="both"/>
        <w:rPr>
          <w:rFonts w:ascii="Arial" w:hAnsi="Arial" w:cs="Arial"/>
        </w:rPr>
      </w:pPr>
      <w:r w:rsidRPr="001939AC">
        <w:rPr>
          <w:rFonts w:ascii="Arial" w:hAnsi="Arial" w:cs="Arial"/>
        </w:rPr>
        <w:t>CENAKVA poskytuje širokému spektru uživatelů v ČR a zahraničí otevřené experimentální zázemí zaměře</w:t>
      </w:r>
      <w:r>
        <w:rPr>
          <w:rFonts w:ascii="Arial" w:hAnsi="Arial" w:cs="Arial"/>
        </w:rPr>
        <w:t>né na kvalitu sladkovodních ryb,</w:t>
      </w:r>
      <w:r w:rsidRPr="001939AC">
        <w:rPr>
          <w:rFonts w:ascii="Arial" w:hAnsi="Arial" w:cs="Arial"/>
        </w:rPr>
        <w:t xml:space="preserve"> biologii,</w:t>
      </w:r>
      <w:r>
        <w:rPr>
          <w:rFonts w:ascii="Arial" w:hAnsi="Arial" w:cs="Arial"/>
        </w:rPr>
        <w:t xml:space="preserve"> ochranu a akvakulturu jeseterů,</w:t>
      </w:r>
      <w:r w:rsidRPr="001939AC">
        <w:rPr>
          <w:rFonts w:ascii="Arial" w:hAnsi="Arial" w:cs="Arial"/>
        </w:rPr>
        <w:t xml:space="preserve"> dlouhodobě udržitelnou rybniční a intenzivní akvakulturu v procesu globálních změn prostředí</w:t>
      </w:r>
      <w:r>
        <w:rPr>
          <w:rFonts w:ascii="Arial" w:hAnsi="Arial" w:cs="Arial"/>
        </w:rPr>
        <w:t>,</w:t>
      </w:r>
      <w:r w:rsidRPr="001939AC">
        <w:rPr>
          <w:rFonts w:ascii="Arial" w:hAnsi="Arial" w:cs="Arial"/>
        </w:rPr>
        <w:t xml:space="preserve"> biologii a ochr</w:t>
      </w:r>
      <w:r>
        <w:rPr>
          <w:rFonts w:ascii="Arial" w:hAnsi="Arial" w:cs="Arial"/>
        </w:rPr>
        <w:t>anu raků a dalších bezobratlých,</w:t>
      </w:r>
      <w:r w:rsidRPr="001939AC">
        <w:rPr>
          <w:rFonts w:ascii="Arial" w:hAnsi="Arial" w:cs="Arial"/>
        </w:rPr>
        <w:t xml:space="preserve"> kvalitu vody a vodního prostředí s vybavením k vytěžování a managementu experimentálních dat. CENAKVA disponuje ve Vodňanech jedinečnou evropskou rybniční základnou o rozloze 40 ha se 100 rybníčky o rozloze 0,1–7 ha. Technologicky má</w:t>
      </w:r>
      <w:r>
        <w:rPr>
          <w:rFonts w:ascii="Arial" w:hAnsi="Arial" w:cs="Arial"/>
        </w:rPr>
        <w:t xml:space="preserve"> </w:t>
      </w:r>
      <w:r w:rsidRPr="001939AC">
        <w:rPr>
          <w:rFonts w:ascii="Arial" w:hAnsi="Arial" w:cs="Arial"/>
        </w:rPr>
        <w:t xml:space="preserve">CENAKVA pro chov a reprodukci </w:t>
      </w:r>
      <w:r>
        <w:rPr>
          <w:rFonts w:ascii="Arial" w:hAnsi="Arial" w:cs="Arial"/>
        </w:rPr>
        <w:t xml:space="preserve">k dispozici </w:t>
      </w:r>
      <w:r w:rsidRPr="001939AC">
        <w:rPr>
          <w:rFonts w:ascii="Arial" w:hAnsi="Arial" w:cs="Arial"/>
        </w:rPr>
        <w:t>vel</w:t>
      </w:r>
      <w:r>
        <w:rPr>
          <w:rFonts w:ascii="Arial" w:hAnsi="Arial" w:cs="Arial"/>
        </w:rPr>
        <w:t>i</w:t>
      </w:r>
      <w:r w:rsidRPr="001939AC">
        <w:rPr>
          <w:rFonts w:ascii="Arial" w:hAnsi="Arial" w:cs="Arial"/>
        </w:rPr>
        <w:t>ké množství uzavřených recirkulačních</w:t>
      </w:r>
      <w:r>
        <w:rPr>
          <w:rFonts w:ascii="Arial" w:hAnsi="Arial" w:cs="Arial"/>
        </w:rPr>
        <w:t xml:space="preserve"> a</w:t>
      </w:r>
      <w:r w:rsidRPr="001939AC">
        <w:rPr>
          <w:rFonts w:ascii="Arial" w:hAnsi="Arial" w:cs="Arial"/>
        </w:rPr>
        <w:t xml:space="preserve"> akvaponických systémů s biologickým a hydroponickým čištěním vody. CENAKVA je jedinečné uzavřeným chovem a reprodukcí téměř 30 druhů sladkovodních ryb a</w:t>
      </w:r>
      <w:r>
        <w:rPr>
          <w:rFonts w:ascii="Arial" w:hAnsi="Arial" w:cs="Arial"/>
        </w:rPr>
        <w:t> </w:t>
      </w:r>
      <w:r w:rsidRPr="001939AC">
        <w:rPr>
          <w:rFonts w:ascii="Arial" w:hAnsi="Arial" w:cs="Arial"/>
        </w:rPr>
        <w:t xml:space="preserve">korýšů, plemennými chovy kapra, lína, sumce a největší genovou bankou jeseterů na světě. Přístrojově špičkově vybavené jsou biologické, chemické </w:t>
      </w:r>
      <w:r>
        <w:rPr>
          <w:rFonts w:ascii="Arial" w:hAnsi="Arial" w:cs="Arial"/>
        </w:rPr>
        <w:t>i</w:t>
      </w:r>
      <w:r w:rsidRPr="001939AC">
        <w:rPr>
          <w:rFonts w:ascii="Arial" w:hAnsi="Arial" w:cs="Arial"/>
        </w:rPr>
        <w:t xml:space="preserve"> toxikologické laboratoře</w:t>
      </w:r>
      <w:r>
        <w:rPr>
          <w:rFonts w:ascii="Arial" w:hAnsi="Arial" w:cs="Arial"/>
        </w:rPr>
        <w:t xml:space="preserve"> </w:t>
      </w:r>
      <w:r w:rsidRPr="001939AC">
        <w:rPr>
          <w:rFonts w:ascii="Arial" w:hAnsi="Arial" w:cs="Arial"/>
        </w:rPr>
        <w:t xml:space="preserve">CENAKVA. CENAKVA je </w:t>
      </w:r>
      <w:r>
        <w:rPr>
          <w:rFonts w:ascii="Arial" w:hAnsi="Arial" w:cs="Arial"/>
        </w:rPr>
        <w:t xml:space="preserve">jedinečnou výzkumnou </w:t>
      </w:r>
      <w:r w:rsidRPr="001939AC">
        <w:rPr>
          <w:rFonts w:ascii="Arial" w:hAnsi="Arial" w:cs="Arial"/>
        </w:rPr>
        <w:t>infrastrukturou v ČR zabývající se globálně proces</w:t>
      </w:r>
      <w:r>
        <w:rPr>
          <w:rFonts w:ascii="Arial" w:hAnsi="Arial" w:cs="Arial"/>
        </w:rPr>
        <w:t>y ve sladkovodních ekosystémech a</w:t>
      </w:r>
      <w:r w:rsidRPr="001939AC">
        <w:rPr>
          <w:rFonts w:ascii="Arial" w:hAnsi="Arial" w:cs="Arial"/>
        </w:rPr>
        <w:t xml:space="preserve"> koloběhem látek ve vodě, včetně sledování nových polutantů v</w:t>
      </w:r>
      <w:r>
        <w:rPr>
          <w:rFonts w:ascii="Arial" w:hAnsi="Arial" w:cs="Arial"/>
        </w:rPr>
        <w:t> </w:t>
      </w:r>
      <w:r w:rsidRPr="001939AC">
        <w:rPr>
          <w:rFonts w:ascii="Arial" w:hAnsi="Arial" w:cs="Arial"/>
        </w:rPr>
        <w:t xml:space="preserve">životním prostředí. </w:t>
      </w:r>
      <w:r>
        <w:rPr>
          <w:rFonts w:ascii="Arial" w:hAnsi="Arial" w:cs="Arial"/>
        </w:rPr>
        <w:t>Unikátní</w:t>
      </w:r>
      <w:r w:rsidRPr="001939AC">
        <w:rPr>
          <w:rFonts w:ascii="Arial" w:hAnsi="Arial" w:cs="Arial"/>
        </w:rPr>
        <w:t xml:space="preserve"> rybniční, experimentální a vědecké zázemí</w:t>
      </w:r>
      <w:r>
        <w:rPr>
          <w:rFonts w:ascii="Arial" w:hAnsi="Arial" w:cs="Arial"/>
        </w:rPr>
        <w:t xml:space="preserve"> </w:t>
      </w:r>
      <w:r w:rsidRPr="001939AC">
        <w:rPr>
          <w:rFonts w:ascii="Arial" w:hAnsi="Arial" w:cs="Arial"/>
        </w:rPr>
        <w:t>CENAKVA</w:t>
      </w:r>
      <w:r>
        <w:rPr>
          <w:rFonts w:ascii="Arial" w:hAnsi="Arial" w:cs="Arial"/>
        </w:rPr>
        <w:t xml:space="preserve"> společně</w:t>
      </w:r>
      <w:r w:rsidRPr="001939AC">
        <w:rPr>
          <w:rFonts w:ascii="Arial" w:hAnsi="Arial" w:cs="Arial"/>
        </w:rPr>
        <w:t xml:space="preserve"> s</w:t>
      </w:r>
      <w:r>
        <w:rPr>
          <w:rFonts w:ascii="Arial" w:hAnsi="Arial" w:cs="Arial"/>
        </w:rPr>
        <w:t xml:space="preserve"> velmi </w:t>
      </w:r>
      <w:r w:rsidRPr="001939AC">
        <w:rPr>
          <w:rFonts w:ascii="Arial" w:hAnsi="Arial" w:cs="Arial"/>
        </w:rPr>
        <w:t>úzkými vazbami na rybářskou veřejnost v ČR, Evropě a ve světě umožňuje CENAKVA plánovat a</w:t>
      </w:r>
      <w:r>
        <w:rPr>
          <w:rFonts w:ascii="Arial" w:hAnsi="Arial" w:cs="Arial"/>
        </w:rPr>
        <w:t> </w:t>
      </w:r>
      <w:r w:rsidRPr="001939AC">
        <w:rPr>
          <w:rFonts w:ascii="Arial" w:hAnsi="Arial" w:cs="Arial"/>
        </w:rPr>
        <w:t>ověřovat budoucí návrhy úprav hospodaření na</w:t>
      </w:r>
      <w:r>
        <w:rPr>
          <w:rFonts w:ascii="Arial" w:hAnsi="Arial" w:cs="Arial"/>
        </w:rPr>
        <w:t> </w:t>
      </w:r>
      <w:r w:rsidRPr="001939AC">
        <w:rPr>
          <w:rFonts w:ascii="Arial" w:hAnsi="Arial" w:cs="Arial"/>
        </w:rPr>
        <w:t xml:space="preserve">rybnících vzhledem k změnám klimatu. V rámci otevřeného sdílení </w:t>
      </w:r>
      <w:r>
        <w:rPr>
          <w:rFonts w:ascii="Arial" w:hAnsi="Arial" w:cs="Arial"/>
        </w:rPr>
        <w:t xml:space="preserve">výzkumných </w:t>
      </w:r>
      <w:r w:rsidRPr="001939AC">
        <w:rPr>
          <w:rFonts w:ascii="Arial" w:hAnsi="Arial" w:cs="Arial"/>
        </w:rPr>
        <w:t xml:space="preserve">infrastruktur v Evropě je CENAKVA od roku 2011 součástí </w:t>
      </w:r>
      <w:hyperlink>
        <w:r w:rsidRPr="001939AC">
          <w:rPr>
            <w:rStyle w:val="Hypertextovodkaz"/>
            <w:rFonts w:ascii="Arial" w:hAnsi="Arial" w:cs="Arial"/>
          </w:rPr>
          <w:t>AQUAEXCEL 2020</w:t>
        </w:r>
      </w:hyperlink>
      <w:r w:rsidRPr="001939AC">
        <w:rPr>
          <w:rFonts w:ascii="Arial" w:hAnsi="Arial" w:cs="Arial"/>
        </w:rPr>
        <w:t xml:space="preserve"> (Aquaculture </w:t>
      </w:r>
      <w:r>
        <w:rPr>
          <w:rFonts w:ascii="Arial" w:hAnsi="Arial" w:cs="Arial"/>
        </w:rPr>
        <w:t>Infrastructures for Excellence in European F</w:t>
      </w:r>
      <w:r w:rsidRPr="001939AC">
        <w:rPr>
          <w:rFonts w:ascii="Arial" w:hAnsi="Arial" w:cs="Arial"/>
        </w:rPr>
        <w:t xml:space="preserve">ish </w:t>
      </w:r>
      <w:r>
        <w:rPr>
          <w:rFonts w:ascii="Arial" w:hAnsi="Arial" w:cs="Arial"/>
        </w:rPr>
        <w:t>R</w:t>
      </w:r>
      <w:r w:rsidRPr="001939AC">
        <w:rPr>
          <w:rFonts w:ascii="Arial" w:hAnsi="Arial" w:cs="Arial"/>
        </w:rPr>
        <w:t xml:space="preserve">esearch). CENAKVA odpovídá vedle expertní činnosti v rámci </w:t>
      </w:r>
      <w:r>
        <w:rPr>
          <w:rFonts w:ascii="Arial" w:hAnsi="Arial" w:cs="Arial"/>
        </w:rPr>
        <w:t xml:space="preserve">konsorcia </w:t>
      </w:r>
      <w:r w:rsidRPr="001939AC">
        <w:rPr>
          <w:rFonts w:ascii="Arial" w:hAnsi="Arial" w:cs="Arial"/>
        </w:rPr>
        <w:t xml:space="preserve">22 partnerů z 12 evropských zemí </w:t>
      </w:r>
      <w:r>
        <w:rPr>
          <w:rFonts w:ascii="Arial" w:hAnsi="Arial" w:cs="Arial"/>
        </w:rPr>
        <w:t xml:space="preserve">zapojených do </w:t>
      </w:r>
      <w:r w:rsidRPr="001939AC">
        <w:rPr>
          <w:rFonts w:ascii="Arial" w:hAnsi="Arial" w:cs="Arial"/>
        </w:rPr>
        <w:t>AQUEXCEL 2020 za správu a klasifikaci vědeckých dat</w:t>
      </w:r>
      <w:r>
        <w:rPr>
          <w:rFonts w:ascii="Arial" w:hAnsi="Arial" w:cs="Arial"/>
        </w:rPr>
        <w:t xml:space="preserve"> a</w:t>
      </w:r>
      <w:r w:rsidRPr="001939AC">
        <w:rPr>
          <w:rFonts w:ascii="Arial" w:hAnsi="Arial" w:cs="Arial"/>
        </w:rPr>
        <w:t xml:space="preserve"> </w:t>
      </w:r>
      <w:r>
        <w:rPr>
          <w:rFonts w:ascii="Arial" w:hAnsi="Arial" w:cs="Arial"/>
        </w:rPr>
        <w:t>za sdílení</w:t>
      </w:r>
      <w:r w:rsidRPr="001939AC">
        <w:rPr>
          <w:rFonts w:ascii="Arial" w:hAnsi="Arial" w:cs="Arial"/>
        </w:rPr>
        <w:t xml:space="preserve"> dat v rámci projektů</w:t>
      </w:r>
      <w:r>
        <w:rPr>
          <w:rFonts w:ascii="Arial" w:hAnsi="Arial" w:cs="Arial"/>
        </w:rPr>
        <w:t xml:space="preserve"> evropských výzkumných infrastruktur</w:t>
      </w:r>
      <w:r w:rsidRPr="001939AC">
        <w:rPr>
          <w:rFonts w:ascii="Arial" w:hAnsi="Arial" w:cs="Arial"/>
        </w:rPr>
        <w:t xml:space="preserve"> </w:t>
      </w:r>
      <w:hyperlink r:id="rId69">
        <w:r w:rsidRPr="001939AC">
          <w:rPr>
            <w:rStyle w:val="Hypertextovodkaz"/>
            <w:rFonts w:ascii="Arial" w:hAnsi="Arial" w:cs="Arial"/>
          </w:rPr>
          <w:t>ELIXIR</w:t>
        </w:r>
      </w:hyperlink>
      <w:r w:rsidRPr="001939AC">
        <w:rPr>
          <w:rFonts w:ascii="Arial" w:hAnsi="Arial" w:cs="Arial"/>
        </w:rPr>
        <w:t xml:space="preserve"> (</w:t>
      </w:r>
      <w:r>
        <w:rPr>
          <w:rFonts w:ascii="Arial" w:hAnsi="Arial" w:cs="Arial"/>
          <w:color w:val="000000" w:themeColor="text1"/>
        </w:rPr>
        <w:t>European Life-Science Infrastructure for Biological Information</w:t>
      </w:r>
      <w:r w:rsidRPr="001939AC">
        <w:rPr>
          <w:rFonts w:ascii="Arial" w:eastAsiaTheme="minorEastAsia" w:hAnsi="Arial" w:cs="Arial"/>
        </w:rPr>
        <w:t xml:space="preserve">) </w:t>
      </w:r>
      <w:r w:rsidRPr="001939AC">
        <w:rPr>
          <w:rFonts w:ascii="Arial" w:hAnsi="Arial" w:cs="Arial"/>
        </w:rPr>
        <w:t>a</w:t>
      </w:r>
      <w:r>
        <w:rPr>
          <w:rFonts w:ascii="Arial" w:hAnsi="Arial" w:cs="Arial"/>
        </w:rPr>
        <w:t> </w:t>
      </w:r>
      <w:hyperlink r:id="rId70">
        <w:r w:rsidRPr="001939AC">
          <w:rPr>
            <w:rStyle w:val="Hypertextovodkaz"/>
            <w:rFonts w:ascii="Arial" w:hAnsi="Arial" w:cs="Arial"/>
          </w:rPr>
          <w:t>EMBRC</w:t>
        </w:r>
      </w:hyperlink>
      <w:r>
        <w:rPr>
          <w:rStyle w:val="Hypertextovodkaz"/>
          <w:rFonts w:ascii="Arial" w:hAnsi="Arial" w:cs="Arial"/>
        </w:rPr>
        <w:t>-ERIC</w:t>
      </w:r>
      <w:r w:rsidRPr="001939AC">
        <w:rPr>
          <w:rFonts w:ascii="Arial" w:hAnsi="Arial" w:cs="Arial"/>
        </w:rPr>
        <w:t xml:space="preserve"> (</w:t>
      </w:r>
      <w:r w:rsidRPr="001939AC">
        <w:rPr>
          <w:rFonts w:ascii="Arial" w:eastAsiaTheme="minorEastAsia" w:hAnsi="Arial" w:cs="Arial"/>
        </w:rPr>
        <w:t>European Marine Biological Resource Centre).</w:t>
      </w:r>
      <w:r w:rsidRPr="001939AC">
        <w:rPr>
          <w:rFonts w:ascii="Arial" w:hAnsi="Arial" w:cs="Arial"/>
        </w:rPr>
        <w:t xml:space="preserve"> Prostřednictvím </w:t>
      </w:r>
      <w:r>
        <w:rPr>
          <w:rFonts w:ascii="Arial" w:hAnsi="Arial" w:cs="Arial"/>
        </w:rPr>
        <w:t xml:space="preserve">úzké </w:t>
      </w:r>
      <w:r w:rsidRPr="001939AC">
        <w:rPr>
          <w:rFonts w:ascii="Arial" w:hAnsi="Arial" w:cs="Arial"/>
        </w:rPr>
        <w:t>spolupráce s</w:t>
      </w:r>
      <w:r>
        <w:rPr>
          <w:rFonts w:ascii="Arial" w:hAnsi="Arial" w:cs="Arial"/>
        </w:rPr>
        <w:t> </w:t>
      </w:r>
      <w:r w:rsidRPr="001939AC">
        <w:rPr>
          <w:rFonts w:ascii="Arial" w:hAnsi="Arial" w:cs="Arial"/>
        </w:rPr>
        <w:t xml:space="preserve">Akademií věd ČR se CENAKVA podílí </w:t>
      </w:r>
      <w:r>
        <w:rPr>
          <w:rFonts w:ascii="Arial" w:hAnsi="Arial" w:cs="Arial"/>
        </w:rPr>
        <w:t xml:space="preserve">rovněž </w:t>
      </w:r>
      <w:r w:rsidRPr="001939AC">
        <w:rPr>
          <w:rFonts w:ascii="Arial" w:hAnsi="Arial" w:cs="Arial"/>
        </w:rPr>
        <w:t xml:space="preserve">na výzkumu vodních ekosystémů napojených na povodí Dunaje zaštítěném </w:t>
      </w:r>
      <w:r>
        <w:rPr>
          <w:rFonts w:ascii="Arial" w:hAnsi="Arial" w:cs="Arial"/>
        </w:rPr>
        <w:t>evropskou výzkumnou infrastrukturou</w:t>
      </w:r>
      <w:r w:rsidRPr="001939AC">
        <w:rPr>
          <w:rFonts w:ascii="Arial" w:hAnsi="Arial" w:cs="Arial"/>
        </w:rPr>
        <w:t xml:space="preserve"> </w:t>
      </w:r>
      <w:hyperlink r:id="rId71">
        <w:r w:rsidRPr="001939AC">
          <w:rPr>
            <w:rStyle w:val="Hypertextovodkaz"/>
            <w:rFonts w:ascii="Arial" w:hAnsi="Arial" w:cs="Arial"/>
          </w:rPr>
          <w:t>DANUBIUS</w:t>
        </w:r>
      </w:hyperlink>
      <w:r w:rsidRPr="001939AC">
        <w:rPr>
          <w:rFonts w:ascii="Arial" w:hAnsi="Arial" w:cs="Arial"/>
        </w:rPr>
        <w:t xml:space="preserve"> (International Center for Advanced</w:t>
      </w:r>
      <w:r>
        <w:rPr>
          <w:rFonts w:ascii="Arial" w:hAnsi="Arial" w:cs="Arial"/>
        </w:rPr>
        <w:t xml:space="preserve"> Studies on River-Sea Systems).</w:t>
      </w:r>
    </w:p>
    <w:p w:rsidR="00513EFE" w:rsidRPr="001939AC" w:rsidRDefault="00513EFE" w:rsidP="2EB8FF24">
      <w:pPr>
        <w:spacing w:before="120" w:after="120" w:line="240" w:lineRule="auto"/>
        <w:jc w:val="both"/>
        <w:rPr>
          <w:rFonts w:ascii="Arial" w:hAnsi="Arial" w:cs="Arial"/>
        </w:rPr>
      </w:pPr>
    </w:p>
    <w:p w:rsidR="00513EFE" w:rsidRPr="001939AC" w:rsidRDefault="00513EFE" w:rsidP="2EB8FF24">
      <w:pPr>
        <w:keepNext/>
        <w:spacing w:before="120" w:after="120" w:line="240" w:lineRule="auto"/>
        <w:jc w:val="both"/>
        <w:rPr>
          <w:rFonts w:ascii="Arial" w:hAnsi="Arial" w:cs="Arial"/>
          <w:u w:val="single"/>
        </w:rPr>
      </w:pPr>
      <w:r w:rsidRPr="001939AC">
        <w:rPr>
          <w:rFonts w:ascii="Arial" w:hAnsi="Arial" w:cs="Arial"/>
          <w:u w:val="single"/>
        </w:rPr>
        <w:t>Socioekonomické přínosy</w:t>
      </w:r>
    </w:p>
    <w:p w:rsidR="00513EFE" w:rsidRDefault="00513EFE" w:rsidP="2EB8FF24">
      <w:pPr>
        <w:spacing w:before="120" w:after="120" w:line="240" w:lineRule="auto"/>
        <w:jc w:val="both"/>
        <w:rPr>
          <w:rFonts w:ascii="Arial" w:hAnsi="Arial" w:cs="Arial"/>
        </w:rPr>
      </w:pPr>
      <w:r w:rsidRPr="001939AC">
        <w:rPr>
          <w:rFonts w:ascii="Arial" w:hAnsi="Arial" w:cs="Arial"/>
        </w:rPr>
        <w:t>CENAKVA umožňuje výzkum dopadů globálních změn na vodní ekosystémy s</w:t>
      </w:r>
      <w:r>
        <w:rPr>
          <w:rFonts w:ascii="Arial" w:hAnsi="Arial" w:cs="Arial"/>
        </w:rPr>
        <w:t> </w:t>
      </w:r>
      <w:r w:rsidRPr="001939AC">
        <w:rPr>
          <w:rFonts w:ascii="Arial" w:hAnsi="Arial" w:cs="Arial"/>
        </w:rPr>
        <w:t>výstupy</w:t>
      </w:r>
      <w:r>
        <w:rPr>
          <w:rFonts w:ascii="Arial" w:hAnsi="Arial" w:cs="Arial"/>
        </w:rPr>
        <w:t xml:space="preserve"> do</w:t>
      </w:r>
      <w:r w:rsidRPr="001939AC">
        <w:rPr>
          <w:rFonts w:ascii="Arial" w:hAnsi="Arial" w:cs="Arial"/>
        </w:rPr>
        <w:t xml:space="preserve"> života člověka. CENAKVA je připravena </w:t>
      </w:r>
      <w:r>
        <w:rPr>
          <w:rFonts w:ascii="Arial" w:hAnsi="Arial" w:cs="Arial"/>
        </w:rPr>
        <w:t>na</w:t>
      </w:r>
      <w:r w:rsidRPr="001939AC">
        <w:rPr>
          <w:rFonts w:ascii="Arial" w:hAnsi="Arial" w:cs="Arial"/>
        </w:rPr>
        <w:t xml:space="preserve">pomáhat v ČR a </w:t>
      </w:r>
      <w:r>
        <w:rPr>
          <w:rFonts w:ascii="Arial" w:hAnsi="Arial" w:cs="Arial"/>
        </w:rPr>
        <w:t xml:space="preserve">v </w:t>
      </w:r>
      <w:r w:rsidRPr="001939AC">
        <w:rPr>
          <w:rFonts w:ascii="Arial" w:hAnsi="Arial" w:cs="Arial"/>
        </w:rPr>
        <w:t xml:space="preserve">Evropě rozšiřovat udržitelnou akvakulturu se zaměřením na udržení kvalitní vody v krajině při </w:t>
      </w:r>
      <w:r>
        <w:rPr>
          <w:rFonts w:ascii="Arial" w:hAnsi="Arial" w:cs="Arial"/>
        </w:rPr>
        <w:t xml:space="preserve">k životnímu prostředí šetrné </w:t>
      </w:r>
      <w:r w:rsidRPr="001939AC">
        <w:rPr>
          <w:rFonts w:ascii="Arial" w:hAnsi="Arial" w:cs="Arial"/>
        </w:rPr>
        <w:t>produkci ryb. CENAKVA rozvíjí akvakult</w:t>
      </w:r>
      <w:r>
        <w:rPr>
          <w:rFonts w:ascii="Arial" w:hAnsi="Arial" w:cs="Arial"/>
        </w:rPr>
        <w:t>uru s minimální spotřebou vody</w:t>
      </w:r>
      <w:r w:rsidRPr="001939AC">
        <w:rPr>
          <w:rFonts w:ascii="Arial" w:hAnsi="Arial" w:cs="Arial"/>
        </w:rPr>
        <w:t xml:space="preserve"> </w:t>
      </w:r>
      <w:r>
        <w:rPr>
          <w:rFonts w:ascii="Arial" w:hAnsi="Arial" w:cs="Arial"/>
        </w:rPr>
        <w:t xml:space="preserve">a </w:t>
      </w:r>
      <w:r w:rsidRPr="001939AC">
        <w:rPr>
          <w:rFonts w:ascii="Arial" w:hAnsi="Arial" w:cs="Arial"/>
        </w:rPr>
        <w:t>energií, minimálním negativním dopadem na životní prostředí a minimální produkcí odpadních látek. C</w:t>
      </w:r>
      <w:r>
        <w:rPr>
          <w:rFonts w:ascii="Arial" w:hAnsi="Arial" w:cs="Arial"/>
        </w:rPr>
        <w:t xml:space="preserve">ENAKVA </w:t>
      </w:r>
      <w:r w:rsidRPr="001939AC">
        <w:rPr>
          <w:rFonts w:ascii="Arial" w:hAnsi="Arial" w:cs="Arial"/>
        </w:rPr>
        <w:t>sbírá informace o účinku cizorodých sloučenin ve vodách střední Evropy</w:t>
      </w:r>
      <w:r>
        <w:rPr>
          <w:rFonts w:ascii="Arial" w:hAnsi="Arial" w:cs="Arial"/>
        </w:rPr>
        <w:t>, a to</w:t>
      </w:r>
      <w:r w:rsidRPr="001939AC">
        <w:rPr>
          <w:rFonts w:ascii="Arial" w:hAnsi="Arial" w:cs="Arial"/>
        </w:rPr>
        <w:t xml:space="preserve"> v podmínkách reálných ekosystémů. Informace se využívají při strategickém plánování v oblastech udržení vody v krajině, čištění odpadních vod a úpravy pitné vody. Výstupy CENAKVA jsou využívány </w:t>
      </w:r>
      <w:r>
        <w:rPr>
          <w:rFonts w:ascii="Arial" w:hAnsi="Arial" w:cs="Arial"/>
        </w:rPr>
        <w:t xml:space="preserve">i </w:t>
      </w:r>
      <w:r w:rsidRPr="001939AC">
        <w:rPr>
          <w:rFonts w:ascii="Arial" w:hAnsi="Arial" w:cs="Arial"/>
        </w:rPr>
        <w:t xml:space="preserve">zahraničními institucemi, mezi které </w:t>
      </w:r>
      <w:r>
        <w:rPr>
          <w:rFonts w:ascii="Arial" w:hAnsi="Arial" w:cs="Arial"/>
        </w:rPr>
        <w:t>náleží</w:t>
      </w:r>
      <w:r w:rsidRPr="001939AC">
        <w:rPr>
          <w:rFonts w:ascii="Arial" w:hAnsi="Arial" w:cs="Arial"/>
        </w:rPr>
        <w:t xml:space="preserve"> např</w:t>
      </w:r>
      <w:r>
        <w:rPr>
          <w:rFonts w:ascii="Arial" w:hAnsi="Arial" w:cs="Arial"/>
        </w:rPr>
        <w:t>.</w:t>
      </w:r>
      <w:r w:rsidRPr="001939AC">
        <w:rPr>
          <w:rFonts w:ascii="Arial" w:hAnsi="Arial" w:cs="Arial"/>
        </w:rPr>
        <w:t xml:space="preserve"> </w:t>
      </w:r>
      <w:hyperlink r:id="rId72">
        <w:r w:rsidRPr="001939AC">
          <w:rPr>
            <w:rStyle w:val="Hypertextovodkaz"/>
            <w:rFonts w:ascii="Arial" w:hAnsi="Arial" w:cs="Arial"/>
          </w:rPr>
          <w:t>World and European Aquaculture Society</w:t>
        </w:r>
      </w:hyperlink>
      <w:r w:rsidRPr="001939AC">
        <w:rPr>
          <w:rFonts w:ascii="Arial" w:hAnsi="Arial" w:cs="Arial"/>
        </w:rPr>
        <w:t xml:space="preserve"> </w:t>
      </w:r>
      <w:r w:rsidRPr="0015221E">
        <w:rPr>
          <w:rFonts w:ascii="Arial" w:hAnsi="Arial" w:cs="Arial"/>
        </w:rPr>
        <w:t>anebo</w:t>
      </w:r>
      <w:r>
        <w:rPr>
          <w:rFonts w:ascii="Arial" w:hAnsi="Arial" w:cs="Arial"/>
        </w:rPr>
        <w:t xml:space="preserve"> </w:t>
      </w:r>
      <w:hyperlink r:id="rId73">
        <w:r w:rsidRPr="001939AC">
          <w:rPr>
            <w:rStyle w:val="Hypertextovodkaz"/>
            <w:rFonts w:ascii="Arial" w:hAnsi="Arial" w:cs="Arial"/>
          </w:rPr>
          <w:t>World Sturgeon Conservation Society</w:t>
        </w:r>
      </w:hyperlink>
      <w:r>
        <w:rPr>
          <w:rFonts w:ascii="Arial" w:hAnsi="Arial" w:cs="Arial"/>
        </w:rPr>
        <w:t>.</w:t>
      </w:r>
      <w:r w:rsidRPr="001939AC">
        <w:rPr>
          <w:rFonts w:ascii="Arial" w:hAnsi="Arial" w:cs="Arial"/>
        </w:rPr>
        <w:t xml:space="preserve"> </w:t>
      </w:r>
      <w:r>
        <w:rPr>
          <w:rFonts w:ascii="Arial" w:hAnsi="Arial" w:cs="Arial"/>
        </w:rPr>
        <w:t>N</w:t>
      </w:r>
      <w:r w:rsidRPr="001939AC">
        <w:rPr>
          <w:rFonts w:ascii="Arial" w:hAnsi="Arial" w:cs="Arial"/>
        </w:rPr>
        <w:t xml:space="preserve">a národní úrovni </w:t>
      </w:r>
      <w:r>
        <w:rPr>
          <w:rFonts w:ascii="Arial" w:hAnsi="Arial" w:cs="Arial"/>
        </w:rPr>
        <w:t xml:space="preserve">ČR spolupracuje CENAKVA s </w:t>
      </w:r>
      <w:r w:rsidRPr="001939AC">
        <w:rPr>
          <w:rFonts w:ascii="Arial" w:hAnsi="Arial" w:cs="Arial"/>
        </w:rPr>
        <w:t>Ministerstvem zemědělství, Mi</w:t>
      </w:r>
      <w:r>
        <w:rPr>
          <w:rFonts w:ascii="Arial" w:hAnsi="Arial" w:cs="Arial"/>
        </w:rPr>
        <w:t>nisterstvem životního prostředí a</w:t>
      </w:r>
      <w:r w:rsidRPr="001939AC">
        <w:rPr>
          <w:rFonts w:ascii="Arial" w:hAnsi="Arial" w:cs="Arial"/>
        </w:rPr>
        <w:t xml:space="preserve"> Rybářským sdružením ČR. </w:t>
      </w:r>
      <w:r>
        <w:rPr>
          <w:rFonts w:ascii="Arial" w:hAnsi="Arial" w:cs="Arial"/>
        </w:rPr>
        <w:t>CENAKVA</w:t>
      </w:r>
      <w:r w:rsidRPr="001939AC">
        <w:rPr>
          <w:rFonts w:ascii="Arial" w:hAnsi="Arial" w:cs="Arial"/>
        </w:rPr>
        <w:t xml:space="preserve"> pořádá </w:t>
      </w:r>
      <w:r>
        <w:rPr>
          <w:rFonts w:ascii="Arial" w:hAnsi="Arial" w:cs="Arial"/>
        </w:rPr>
        <w:t xml:space="preserve">také </w:t>
      </w:r>
      <w:r w:rsidRPr="001939AC">
        <w:rPr>
          <w:rFonts w:ascii="Arial" w:hAnsi="Arial" w:cs="Arial"/>
        </w:rPr>
        <w:t>odborné konference a</w:t>
      </w:r>
      <w:r>
        <w:rPr>
          <w:rFonts w:ascii="Arial" w:hAnsi="Arial" w:cs="Arial"/>
        </w:rPr>
        <w:t> </w:t>
      </w:r>
      <w:r w:rsidRPr="001939AC">
        <w:rPr>
          <w:rFonts w:ascii="Arial" w:hAnsi="Arial" w:cs="Arial"/>
        </w:rPr>
        <w:t>popularizační přednášky pro širokou veřejnost.</w:t>
      </w:r>
    </w:p>
    <w:p w:rsidR="00513EFE" w:rsidRDefault="00513EFE" w:rsidP="2EB8FF24">
      <w:pPr>
        <w:spacing w:before="120" w:after="120" w:line="240" w:lineRule="auto"/>
        <w:jc w:val="both"/>
        <w:rPr>
          <w:rFonts w:ascii="Arial" w:hAnsi="Arial" w:cs="Arial"/>
        </w:rPr>
      </w:pPr>
    </w:p>
    <w:p w:rsidR="00513EFE" w:rsidRPr="001939AC" w:rsidRDefault="00513EFE" w:rsidP="2EB8FF24">
      <w:pPr>
        <w:spacing w:before="120" w:after="120" w:line="240" w:lineRule="auto"/>
        <w:jc w:val="both"/>
        <w:rPr>
          <w:rFonts w:ascii="Arial" w:hAnsi="Arial" w:cs="Arial"/>
        </w:rPr>
      </w:pPr>
    </w:p>
    <w:p w:rsidR="00513EFE" w:rsidRPr="00A46D9F" w:rsidRDefault="00513EFE" w:rsidP="00AF77A5">
      <w:pPr>
        <w:spacing w:before="120" w:after="120" w:line="240" w:lineRule="auto"/>
        <w:jc w:val="both"/>
        <w:rPr>
          <w:rFonts w:ascii="Arial" w:hAnsi="Arial" w:cs="Arial"/>
          <w:b/>
          <w:i/>
        </w:rPr>
      </w:pPr>
      <w:r w:rsidRPr="00A46D9F">
        <w:rPr>
          <w:rFonts w:ascii="Arial" w:hAnsi="Arial" w:cs="Arial"/>
        </w:rPr>
        <w:lastRenderedPageBreak/>
        <w:t xml:space="preserve">Název: </w:t>
      </w:r>
      <w:r w:rsidRPr="00A46D9F">
        <w:rPr>
          <w:rFonts w:ascii="Arial" w:hAnsi="Arial" w:cs="Arial"/>
          <w:b/>
        </w:rPr>
        <w:t>CzeCOS</w:t>
      </w:r>
    </w:p>
    <w:p w:rsidR="00513EFE" w:rsidRPr="00A46D9F" w:rsidRDefault="00513EFE" w:rsidP="00AF77A5">
      <w:pPr>
        <w:spacing w:before="120" w:after="120" w:line="240" w:lineRule="auto"/>
        <w:jc w:val="both"/>
        <w:rPr>
          <w:rFonts w:ascii="Arial" w:hAnsi="Arial" w:cs="Arial"/>
          <w:b/>
        </w:rPr>
      </w:pPr>
      <w:r w:rsidRPr="00A46D9F">
        <w:rPr>
          <w:rFonts w:ascii="Arial" w:hAnsi="Arial" w:cs="Arial"/>
        </w:rPr>
        <w:t xml:space="preserve">Akronym: </w:t>
      </w:r>
      <w:r w:rsidRPr="00A46D9F">
        <w:rPr>
          <w:rFonts w:ascii="Arial" w:hAnsi="Arial" w:cs="Arial"/>
          <w:b/>
        </w:rPr>
        <w:t>CzeCOS</w:t>
      </w:r>
    </w:p>
    <w:p w:rsidR="00513EFE" w:rsidRPr="00A46D9F" w:rsidRDefault="00513EFE" w:rsidP="00AF77A5">
      <w:pPr>
        <w:spacing w:before="120" w:after="120" w:line="240" w:lineRule="auto"/>
        <w:jc w:val="both"/>
        <w:rPr>
          <w:rFonts w:ascii="Arial" w:hAnsi="Arial" w:cs="Arial"/>
          <w:noProof/>
        </w:rPr>
      </w:pPr>
      <w:r w:rsidRPr="00A46D9F">
        <w:rPr>
          <w:rFonts w:ascii="Arial" w:hAnsi="Arial" w:cs="Arial"/>
        </w:rPr>
        <w:t>Hostitelská instituce: Ústav v</w:t>
      </w:r>
      <w:r>
        <w:rPr>
          <w:rFonts w:ascii="Arial" w:hAnsi="Arial" w:cs="Arial"/>
        </w:rPr>
        <w:t xml:space="preserve">ýzkumu globální změny AV ČR, </w:t>
      </w:r>
      <w:proofErr w:type="gramStart"/>
      <w:r>
        <w:rPr>
          <w:rFonts w:ascii="Arial" w:hAnsi="Arial" w:cs="Arial"/>
        </w:rPr>
        <w:t>v.</w:t>
      </w:r>
      <w:r w:rsidRPr="00A46D9F">
        <w:rPr>
          <w:rFonts w:ascii="Arial" w:hAnsi="Arial" w:cs="Arial"/>
        </w:rPr>
        <w:t>v.</w:t>
      </w:r>
      <w:proofErr w:type="gramEnd"/>
      <w:r w:rsidRPr="00A46D9F">
        <w:rPr>
          <w:rFonts w:ascii="Arial" w:hAnsi="Arial" w:cs="Arial"/>
        </w:rPr>
        <w:t>i.</w:t>
      </w:r>
    </w:p>
    <w:p w:rsidR="00513EFE" w:rsidRPr="00A46D9F" w:rsidRDefault="00513EFE" w:rsidP="00AF77A5">
      <w:pPr>
        <w:spacing w:before="120" w:after="120" w:line="240" w:lineRule="auto"/>
        <w:jc w:val="both"/>
        <w:rPr>
          <w:rFonts w:ascii="Arial" w:hAnsi="Arial" w:cs="Arial"/>
        </w:rPr>
      </w:pPr>
      <w:r w:rsidRPr="00A46D9F">
        <w:rPr>
          <w:rFonts w:ascii="Arial" w:hAnsi="Arial" w:cs="Arial"/>
        </w:rPr>
        <w:t xml:space="preserve">Odpovědná osoba: prof. RNDr. Ing. Michal V. Marek, DrSc., </w:t>
      </w:r>
      <w:proofErr w:type="gramStart"/>
      <w:r w:rsidRPr="00A46D9F">
        <w:rPr>
          <w:rFonts w:ascii="Arial" w:hAnsi="Arial" w:cs="Arial"/>
        </w:rPr>
        <w:t>dr.h.</w:t>
      </w:r>
      <w:proofErr w:type="gramEnd"/>
      <w:r w:rsidRPr="00A46D9F">
        <w:rPr>
          <w:rFonts w:ascii="Arial" w:hAnsi="Arial" w:cs="Arial"/>
        </w:rPr>
        <w:t>c.</w:t>
      </w:r>
    </w:p>
    <w:p w:rsidR="00513EFE" w:rsidRPr="00A46D9F" w:rsidRDefault="00513EFE" w:rsidP="00AF77A5">
      <w:pPr>
        <w:spacing w:before="120" w:after="120" w:line="240" w:lineRule="auto"/>
        <w:jc w:val="both"/>
        <w:rPr>
          <w:rFonts w:ascii="Arial" w:hAnsi="Arial" w:cs="Arial"/>
        </w:rPr>
      </w:pPr>
      <w:r w:rsidRPr="00A46D9F">
        <w:rPr>
          <w:rFonts w:ascii="Arial" w:hAnsi="Arial" w:cs="Arial"/>
        </w:rPr>
        <w:t xml:space="preserve">Webové stránky: </w:t>
      </w:r>
      <w:hyperlink r:id="rId74" w:history="1">
        <w:r w:rsidRPr="00F5273C">
          <w:rPr>
            <w:rStyle w:val="Hypertextovodkaz"/>
            <w:rFonts w:ascii="Arial" w:hAnsi="Arial" w:cs="Arial"/>
          </w:rPr>
          <w:t>www.czecos.cz</w:t>
        </w:r>
      </w:hyperlink>
    </w:p>
    <w:p w:rsidR="00513EFE" w:rsidRPr="0041762C" w:rsidRDefault="00513EFE" w:rsidP="00AF77A5">
      <w:pPr>
        <w:spacing w:before="120" w:after="120" w:line="240" w:lineRule="auto"/>
        <w:jc w:val="both"/>
        <w:rPr>
          <w:rFonts w:ascii="Arial" w:hAnsi="Arial" w:cs="Arial"/>
        </w:rPr>
      </w:pPr>
    </w:p>
    <w:p w:rsidR="00513EFE" w:rsidRPr="0041762C" w:rsidRDefault="00513EFE" w:rsidP="00AF77A5">
      <w:pPr>
        <w:spacing w:before="120" w:after="120" w:line="240" w:lineRule="auto"/>
        <w:jc w:val="both"/>
        <w:rPr>
          <w:rFonts w:ascii="Arial" w:hAnsi="Arial" w:cs="Arial"/>
          <w:u w:val="single"/>
        </w:rPr>
      </w:pPr>
      <w:r w:rsidRPr="0041762C">
        <w:rPr>
          <w:rFonts w:ascii="Arial" w:hAnsi="Arial" w:cs="Arial"/>
          <w:u w:val="single"/>
        </w:rPr>
        <w:t>Charakteristika</w:t>
      </w:r>
    </w:p>
    <w:p w:rsidR="00513EFE" w:rsidRDefault="00513EFE" w:rsidP="00AF77A5">
      <w:pPr>
        <w:spacing w:before="120" w:after="120" w:line="240" w:lineRule="auto"/>
        <w:jc w:val="both"/>
        <w:rPr>
          <w:rFonts w:ascii="Arial" w:hAnsi="Arial" w:cs="Arial"/>
        </w:rPr>
      </w:pPr>
      <w:r w:rsidRPr="0041762C">
        <w:rPr>
          <w:rFonts w:ascii="Arial" w:hAnsi="Arial" w:cs="Arial"/>
        </w:rPr>
        <w:t xml:space="preserve">CzeCOS je prostorově distribuovaná environmentální výzkumná infrastruktura zaměřená na výzkum globální změny v atmosféře a </w:t>
      </w:r>
      <w:r>
        <w:rPr>
          <w:rFonts w:ascii="Arial" w:hAnsi="Arial" w:cs="Arial"/>
        </w:rPr>
        <w:t xml:space="preserve">v </w:t>
      </w:r>
      <w:r w:rsidRPr="0041762C">
        <w:rPr>
          <w:rFonts w:ascii="Arial" w:hAnsi="Arial" w:cs="Arial"/>
        </w:rPr>
        <w:t>nejdůležitějších ekosystémech střední Evropy (</w:t>
      </w:r>
      <w:r>
        <w:rPr>
          <w:rFonts w:ascii="Arial" w:hAnsi="Arial" w:cs="Arial"/>
        </w:rPr>
        <w:t xml:space="preserve">např. </w:t>
      </w:r>
      <w:r w:rsidRPr="0041762C">
        <w:rPr>
          <w:rFonts w:ascii="Arial" w:hAnsi="Arial" w:cs="Arial"/>
        </w:rPr>
        <w:t xml:space="preserve">lesy, agroekosystémy, louky a pastviny, mokřady </w:t>
      </w:r>
      <w:r>
        <w:rPr>
          <w:rFonts w:ascii="Arial" w:hAnsi="Arial" w:cs="Arial"/>
        </w:rPr>
        <w:t>apod.</w:t>
      </w:r>
      <w:r w:rsidRPr="0041762C">
        <w:rPr>
          <w:rFonts w:ascii="Arial" w:hAnsi="Arial" w:cs="Arial"/>
        </w:rPr>
        <w:t>). CzeCOS poskytuje širokému spektru uživatelů jedinečné zázemí pro impaktové studie účinků globální změny na terestrické a vodní ekosystémy (růstové komory, open-top komory, experimentální stanice</w:t>
      </w:r>
      <w:r>
        <w:rPr>
          <w:rFonts w:ascii="Arial" w:hAnsi="Arial" w:cs="Arial"/>
        </w:rPr>
        <w:t>,</w:t>
      </w:r>
      <w:r w:rsidRPr="0041762C">
        <w:rPr>
          <w:rFonts w:ascii="Arial" w:hAnsi="Arial" w:cs="Arial"/>
        </w:rPr>
        <w:t xml:space="preserve"> bioreaktory), dále pro výzkum toků skleníkových plynů a energie v terestrických ekosystémech</w:t>
      </w:r>
      <w:r>
        <w:rPr>
          <w:rFonts w:ascii="Arial" w:hAnsi="Arial" w:cs="Arial"/>
        </w:rPr>
        <w:t>,</w:t>
      </w:r>
      <w:r w:rsidRPr="0041762C">
        <w:rPr>
          <w:rFonts w:ascii="Arial" w:hAnsi="Arial" w:cs="Arial"/>
        </w:rPr>
        <w:t xml:space="preserve"> včetně vyhodnocení vlivů měnících se podmínek prostředí (ekosystémové stanice pro měření emisí skleníkových plynů a energetických toků), výzkum dálkových toků skleníkových plynů a látek znečišťujících ovzduší (atmosférická stanice), pro vyhodnocení metabolické odezvy a metabolických procesů aklimace či adaptace různých částí ekosystémů vůči účinkům globální změny (metabolomická a izotopová laboratoř), pro dálkový průzkum Země využitelný pro vyhodnocení prostorové variability účinků globální změny na terestrické a vodní ekosystémy a pro výzkum cyklu uhlíku a dalších biogeochemických cyklů ve vyšším prostorovém měřítku (letecká laboratoř, hyperspektrální a termální senzory, Lidar). Propojení </w:t>
      </w:r>
      <w:r>
        <w:rPr>
          <w:rFonts w:ascii="Arial" w:hAnsi="Arial" w:cs="Arial"/>
        </w:rPr>
        <w:t>těchto</w:t>
      </w:r>
      <w:r w:rsidRPr="0041762C">
        <w:rPr>
          <w:rFonts w:ascii="Arial" w:hAnsi="Arial" w:cs="Arial"/>
        </w:rPr>
        <w:t xml:space="preserve"> prvk</w:t>
      </w:r>
      <w:r>
        <w:rPr>
          <w:rFonts w:ascii="Arial" w:hAnsi="Arial" w:cs="Arial"/>
        </w:rPr>
        <w:t>ů</w:t>
      </w:r>
      <w:r w:rsidRPr="0041762C">
        <w:rPr>
          <w:rFonts w:ascii="Arial" w:hAnsi="Arial" w:cs="Arial"/>
        </w:rPr>
        <w:t xml:space="preserve"> </w:t>
      </w:r>
      <w:r>
        <w:rPr>
          <w:rFonts w:ascii="Arial" w:hAnsi="Arial" w:cs="Arial"/>
        </w:rPr>
        <w:t xml:space="preserve">výzkumné </w:t>
      </w:r>
      <w:r w:rsidRPr="0041762C">
        <w:rPr>
          <w:rFonts w:ascii="Arial" w:hAnsi="Arial" w:cs="Arial"/>
        </w:rPr>
        <w:t>infrastruktury</w:t>
      </w:r>
      <w:r>
        <w:rPr>
          <w:rFonts w:ascii="Arial" w:hAnsi="Arial" w:cs="Arial"/>
        </w:rPr>
        <w:t xml:space="preserve"> společně</w:t>
      </w:r>
      <w:r w:rsidRPr="0041762C">
        <w:rPr>
          <w:rFonts w:ascii="Arial" w:hAnsi="Arial" w:cs="Arial"/>
        </w:rPr>
        <w:t xml:space="preserve"> s vysokým potenciálem pro interpretaci výzkumných výstupů z různých prostorových a  časových úrovní je</w:t>
      </w:r>
      <w:r>
        <w:rPr>
          <w:rFonts w:ascii="Arial" w:hAnsi="Arial" w:cs="Arial"/>
        </w:rPr>
        <w:t xml:space="preserve"> </w:t>
      </w:r>
      <w:r w:rsidRPr="0041762C">
        <w:rPr>
          <w:rFonts w:ascii="Arial" w:hAnsi="Arial" w:cs="Arial"/>
        </w:rPr>
        <w:t>atraktivní pro výzkumné partnery</w:t>
      </w:r>
      <w:r>
        <w:rPr>
          <w:rFonts w:ascii="Arial" w:hAnsi="Arial" w:cs="Arial"/>
        </w:rPr>
        <w:t xml:space="preserve"> a</w:t>
      </w:r>
      <w:r w:rsidRPr="0041762C">
        <w:rPr>
          <w:rFonts w:ascii="Arial" w:hAnsi="Arial" w:cs="Arial"/>
        </w:rPr>
        <w:t xml:space="preserve"> důležité pro rozhodovací orgány na národní a regionální úrovni a dále </w:t>
      </w:r>
      <w:r>
        <w:rPr>
          <w:rFonts w:ascii="Arial" w:hAnsi="Arial" w:cs="Arial"/>
        </w:rPr>
        <w:t xml:space="preserve">také </w:t>
      </w:r>
      <w:r w:rsidRPr="0041762C">
        <w:rPr>
          <w:rFonts w:ascii="Arial" w:hAnsi="Arial" w:cs="Arial"/>
        </w:rPr>
        <w:t>pro firmy, jejichž podnikání je ovlivněno změnou klimatu (</w:t>
      </w:r>
      <w:r>
        <w:rPr>
          <w:rFonts w:ascii="Arial" w:hAnsi="Arial" w:cs="Arial"/>
        </w:rPr>
        <w:t xml:space="preserve">např. </w:t>
      </w:r>
      <w:r w:rsidRPr="0041762C">
        <w:rPr>
          <w:rFonts w:ascii="Arial" w:hAnsi="Arial" w:cs="Arial"/>
        </w:rPr>
        <w:t>energetika, lesní hospodářství, zemědělství apod.). CzeCOS rovněž napomáhá v</w:t>
      </w:r>
      <w:r>
        <w:rPr>
          <w:rFonts w:ascii="Arial" w:hAnsi="Arial" w:cs="Arial"/>
        </w:rPr>
        <w:t> </w:t>
      </w:r>
      <w:r w:rsidRPr="0041762C">
        <w:rPr>
          <w:rFonts w:ascii="Arial" w:hAnsi="Arial" w:cs="Arial"/>
        </w:rPr>
        <w:t>plnění me</w:t>
      </w:r>
      <w:r>
        <w:rPr>
          <w:rFonts w:ascii="Arial" w:hAnsi="Arial" w:cs="Arial"/>
        </w:rPr>
        <w:t>zinárodních závazků ČR v oblastech</w:t>
      </w:r>
      <w:r w:rsidRPr="0041762C">
        <w:rPr>
          <w:rFonts w:ascii="Arial" w:hAnsi="Arial" w:cs="Arial"/>
        </w:rPr>
        <w:t xml:space="preserve"> výzkumu, adaptací a mitigací dopadů globální změny. </w:t>
      </w:r>
      <w:r>
        <w:rPr>
          <w:rFonts w:ascii="Arial" w:hAnsi="Arial" w:cs="Arial"/>
        </w:rPr>
        <w:t>V</w:t>
      </w:r>
      <w:r w:rsidRPr="0041762C">
        <w:rPr>
          <w:rFonts w:ascii="Arial" w:hAnsi="Arial" w:cs="Arial"/>
        </w:rPr>
        <w:t xml:space="preserve">ýzkumná infrastruktura CzeCOS je </w:t>
      </w:r>
      <w:r>
        <w:rPr>
          <w:rFonts w:ascii="Arial" w:hAnsi="Arial" w:cs="Arial"/>
        </w:rPr>
        <w:t xml:space="preserve">integrální </w:t>
      </w:r>
      <w:r w:rsidRPr="0041762C">
        <w:rPr>
          <w:rFonts w:ascii="Arial" w:hAnsi="Arial" w:cs="Arial"/>
        </w:rPr>
        <w:t xml:space="preserve">součástí evropských výzkumných infrastruktur </w:t>
      </w:r>
      <w:hyperlink r:id="rId75" w:history="1">
        <w:r w:rsidRPr="00231091">
          <w:rPr>
            <w:rStyle w:val="Hypertextovodkaz"/>
            <w:rFonts w:ascii="Arial" w:hAnsi="Arial" w:cs="Arial"/>
          </w:rPr>
          <w:t>ICOS ERIC</w:t>
        </w:r>
      </w:hyperlink>
      <w:r w:rsidRPr="00252EA1">
        <w:rPr>
          <w:rFonts w:ascii="Arial" w:hAnsi="Arial" w:cs="Arial"/>
        </w:rPr>
        <w:t xml:space="preserve"> (Integrated Carbon Observation System),</w:t>
      </w:r>
      <w:r>
        <w:rPr>
          <w:rFonts w:ascii="Arial" w:hAnsi="Arial" w:cs="Arial"/>
        </w:rPr>
        <w:t xml:space="preserve"> </w:t>
      </w:r>
      <w:hyperlink r:id="rId76" w:history="1">
        <w:r w:rsidRPr="00252EA1">
          <w:rPr>
            <w:rStyle w:val="Hypertextovodkaz"/>
            <w:rFonts w:ascii="Arial" w:hAnsi="Arial" w:cs="Arial"/>
          </w:rPr>
          <w:t>AnaEE</w:t>
        </w:r>
      </w:hyperlink>
      <w:r>
        <w:rPr>
          <w:rFonts w:ascii="Arial" w:hAnsi="Arial" w:cs="Arial"/>
        </w:rPr>
        <w:t xml:space="preserve"> (A</w:t>
      </w:r>
      <w:r w:rsidRPr="00252EA1">
        <w:rPr>
          <w:rFonts w:ascii="Arial" w:hAnsi="Arial" w:cs="Arial"/>
        </w:rPr>
        <w:t xml:space="preserve">nalysis and Experimentations on Ecosystems), </w:t>
      </w:r>
      <w:hyperlink r:id="rId77" w:history="1">
        <w:r w:rsidRPr="00252EA1">
          <w:rPr>
            <w:rStyle w:val="Hypertextovodkaz"/>
            <w:rFonts w:ascii="Arial" w:hAnsi="Arial" w:cs="Arial"/>
          </w:rPr>
          <w:t>DANUBIUS</w:t>
        </w:r>
      </w:hyperlink>
      <w:r w:rsidRPr="00252EA1">
        <w:rPr>
          <w:rFonts w:ascii="Arial" w:hAnsi="Arial" w:cs="Arial"/>
        </w:rPr>
        <w:t xml:space="preserve"> (International Centre for Advanced Studies on River-Sea Systems) a </w:t>
      </w:r>
      <w:r>
        <w:rPr>
          <w:rFonts w:ascii="Arial" w:hAnsi="Arial" w:cs="Arial"/>
        </w:rPr>
        <w:t>členem</w:t>
      </w:r>
      <w:r w:rsidRPr="00252EA1">
        <w:rPr>
          <w:rFonts w:ascii="Arial" w:hAnsi="Arial" w:cs="Arial"/>
        </w:rPr>
        <w:t xml:space="preserve"> </w:t>
      </w:r>
      <w:r>
        <w:rPr>
          <w:rFonts w:ascii="Arial" w:hAnsi="Arial" w:cs="Arial"/>
        </w:rPr>
        <w:t xml:space="preserve">evropského </w:t>
      </w:r>
      <w:r w:rsidRPr="00252EA1">
        <w:rPr>
          <w:rFonts w:ascii="Arial" w:hAnsi="Arial" w:cs="Arial"/>
        </w:rPr>
        <w:t xml:space="preserve">konsorcia </w:t>
      </w:r>
      <w:hyperlink r:id="rId78" w:history="1">
        <w:r w:rsidRPr="00D22625">
          <w:rPr>
            <w:rStyle w:val="Hypertextovodkaz"/>
            <w:rFonts w:ascii="Arial" w:hAnsi="Arial" w:cs="Arial"/>
          </w:rPr>
          <w:t>EUFAR</w:t>
        </w:r>
      </w:hyperlink>
      <w:r w:rsidRPr="00252EA1">
        <w:rPr>
          <w:rFonts w:ascii="Arial" w:hAnsi="Arial" w:cs="Arial"/>
        </w:rPr>
        <w:t xml:space="preserve"> (</w:t>
      </w:r>
      <w:r>
        <w:rPr>
          <w:rFonts w:ascii="Arial" w:hAnsi="Arial" w:cs="Arial"/>
        </w:rPr>
        <w:t>European Facility for Airborne Research</w:t>
      </w:r>
      <w:r w:rsidRPr="00252EA1">
        <w:rPr>
          <w:rFonts w:ascii="Arial" w:hAnsi="Arial" w:cs="Arial"/>
        </w:rPr>
        <w:t>).</w:t>
      </w:r>
    </w:p>
    <w:p w:rsidR="00513EFE" w:rsidRPr="00E6078A" w:rsidRDefault="00513EFE" w:rsidP="00AF77A5">
      <w:pPr>
        <w:spacing w:before="120" w:after="120" w:line="240" w:lineRule="auto"/>
        <w:jc w:val="both"/>
        <w:rPr>
          <w:rFonts w:ascii="Arial" w:hAnsi="Arial" w:cs="Arial"/>
        </w:rPr>
      </w:pPr>
    </w:p>
    <w:p w:rsidR="00513EFE" w:rsidRPr="0041762C" w:rsidRDefault="00513EFE" w:rsidP="00AF77A5">
      <w:pPr>
        <w:keepNext/>
        <w:spacing w:before="120" w:after="120" w:line="240" w:lineRule="auto"/>
        <w:jc w:val="both"/>
        <w:rPr>
          <w:rFonts w:ascii="Arial" w:hAnsi="Arial" w:cs="Arial"/>
          <w:u w:val="single"/>
        </w:rPr>
      </w:pPr>
      <w:r w:rsidRPr="0041762C">
        <w:rPr>
          <w:rFonts w:ascii="Arial" w:hAnsi="Arial" w:cs="Arial"/>
          <w:u w:val="single"/>
        </w:rPr>
        <w:t>Socioekonomické přínosy</w:t>
      </w:r>
    </w:p>
    <w:p w:rsidR="00513EFE" w:rsidRPr="0041762C" w:rsidRDefault="00513EFE" w:rsidP="00AF77A5">
      <w:pPr>
        <w:spacing w:before="120" w:after="120" w:line="240" w:lineRule="auto"/>
        <w:jc w:val="both"/>
        <w:rPr>
          <w:rFonts w:ascii="Arial" w:hAnsi="Arial" w:cs="Arial"/>
        </w:rPr>
      </w:pPr>
      <w:r w:rsidRPr="0041762C">
        <w:rPr>
          <w:rFonts w:ascii="Arial" w:hAnsi="Arial" w:cs="Arial"/>
        </w:rPr>
        <w:t xml:space="preserve">CzeCOS řeší problematiku dopadů globální změny, </w:t>
      </w:r>
      <w:r>
        <w:rPr>
          <w:rFonts w:ascii="Arial" w:hAnsi="Arial" w:cs="Arial"/>
        </w:rPr>
        <w:t xml:space="preserve">a to </w:t>
      </w:r>
      <w:r w:rsidRPr="0041762C">
        <w:rPr>
          <w:rFonts w:ascii="Arial" w:hAnsi="Arial" w:cs="Arial"/>
        </w:rPr>
        <w:t>zejména sucha (</w:t>
      </w:r>
      <w:hyperlink r:id="rId79" w:history="1">
        <w:r w:rsidRPr="0041762C">
          <w:rPr>
            <w:rStyle w:val="Hypertextovodkaz"/>
            <w:rFonts w:ascii="Arial" w:hAnsi="Arial" w:cs="Arial"/>
          </w:rPr>
          <w:t>program Intersucho</w:t>
        </w:r>
      </w:hyperlink>
      <w:r w:rsidRPr="0041762C">
        <w:rPr>
          <w:rFonts w:ascii="Arial" w:hAnsi="Arial" w:cs="Arial"/>
        </w:rPr>
        <w:t xml:space="preserve">). Tím posiluje konkurenceschopnost </w:t>
      </w:r>
      <w:r>
        <w:rPr>
          <w:rFonts w:ascii="Arial" w:hAnsi="Arial" w:cs="Arial"/>
        </w:rPr>
        <w:t xml:space="preserve">ČR </w:t>
      </w:r>
      <w:r w:rsidRPr="0041762C">
        <w:rPr>
          <w:rFonts w:ascii="Arial" w:hAnsi="Arial" w:cs="Arial"/>
        </w:rPr>
        <w:t>v zemědělství, lesnictví, vodohospodářství</w:t>
      </w:r>
      <w:r>
        <w:rPr>
          <w:rFonts w:ascii="Arial" w:hAnsi="Arial" w:cs="Arial"/>
        </w:rPr>
        <w:t xml:space="preserve"> a</w:t>
      </w:r>
      <w:r w:rsidRPr="0041762C">
        <w:rPr>
          <w:rFonts w:ascii="Arial" w:hAnsi="Arial" w:cs="Arial"/>
        </w:rPr>
        <w:t xml:space="preserve"> dotýká se</w:t>
      </w:r>
      <w:r>
        <w:rPr>
          <w:rFonts w:ascii="Arial" w:hAnsi="Arial" w:cs="Arial"/>
        </w:rPr>
        <w:t xml:space="preserve"> např. i</w:t>
      </w:r>
      <w:r w:rsidRPr="0041762C">
        <w:rPr>
          <w:rFonts w:ascii="Arial" w:hAnsi="Arial" w:cs="Arial"/>
        </w:rPr>
        <w:t xml:space="preserve"> energetiky. CzeCOS </w:t>
      </w:r>
      <w:r>
        <w:rPr>
          <w:rFonts w:ascii="Arial" w:hAnsi="Arial" w:cs="Arial"/>
        </w:rPr>
        <w:t>se podílí i na řešení výzev v oblastech</w:t>
      </w:r>
      <w:r w:rsidRPr="0041762C">
        <w:rPr>
          <w:rFonts w:ascii="Arial" w:hAnsi="Arial" w:cs="Arial"/>
        </w:rPr>
        <w:t xml:space="preserve"> energetické a potravinové bezpečnosti</w:t>
      </w:r>
      <w:r>
        <w:rPr>
          <w:rFonts w:ascii="Arial" w:hAnsi="Arial" w:cs="Arial"/>
        </w:rPr>
        <w:t>,</w:t>
      </w:r>
      <w:r w:rsidRPr="0041762C">
        <w:rPr>
          <w:rFonts w:ascii="Arial" w:hAnsi="Arial" w:cs="Arial"/>
        </w:rPr>
        <w:t xml:space="preserve"> </w:t>
      </w:r>
      <w:r>
        <w:rPr>
          <w:rFonts w:ascii="Arial" w:hAnsi="Arial" w:cs="Arial"/>
        </w:rPr>
        <w:t xml:space="preserve">vývoji </w:t>
      </w:r>
      <w:r w:rsidRPr="0041762C">
        <w:rPr>
          <w:rFonts w:ascii="Arial" w:hAnsi="Arial" w:cs="Arial"/>
        </w:rPr>
        <w:t>ochranných opatření v</w:t>
      </w:r>
      <w:r>
        <w:rPr>
          <w:rFonts w:ascii="Arial" w:hAnsi="Arial" w:cs="Arial"/>
        </w:rPr>
        <w:t> životním prostředí a ochrany</w:t>
      </w:r>
      <w:r w:rsidRPr="0041762C">
        <w:rPr>
          <w:rFonts w:ascii="Arial" w:hAnsi="Arial" w:cs="Arial"/>
        </w:rPr>
        <w:t xml:space="preserve"> před škůdci</w:t>
      </w:r>
      <w:r>
        <w:rPr>
          <w:rFonts w:ascii="Arial" w:hAnsi="Arial" w:cs="Arial"/>
        </w:rPr>
        <w:t>,</w:t>
      </w:r>
      <w:r w:rsidRPr="0041762C">
        <w:rPr>
          <w:rFonts w:ascii="Arial" w:hAnsi="Arial" w:cs="Arial"/>
        </w:rPr>
        <w:t xml:space="preserve"> posílení ekosystémových služeb</w:t>
      </w:r>
      <w:r>
        <w:rPr>
          <w:rFonts w:ascii="Arial" w:hAnsi="Arial" w:cs="Arial"/>
        </w:rPr>
        <w:t>,</w:t>
      </w:r>
      <w:r w:rsidRPr="0041762C">
        <w:rPr>
          <w:rFonts w:ascii="Arial" w:hAnsi="Arial" w:cs="Arial"/>
        </w:rPr>
        <w:t xml:space="preserve"> </w:t>
      </w:r>
      <w:r>
        <w:rPr>
          <w:rFonts w:ascii="Arial" w:hAnsi="Arial" w:cs="Arial"/>
        </w:rPr>
        <w:t xml:space="preserve">přípravě </w:t>
      </w:r>
      <w:r w:rsidRPr="0041762C">
        <w:rPr>
          <w:rFonts w:ascii="Arial" w:hAnsi="Arial" w:cs="Arial"/>
        </w:rPr>
        <w:t>podkladů pro rozhodování decizní sféry</w:t>
      </w:r>
      <w:r>
        <w:rPr>
          <w:rFonts w:ascii="Arial" w:hAnsi="Arial" w:cs="Arial"/>
        </w:rPr>
        <w:t>,</w:t>
      </w:r>
      <w:r w:rsidRPr="0041762C">
        <w:rPr>
          <w:rFonts w:ascii="Arial" w:hAnsi="Arial" w:cs="Arial"/>
        </w:rPr>
        <w:t xml:space="preserve"> pozemkové úpravy</w:t>
      </w:r>
      <w:r>
        <w:rPr>
          <w:rFonts w:ascii="Arial" w:hAnsi="Arial" w:cs="Arial"/>
        </w:rPr>
        <w:t xml:space="preserve"> i</w:t>
      </w:r>
      <w:r w:rsidRPr="0041762C">
        <w:rPr>
          <w:rFonts w:ascii="Arial" w:hAnsi="Arial" w:cs="Arial"/>
        </w:rPr>
        <w:t xml:space="preserve"> </w:t>
      </w:r>
      <w:r>
        <w:rPr>
          <w:rFonts w:ascii="Arial" w:hAnsi="Arial" w:cs="Arial"/>
        </w:rPr>
        <w:t xml:space="preserve">na </w:t>
      </w:r>
      <w:r w:rsidRPr="0041762C">
        <w:rPr>
          <w:rFonts w:ascii="Arial" w:hAnsi="Arial" w:cs="Arial"/>
        </w:rPr>
        <w:t>technologické</w:t>
      </w:r>
      <w:r>
        <w:rPr>
          <w:rFonts w:ascii="Arial" w:hAnsi="Arial" w:cs="Arial"/>
        </w:rPr>
        <w:t>m</w:t>
      </w:r>
      <w:r w:rsidRPr="0041762C">
        <w:rPr>
          <w:rFonts w:ascii="Arial" w:hAnsi="Arial" w:cs="Arial"/>
        </w:rPr>
        <w:t xml:space="preserve"> rozvoj</w:t>
      </w:r>
      <w:r>
        <w:rPr>
          <w:rFonts w:ascii="Arial" w:hAnsi="Arial" w:cs="Arial"/>
        </w:rPr>
        <w:t xml:space="preserve">i, a to </w:t>
      </w:r>
      <w:r w:rsidRPr="0041762C">
        <w:rPr>
          <w:rFonts w:ascii="Arial" w:hAnsi="Arial" w:cs="Arial"/>
        </w:rPr>
        <w:t>např. v  monitoringu projevů klimatické změny či vývoj</w:t>
      </w:r>
      <w:r>
        <w:rPr>
          <w:rFonts w:ascii="Arial" w:hAnsi="Arial" w:cs="Arial"/>
        </w:rPr>
        <w:t>i</w:t>
      </w:r>
      <w:r w:rsidRPr="0041762C">
        <w:rPr>
          <w:rFonts w:ascii="Arial" w:hAnsi="Arial" w:cs="Arial"/>
        </w:rPr>
        <w:t xml:space="preserve"> měřící techniky. CzeCOS </w:t>
      </w:r>
      <w:r>
        <w:rPr>
          <w:rFonts w:ascii="Arial" w:hAnsi="Arial" w:cs="Arial"/>
        </w:rPr>
        <w:t>smluvně s</w:t>
      </w:r>
      <w:r w:rsidRPr="0041762C">
        <w:rPr>
          <w:rFonts w:ascii="Arial" w:hAnsi="Arial" w:cs="Arial"/>
        </w:rPr>
        <w:t xml:space="preserve">polupracuje </w:t>
      </w:r>
      <w:r>
        <w:rPr>
          <w:rFonts w:ascii="Arial" w:hAnsi="Arial" w:cs="Arial"/>
        </w:rPr>
        <w:t>např. se Státním pozemkovým úřadem,</w:t>
      </w:r>
      <w:r w:rsidRPr="0041762C">
        <w:rPr>
          <w:rFonts w:ascii="Arial" w:hAnsi="Arial" w:cs="Arial"/>
        </w:rPr>
        <w:t xml:space="preserve"> </w:t>
      </w:r>
      <w:r>
        <w:rPr>
          <w:rFonts w:ascii="Arial" w:hAnsi="Arial" w:cs="Arial"/>
        </w:rPr>
        <w:t>Českým hydrometeorologickým ústavem či</w:t>
      </w:r>
      <w:r w:rsidRPr="0041762C">
        <w:rPr>
          <w:rFonts w:ascii="Arial" w:hAnsi="Arial" w:cs="Arial"/>
        </w:rPr>
        <w:t xml:space="preserve"> </w:t>
      </w:r>
      <w:r>
        <w:rPr>
          <w:rFonts w:ascii="Arial" w:hAnsi="Arial" w:cs="Arial"/>
        </w:rPr>
        <w:t xml:space="preserve">energetickou </w:t>
      </w:r>
      <w:proofErr w:type="gramStart"/>
      <w:r>
        <w:rPr>
          <w:rFonts w:ascii="Arial" w:hAnsi="Arial" w:cs="Arial"/>
        </w:rPr>
        <w:t>společností E.</w:t>
      </w:r>
      <w:r w:rsidRPr="0041762C">
        <w:rPr>
          <w:rFonts w:ascii="Arial" w:hAnsi="Arial" w:cs="Arial"/>
        </w:rPr>
        <w:t>ON</w:t>
      </w:r>
      <w:proofErr w:type="gramEnd"/>
      <w:r w:rsidRPr="0041762C">
        <w:rPr>
          <w:rFonts w:ascii="Arial" w:hAnsi="Arial" w:cs="Arial"/>
        </w:rPr>
        <w:t xml:space="preserve">. Přínosy CzeCOS </w:t>
      </w:r>
      <w:r>
        <w:rPr>
          <w:rFonts w:ascii="Arial" w:hAnsi="Arial" w:cs="Arial"/>
        </w:rPr>
        <w:t>zahrnují zejména</w:t>
      </w:r>
      <w:r w:rsidRPr="0041762C">
        <w:rPr>
          <w:rFonts w:ascii="Arial" w:hAnsi="Arial" w:cs="Arial"/>
        </w:rPr>
        <w:t xml:space="preserve"> adaptační</w:t>
      </w:r>
      <w:r>
        <w:rPr>
          <w:rFonts w:ascii="Arial" w:hAnsi="Arial" w:cs="Arial"/>
        </w:rPr>
        <w:t xml:space="preserve"> a </w:t>
      </w:r>
      <w:r w:rsidRPr="0041762C">
        <w:rPr>
          <w:rFonts w:ascii="Arial" w:hAnsi="Arial" w:cs="Arial"/>
        </w:rPr>
        <w:t xml:space="preserve">mitigační opatření a </w:t>
      </w:r>
      <w:r>
        <w:rPr>
          <w:rFonts w:ascii="Arial" w:hAnsi="Arial" w:cs="Arial"/>
        </w:rPr>
        <w:t>vývoj </w:t>
      </w:r>
      <w:r w:rsidRPr="0041762C">
        <w:rPr>
          <w:rFonts w:ascii="Arial" w:hAnsi="Arial" w:cs="Arial"/>
        </w:rPr>
        <w:t>strategi</w:t>
      </w:r>
      <w:r>
        <w:rPr>
          <w:rFonts w:ascii="Arial" w:hAnsi="Arial" w:cs="Arial"/>
        </w:rPr>
        <w:t>í</w:t>
      </w:r>
      <w:r w:rsidRPr="0041762C">
        <w:rPr>
          <w:rFonts w:ascii="Arial" w:hAnsi="Arial" w:cs="Arial"/>
        </w:rPr>
        <w:t xml:space="preserve"> v</w:t>
      </w:r>
      <w:r>
        <w:rPr>
          <w:rFonts w:ascii="Arial" w:hAnsi="Arial" w:cs="Arial"/>
        </w:rPr>
        <w:t xml:space="preserve"> oblastech </w:t>
      </w:r>
      <w:r w:rsidRPr="0041762C">
        <w:rPr>
          <w:rFonts w:ascii="Arial" w:hAnsi="Arial" w:cs="Arial"/>
        </w:rPr>
        <w:t>zemědělství, lesnictví</w:t>
      </w:r>
      <w:r>
        <w:rPr>
          <w:rFonts w:ascii="Arial" w:hAnsi="Arial" w:cs="Arial"/>
        </w:rPr>
        <w:t xml:space="preserve"> a životním prostředí. </w:t>
      </w:r>
      <w:r w:rsidRPr="0041762C">
        <w:rPr>
          <w:rFonts w:ascii="Arial" w:hAnsi="Arial" w:cs="Arial"/>
        </w:rPr>
        <w:t>CzeCOS</w:t>
      </w:r>
      <w:r>
        <w:rPr>
          <w:rFonts w:ascii="Arial" w:hAnsi="Arial" w:cs="Arial"/>
        </w:rPr>
        <w:t xml:space="preserve"> se dále podílí i na vývoji</w:t>
      </w:r>
      <w:r w:rsidRPr="0041762C">
        <w:rPr>
          <w:rFonts w:ascii="Arial" w:hAnsi="Arial" w:cs="Arial"/>
        </w:rPr>
        <w:t xml:space="preserve"> pěstební</w:t>
      </w:r>
      <w:r>
        <w:rPr>
          <w:rFonts w:ascii="Arial" w:hAnsi="Arial" w:cs="Arial"/>
        </w:rPr>
        <w:t>ch</w:t>
      </w:r>
      <w:r w:rsidRPr="0041762C">
        <w:rPr>
          <w:rFonts w:ascii="Arial" w:hAnsi="Arial" w:cs="Arial"/>
        </w:rPr>
        <w:t xml:space="preserve"> postup</w:t>
      </w:r>
      <w:r>
        <w:rPr>
          <w:rFonts w:ascii="Arial" w:hAnsi="Arial" w:cs="Arial"/>
        </w:rPr>
        <w:t xml:space="preserve">ů nebo GIS aplikací. </w:t>
      </w:r>
      <w:r w:rsidRPr="0041762C">
        <w:rPr>
          <w:rFonts w:ascii="Arial" w:hAnsi="Arial" w:cs="Arial"/>
        </w:rPr>
        <w:t>CzeCOS</w:t>
      </w:r>
      <w:r>
        <w:rPr>
          <w:rFonts w:ascii="Arial" w:hAnsi="Arial" w:cs="Arial"/>
        </w:rPr>
        <w:t xml:space="preserve"> se angažuje také na poli</w:t>
      </w:r>
      <w:r w:rsidRPr="0041762C">
        <w:rPr>
          <w:rFonts w:ascii="Arial" w:hAnsi="Arial" w:cs="Arial"/>
        </w:rPr>
        <w:t xml:space="preserve"> operativní</w:t>
      </w:r>
      <w:r>
        <w:rPr>
          <w:rFonts w:ascii="Arial" w:hAnsi="Arial" w:cs="Arial"/>
        </w:rPr>
        <w:t>ch předpovědí</w:t>
      </w:r>
      <w:r w:rsidRPr="0041762C">
        <w:rPr>
          <w:rFonts w:ascii="Arial" w:hAnsi="Arial" w:cs="Arial"/>
        </w:rPr>
        <w:t xml:space="preserve"> v energetice, </w:t>
      </w:r>
      <w:r>
        <w:rPr>
          <w:rFonts w:ascii="Arial" w:hAnsi="Arial" w:cs="Arial"/>
        </w:rPr>
        <w:t xml:space="preserve">v </w:t>
      </w:r>
      <w:r w:rsidRPr="0041762C">
        <w:rPr>
          <w:rFonts w:ascii="Arial" w:hAnsi="Arial" w:cs="Arial"/>
        </w:rPr>
        <w:t>kalibrac</w:t>
      </w:r>
      <w:r>
        <w:rPr>
          <w:rFonts w:ascii="Arial" w:hAnsi="Arial" w:cs="Arial"/>
        </w:rPr>
        <w:t>i</w:t>
      </w:r>
      <w:r w:rsidRPr="0041762C">
        <w:rPr>
          <w:rFonts w:ascii="Arial" w:hAnsi="Arial" w:cs="Arial"/>
        </w:rPr>
        <w:t xml:space="preserve"> satelitního snímání</w:t>
      </w:r>
      <w:r>
        <w:rPr>
          <w:rFonts w:ascii="Arial" w:hAnsi="Arial" w:cs="Arial"/>
        </w:rPr>
        <w:t xml:space="preserve"> či</w:t>
      </w:r>
      <w:r w:rsidRPr="0041762C">
        <w:rPr>
          <w:rFonts w:ascii="Arial" w:hAnsi="Arial" w:cs="Arial"/>
        </w:rPr>
        <w:t xml:space="preserve"> zpracování bioodpadu.</w:t>
      </w:r>
      <w:r>
        <w:rPr>
          <w:rFonts w:ascii="Arial" w:hAnsi="Arial" w:cs="Arial"/>
        </w:rPr>
        <w:t xml:space="preserve"> Socioekonomické přínosy </w:t>
      </w:r>
      <w:r w:rsidRPr="0041762C">
        <w:rPr>
          <w:rFonts w:ascii="Arial" w:hAnsi="Arial" w:cs="Arial"/>
        </w:rPr>
        <w:t>CzeCOS</w:t>
      </w:r>
      <w:r>
        <w:rPr>
          <w:rFonts w:ascii="Arial" w:hAnsi="Arial" w:cs="Arial"/>
        </w:rPr>
        <w:t xml:space="preserve"> tak sahají do množství sektorových odvětví hospodářství ČR. </w:t>
      </w:r>
      <w:r w:rsidRPr="000821F1">
        <w:rPr>
          <w:rFonts w:ascii="Arial" w:hAnsi="Arial" w:cs="Arial"/>
        </w:rPr>
        <w:t xml:space="preserve">Komplex vzájemného propojení mezi jednotlivými prvky výzkumné infrastruktury </w:t>
      </w:r>
      <w:r w:rsidRPr="0041762C">
        <w:rPr>
          <w:rFonts w:ascii="Arial" w:hAnsi="Arial" w:cs="Arial"/>
        </w:rPr>
        <w:t>CzeCOS</w:t>
      </w:r>
      <w:r>
        <w:rPr>
          <w:rFonts w:ascii="Arial" w:hAnsi="Arial" w:cs="Arial"/>
        </w:rPr>
        <w:t xml:space="preserve"> </w:t>
      </w:r>
      <w:r w:rsidRPr="000821F1">
        <w:rPr>
          <w:rFonts w:ascii="Arial" w:hAnsi="Arial" w:cs="Arial"/>
        </w:rPr>
        <w:t>zaměřenými na ekosystémový výzkum umožňuje vytvářet a</w:t>
      </w:r>
      <w:r>
        <w:rPr>
          <w:rFonts w:ascii="Arial" w:hAnsi="Arial" w:cs="Arial"/>
        </w:rPr>
        <w:t> </w:t>
      </w:r>
      <w:r w:rsidRPr="000821F1">
        <w:rPr>
          <w:rFonts w:ascii="Arial" w:hAnsi="Arial" w:cs="Arial"/>
        </w:rPr>
        <w:t>zdokonalovat modely budoucích dlouhodobých dopadů globální změny na ekosystémy s</w:t>
      </w:r>
      <w:r>
        <w:rPr>
          <w:rFonts w:ascii="Arial" w:hAnsi="Arial" w:cs="Arial"/>
        </w:rPr>
        <w:t> </w:t>
      </w:r>
      <w:r w:rsidRPr="000821F1">
        <w:rPr>
          <w:rFonts w:ascii="Arial" w:hAnsi="Arial" w:cs="Arial"/>
        </w:rPr>
        <w:t>vysokým prostorovým rozlišením a vytvářet tak výsledky, které jsou poptávané společností a politickou nebo podnikatelskou sférou.</w:t>
      </w:r>
    </w:p>
    <w:p w:rsidR="00513EFE" w:rsidRPr="009E50D4" w:rsidRDefault="00513EFE" w:rsidP="009E50D4">
      <w:pPr>
        <w:spacing w:before="120" w:after="120" w:line="240" w:lineRule="auto"/>
        <w:rPr>
          <w:rFonts w:ascii="Arial" w:hAnsi="Arial" w:cs="Arial"/>
          <w:b/>
        </w:rPr>
      </w:pPr>
      <w:r w:rsidRPr="009E50D4">
        <w:rPr>
          <w:rFonts w:ascii="Arial" w:hAnsi="Arial" w:cs="Arial"/>
        </w:rPr>
        <w:lastRenderedPageBreak/>
        <w:t xml:space="preserve">Název: </w:t>
      </w:r>
      <w:r w:rsidRPr="009E50D4">
        <w:rPr>
          <w:rFonts w:ascii="Arial" w:hAnsi="Arial" w:cs="Arial"/>
          <w:b/>
        </w:rPr>
        <w:t>Nanomateriály a nanotechnologie pro ochranu životního prostředí a udržitelnou budoucnost</w:t>
      </w:r>
    </w:p>
    <w:p w:rsidR="00513EFE" w:rsidRPr="009E50D4" w:rsidRDefault="00513EFE" w:rsidP="009E50D4">
      <w:pPr>
        <w:spacing w:before="120" w:after="120" w:line="240" w:lineRule="auto"/>
        <w:rPr>
          <w:rFonts w:ascii="Arial" w:hAnsi="Arial" w:cs="Arial"/>
          <w:b/>
        </w:rPr>
      </w:pPr>
      <w:r w:rsidRPr="009E50D4">
        <w:rPr>
          <w:rFonts w:ascii="Arial" w:hAnsi="Arial" w:cs="Arial"/>
        </w:rPr>
        <w:t xml:space="preserve">Akronym: </w:t>
      </w:r>
      <w:r w:rsidRPr="009E50D4">
        <w:rPr>
          <w:rFonts w:ascii="Arial" w:hAnsi="Arial" w:cs="Arial"/>
          <w:b/>
        </w:rPr>
        <w:t>NanoEnviCz</w:t>
      </w:r>
    </w:p>
    <w:p w:rsidR="00513EFE" w:rsidRPr="009E50D4" w:rsidRDefault="00513EFE" w:rsidP="009E50D4">
      <w:pPr>
        <w:spacing w:before="120" w:after="120" w:line="240" w:lineRule="auto"/>
        <w:jc w:val="both"/>
        <w:rPr>
          <w:rFonts w:ascii="Arial" w:hAnsi="Arial" w:cs="Arial"/>
          <w:noProof/>
        </w:rPr>
      </w:pPr>
      <w:r w:rsidRPr="009E50D4">
        <w:rPr>
          <w:rFonts w:ascii="Arial" w:hAnsi="Arial" w:cs="Arial"/>
        </w:rPr>
        <w:t xml:space="preserve">Hostitelská instituce: </w:t>
      </w:r>
      <w:r w:rsidRPr="009E50D4">
        <w:rPr>
          <w:rFonts w:ascii="Arial" w:hAnsi="Arial" w:cs="Arial"/>
          <w:noProof/>
        </w:rPr>
        <w:t>Ústav fyzikální c</w:t>
      </w:r>
      <w:r>
        <w:rPr>
          <w:rFonts w:ascii="Arial" w:hAnsi="Arial" w:cs="Arial"/>
          <w:noProof/>
        </w:rPr>
        <w:t>hemie J. Heyrovského, AV ČR, v.</w:t>
      </w:r>
      <w:r w:rsidRPr="009E50D4">
        <w:rPr>
          <w:rFonts w:ascii="Arial" w:hAnsi="Arial" w:cs="Arial"/>
          <w:noProof/>
        </w:rPr>
        <w:t>v.i.</w:t>
      </w:r>
    </w:p>
    <w:p w:rsidR="00513EFE" w:rsidRPr="009E50D4" w:rsidRDefault="00513EFE" w:rsidP="009E50D4">
      <w:pPr>
        <w:spacing w:before="120" w:after="120" w:line="240" w:lineRule="auto"/>
        <w:jc w:val="both"/>
        <w:rPr>
          <w:rFonts w:ascii="Arial" w:hAnsi="Arial" w:cs="Arial"/>
        </w:rPr>
      </w:pPr>
      <w:r>
        <w:rPr>
          <w:rFonts w:ascii="Arial" w:hAnsi="Arial" w:cs="Arial"/>
          <w:noProof/>
        </w:rPr>
        <w:t>Partnerské</w:t>
      </w:r>
      <w:r w:rsidRPr="009E50D4">
        <w:rPr>
          <w:rFonts w:ascii="Arial" w:hAnsi="Arial" w:cs="Arial"/>
          <w:noProof/>
        </w:rPr>
        <w:t xml:space="preserve"> instituce:</w:t>
      </w:r>
      <w:r w:rsidRPr="009E50D4">
        <w:rPr>
          <w:rFonts w:ascii="Arial" w:hAnsi="Arial" w:cs="Arial"/>
        </w:rPr>
        <w:t xml:space="preserve"> </w:t>
      </w:r>
    </w:p>
    <w:p w:rsidR="00513EFE" w:rsidRDefault="00513EFE" w:rsidP="00513EFE">
      <w:pPr>
        <w:pStyle w:val="Odstavecseseznamem"/>
        <w:numPr>
          <w:ilvl w:val="0"/>
          <w:numId w:val="3"/>
        </w:numPr>
        <w:spacing w:before="120" w:after="120" w:line="240" w:lineRule="auto"/>
        <w:contextualSpacing w:val="0"/>
        <w:jc w:val="both"/>
        <w:rPr>
          <w:noProof/>
          <w:lang w:val="cs-CZ"/>
        </w:rPr>
      </w:pPr>
      <w:r w:rsidRPr="009E50D4">
        <w:rPr>
          <w:noProof/>
          <w:lang w:val="cs-CZ"/>
        </w:rPr>
        <w:t>Technická univerzita v</w:t>
      </w:r>
      <w:r>
        <w:rPr>
          <w:noProof/>
          <w:lang w:val="cs-CZ"/>
        </w:rPr>
        <w:t> </w:t>
      </w:r>
      <w:r w:rsidRPr="009E50D4">
        <w:rPr>
          <w:noProof/>
          <w:lang w:val="cs-CZ"/>
        </w:rPr>
        <w:t>Liberci</w:t>
      </w:r>
    </w:p>
    <w:p w:rsidR="00513EFE" w:rsidRDefault="00513EFE" w:rsidP="00513EFE">
      <w:pPr>
        <w:pStyle w:val="Odstavecseseznamem"/>
        <w:numPr>
          <w:ilvl w:val="0"/>
          <w:numId w:val="3"/>
        </w:numPr>
        <w:spacing w:before="120" w:after="120" w:line="240" w:lineRule="auto"/>
        <w:contextualSpacing w:val="0"/>
        <w:jc w:val="both"/>
        <w:rPr>
          <w:noProof/>
          <w:lang w:val="cs-CZ"/>
        </w:rPr>
      </w:pPr>
      <w:r w:rsidRPr="009E50D4">
        <w:rPr>
          <w:noProof/>
          <w:lang w:val="cs-CZ"/>
        </w:rPr>
        <w:t>Univerzita Jana Evan</w:t>
      </w:r>
      <w:r>
        <w:rPr>
          <w:noProof/>
          <w:lang w:val="cs-CZ"/>
        </w:rPr>
        <w:t>gelisty Purkyně v Ústí nad Labem</w:t>
      </w:r>
    </w:p>
    <w:p w:rsidR="00513EFE" w:rsidRDefault="00513EFE" w:rsidP="00513EFE">
      <w:pPr>
        <w:pStyle w:val="Odstavecseseznamem"/>
        <w:numPr>
          <w:ilvl w:val="0"/>
          <w:numId w:val="3"/>
        </w:numPr>
        <w:spacing w:before="120" w:after="120" w:line="240" w:lineRule="auto"/>
        <w:contextualSpacing w:val="0"/>
        <w:jc w:val="both"/>
        <w:rPr>
          <w:noProof/>
          <w:lang w:val="cs-CZ"/>
        </w:rPr>
      </w:pPr>
      <w:r w:rsidRPr="009E50D4">
        <w:rPr>
          <w:noProof/>
          <w:lang w:val="cs-CZ"/>
        </w:rPr>
        <w:t xml:space="preserve">Univerzita Palackého v Olomouci </w:t>
      </w:r>
    </w:p>
    <w:p w:rsidR="00513EFE" w:rsidRDefault="00513EFE" w:rsidP="00513EFE">
      <w:pPr>
        <w:pStyle w:val="Odstavecseseznamem"/>
        <w:numPr>
          <w:ilvl w:val="0"/>
          <w:numId w:val="3"/>
        </w:numPr>
        <w:spacing w:before="120" w:after="120" w:line="240" w:lineRule="auto"/>
        <w:contextualSpacing w:val="0"/>
        <w:jc w:val="both"/>
        <w:rPr>
          <w:noProof/>
          <w:lang w:val="cs-CZ"/>
        </w:rPr>
      </w:pPr>
      <w:r w:rsidRPr="009E50D4">
        <w:rPr>
          <w:noProof/>
          <w:lang w:val="cs-CZ"/>
        </w:rPr>
        <w:t>Ústa</w:t>
      </w:r>
      <w:r>
        <w:rPr>
          <w:noProof/>
          <w:lang w:val="cs-CZ"/>
        </w:rPr>
        <w:t>v anorganické chemie, AV ČR, v.</w:t>
      </w:r>
      <w:r w:rsidRPr="009E50D4">
        <w:rPr>
          <w:noProof/>
          <w:lang w:val="cs-CZ"/>
        </w:rPr>
        <w:t>v.i.</w:t>
      </w:r>
    </w:p>
    <w:p w:rsidR="00513EFE" w:rsidRPr="009E50D4" w:rsidRDefault="00513EFE" w:rsidP="00513EFE">
      <w:pPr>
        <w:pStyle w:val="Odstavecseseznamem"/>
        <w:numPr>
          <w:ilvl w:val="0"/>
          <w:numId w:val="3"/>
        </w:numPr>
        <w:spacing w:before="120" w:after="120" w:line="240" w:lineRule="auto"/>
        <w:contextualSpacing w:val="0"/>
        <w:jc w:val="both"/>
        <w:rPr>
          <w:noProof/>
          <w:lang w:val="cs-CZ"/>
        </w:rPr>
      </w:pPr>
      <w:r w:rsidRPr="009E50D4">
        <w:rPr>
          <w:noProof/>
          <w:lang w:val="cs-CZ"/>
        </w:rPr>
        <w:t>Ústav experimentální medicíny, AV ČR, v.v.i.</w:t>
      </w:r>
    </w:p>
    <w:p w:rsidR="00513EFE" w:rsidRPr="009E50D4" w:rsidRDefault="00513EFE" w:rsidP="009E50D4">
      <w:pPr>
        <w:spacing w:before="120" w:after="120" w:line="240" w:lineRule="auto"/>
        <w:jc w:val="both"/>
        <w:rPr>
          <w:rFonts w:ascii="Arial" w:hAnsi="Arial" w:cs="Arial"/>
        </w:rPr>
      </w:pPr>
      <w:r w:rsidRPr="009E50D4">
        <w:rPr>
          <w:rFonts w:ascii="Arial" w:hAnsi="Arial" w:cs="Arial"/>
        </w:rPr>
        <w:t>Odpovědná osoba: RNDr. Ing. Martin Kalbáč, Ph.D.</w:t>
      </w:r>
    </w:p>
    <w:p w:rsidR="00513EFE" w:rsidRPr="009E50D4" w:rsidRDefault="00513EFE" w:rsidP="009E50D4">
      <w:pPr>
        <w:spacing w:before="120" w:after="120" w:line="240" w:lineRule="auto"/>
        <w:jc w:val="both"/>
        <w:rPr>
          <w:rFonts w:ascii="Arial" w:hAnsi="Arial" w:cs="Arial"/>
        </w:rPr>
      </w:pPr>
      <w:r w:rsidRPr="009E50D4">
        <w:rPr>
          <w:rFonts w:ascii="Arial" w:hAnsi="Arial" w:cs="Arial"/>
        </w:rPr>
        <w:t xml:space="preserve">Webové stránky: </w:t>
      </w:r>
      <w:hyperlink r:id="rId80" w:history="1">
        <w:r w:rsidRPr="001D1B46">
          <w:rPr>
            <w:rStyle w:val="Hypertextovodkaz"/>
            <w:rFonts w:ascii="Arial" w:hAnsi="Arial" w:cs="Arial"/>
          </w:rPr>
          <w:t>www.nanoenvicz.cz</w:t>
        </w:r>
      </w:hyperlink>
      <w:r>
        <w:rPr>
          <w:rFonts w:ascii="Arial" w:hAnsi="Arial" w:cs="Arial"/>
        </w:rPr>
        <w:t xml:space="preserve"> </w:t>
      </w:r>
    </w:p>
    <w:p w:rsidR="00513EFE" w:rsidRPr="009E50D4" w:rsidRDefault="00513EFE" w:rsidP="00AF77A5">
      <w:pPr>
        <w:spacing w:before="120" w:after="120" w:line="240" w:lineRule="auto"/>
        <w:jc w:val="both"/>
        <w:rPr>
          <w:rFonts w:ascii="Arial" w:hAnsi="Arial" w:cs="Arial"/>
        </w:rPr>
      </w:pPr>
    </w:p>
    <w:p w:rsidR="00513EFE" w:rsidRPr="009E50D4" w:rsidRDefault="00513EFE" w:rsidP="00AF77A5">
      <w:pPr>
        <w:spacing w:before="120" w:after="120" w:line="240" w:lineRule="auto"/>
        <w:jc w:val="both"/>
        <w:rPr>
          <w:rFonts w:ascii="Arial" w:hAnsi="Arial" w:cs="Arial"/>
          <w:u w:val="single"/>
        </w:rPr>
      </w:pPr>
      <w:r w:rsidRPr="009E50D4">
        <w:rPr>
          <w:rFonts w:ascii="Arial" w:hAnsi="Arial" w:cs="Arial"/>
          <w:u w:val="single"/>
        </w:rPr>
        <w:t>Charakteristika</w:t>
      </w:r>
    </w:p>
    <w:p w:rsidR="00513EFE" w:rsidRDefault="00513EFE" w:rsidP="00AF77A5">
      <w:pPr>
        <w:spacing w:before="120" w:after="120" w:line="240" w:lineRule="auto"/>
        <w:jc w:val="both"/>
        <w:rPr>
          <w:rFonts w:ascii="Arial" w:hAnsi="Arial" w:cs="Arial"/>
        </w:rPr>
      </w:pPr>
      <w:r w:rsidRPr="009E50D4">
        <w:rPr>
          <w:rFonts w:ascii="Arial" w:hAnsi="Arial" w:cs="Arial"/>
        </w:rPr>
        <w:t xml:space="preserve">NanoEnviCz integruje kapacity několika výzkumných organizací ČR v oblasti komplexního interdisciplinárního výzkumu širokého spektra nanomateriálů a nanotechnologií. Portfolio </w:t>
      </w:r>
      <w:r>
        <w:rPr>
          <w:rFonts w:ascii="Arial" w:hAnsi="Arial" w:cs="Arial"/>
        </w:rPr>
        <w:t xml:space="preserve">takto </w:t>
      </w:r>
      <w:r w:rsidRPr="009E50D4">
        <w:rPr>
          <w:rFonts w:ascii="Arial" w:hAnsi="Arial" w:cs="Arial"/>
        </w:rPr>
        <w:t>provozovaných zařízení a expertíz, poskytovaných NanoEnviCz, pokrývá různé oblasti výzkumu nanomateriálů a nanokompozitů, jakožto materiálů pro ochranu životního prostředí a</w:t>
      </w:r>
      <w:r>
        <w:rPr>
          <w:rFonts w:ascii="Arial" w:hAnsi="Arial" w:cs="Arial"/>
        </w:rPr>
        <w:t> </w:t>
      </w:r>
      <w:r w:rsidRPr="009E50D4">
        <w:rPr>
          <w:rFonts w:ascii="Arial" w:hAnsi="Arial" w:cs="Arial"/>
        </w:rPr>
        <w:t>další související aplikace. Služby NanoEnviCz zahrnují řízené syntézy nanostrukturních materiálů, jejich komplexní chemické, strukturální, morfologické a povrchové charakterizace, optimalizaci jejich funkčních vlastností, sledování jejich potenciální toxicity a nebezpečnosti pro životní prostředí a rozvoj jejich aplikací pro pokročilé technologie. NanoEnviCz vytváří efektivní víceúčelovou platformu jak pro partnerské výzkumné organizace podílející se na provozu a činnosti výzkumné infrastruktury, tak pro uživatele</w:t>
      </w:r>
      <w:r>
        <w:rPr>
          <w:rFonts w:ascii="Arial" w:hAnsi="Arial" w:cs="Arial"/>
        </w:rPr>
        <w:t>, a to jak</w:t>
      </w:r>
      <w:r w:rsidRPr="009E50D4">
        <w:rPr>
          <w:rFonts w:ascii="Arial" w:hAnsi="Arial" w:cs="Arial"/>
        </w:rPr>
        <w:t xml:space="preserve"> z akademické obce,</w:t>
      </w:r>
      <w:r>
        <w:rPr>
          <w:rFonts w:ascii="Arial" w:hAnsi="Arial" w:cs="Arial"/>
        </w:rPr>
        <w:t xml:space="preserve"> tak z průmyslové sféry a</w:t>
      </w:r>
      <w:r w:rsidRPr="009E50D4">
        <w:rPr>
          <w:rFonts w:ascii="Arial" w:hAnsi="Arial" w:cs="Arial"/>
        </w:rPr>
        <w:t xml:space="preserve"> </w:t>
      </w:r>
      <w:r>
        <w:rPr>
          <w:rFonts w:ascii="Arial" w:hAnsi="Arial" w:cs="Arial"/>
        </w:rPr>
        <w:t>sektoru orgánů státní správy v ČR</w:t>
      </w:r>
      <w:r w:rsidRPr="009E50D4">
        <w:rPr>
          <w:rFonts w:ascii="Arial" w:hAnsi="Arial" w:cs="Arial"/>
        </w:rPr>
        <w:t xml:space="preserve">. NanoEnviCz poskytuje otevřený centralizovaný přístup ke všem </w:t>
      </w:r>
      <w:r>
        <w:rPr>
          <w:rFonts w:ascii="Arial" w:hAnsi="Arial" w:cs="Arial"/>
        </w:rPr>
        <w:t>kapacitám této distribuované</w:t>
      </w:r>
      <w:r w:rsidRPr="009E50D4">
        <w:rPr>
          <w:rFonts w:ascii="Arial" w:hAnsi="Arial" w:cs="Arial"/>
        </w:rPr>
        <w:t xml:space="preserve"> výzkumné infrastruktury pro tuzemské i zahraniční uživatele.</w:t>
      </w:r>
    </w:p>
    <w:p w:rsidR="00513EFE" w:rsidRPr="009E50D4" w:rsidRDefault="00513EFE" w:rsidP="00AF77A5">
      <w:pPr>
        <w:spacing w:before="120" w:after="120" w:line="240" w:lineRule="auto"/>
        <w:jc w:val="both"/>
        <w:rPr>
          <w:rFonts w:ascii="Arial" w:hAnsi="Arial" w:cs="Arial"/>
        </w:rPr>
      </w:pPr>
    </w:p>
    <w:p w:rsidR="00513EFE" w:rsidRPr="009E50D4" w:rsidRDefault="00513EFE" w:rsidP="00AF77A5">
      <w:pPr>
        <w:keepNext/>
        <w:spacing w:before="120" w:after="120" w:line="240" w:lineRule="auto"/>
        <w:jc w:val="both"/>
        <w:rPr>
          <w:rFonts w:ascii="Arial" w:hAnsi="Arial" w:cs="Arial"/>
          <w:u w:val="single"/>
        </w:rPr>
      </w:pPr>
      <w:r w:rsidRPr="009E50D4">
        <w:rPr>
          <w:rFonts w:ascii="Arial" w:hAnsi="Arial" w:cs="Arial"/>
          <w:u w:val="single"/>
        </w:rPr>
        <w:t>Socioekonomické přínosy</w:t>
      </w:r>
    </w:p>
    <w:p w:rsidR="00513EFE" w:rsidRDefault="00513EFE" w:rsidP="00AF77A5">
      <w:pPr>
        <w:spacing w:before="120" w:after="120" w:line="240" w:lineRule="auto"/>
        <w:jc w:val="both"/>
        <w:rPr>
          <w:rFonts w:ascii="Arial" w:hAnsi="Arial" w:cs="Arial"/>
        </w:rPr>
      </w:pPr>
      <w:r w:rsidRPr="009E50D4">
        <w:rPr>
          <w:rFonts w:ascii="Arial" w:hAnsi="Arial" w:cs="Arial"/>
        </w:rPr>
        <w:t>NanoEnviCz poskytuje komplexní infrastrukturní služby a expertízy pro provádění výzkumu a</w:t>
      </w:r>
      <w:r>
        <w:rPr>
          <w:rFonts w:ascii="Arial" w:hAnsi="Arial" w:cs="Arial"/>
        </w:rPr>
        <w:t> </w:t>
      </w:r>
      <w:r w:rsidRPr="009E50D4">
        <w:rPr>
          <w:rFonts w:ascii="Arial" w:hAnsi="Arial" w:cs="Arial"/>
        </w:rPr>
        <w:t>vývoje nanomateriálů a nanokompozitů pro ochranu životního prostředí. Je tedy příkladem progresivních trendů multioborového rozvoje exp</w:t>
      </w:r>
      <w:r>
        <w:rPr>
          <w:rFonts w:ascii="Arial" w:hAnsi="Arial" w:cs="Arial"/>
        </w:rPr>
        <w:t xml:space="preserve">ertíz výzkumných infrastruktur </w:t>
      </w:r>
      <w:r w:rsidRPr="009E50D4">
        <w:rPr>
          <w:rFonts w:ascii="Arial" w:hAnsi="Arial" w:cs="Arial"/>
        </w:rPr>
        <w:t>kombinují</w:t>
      </w:r>
      <w:r>
        <w:rPr>
          <w:rFonts w:ascii="Arial" w:hAnsi="Arial" w:cs="Arial"/>
        </w:rPr>
        <w:t xml:space="preserve">cím </w:t>
      </w:r>
      <w:r w:rsidRPr="009E50D4">
        <w:rPr>
          <w:rFonts w:ascii="Arial" w:hAnsi="Arial" w:cs="Arial"/>
        </w:rPr>
        <w:t xml:space="preserve">znalosti z různých vědních oblastí. NanoEnviCz nabízí </w:t>
      </w:r>
      <w:r>
        <w:rPr>
          <w:rFonts w:ascii="Arial" w:hAnsi="Arial" w:cs="Arial"/>
        </w:rPr>
        <w:t>i</w:t>
      </w:r>
      <w:r w:rsidRPr="009E50D4">
        <w:rPr>
          <w:rFonts w:ascii="Arial" w:hAnsi="Arial" w:cs="Arial"/>
        </w:rPr>
        <w:t xml:space="preserve"> školení zaměstnanců zaměřených na pokročilé metody výzkumu a vývoje v oboru nanomateriálů a nanotechnologií a jejich bezpečnosti.</w:t>
      </w:r>
      <w:r>
        <w:rPr>
          <w:rFonts w:ascii="Arial" w:hAnsi="Arial" w:cs="Arial"/>
        </w:rPr>
        <w:t xml:space="preserve"> </w:t>
      </w:r>
      <w:r w:rsidRPr="009E50D4">
        <w:rPr>
          <w:rFonts w:ascii="Arial" w:hAnsi="Arial" w:cs="Arial"/>
        </w:rPr>
        <w:t>NanoEnviCz spolupracuje s průmyslovými partnery na vývoji nanovlákenné textilie pro krytí ran, na přípravě materiálů pro antibakteriální filtrace vzduchu (Nanovie, a.s.) a</w:t>
      </w:r>
      <w:r>
        <w:rPr>
          <w:rFonts w:ascii="Arial" w:hAnsi="Arial" w:cs="Arial"/>
        </w:rPr>
        <w:t> </w:t>
      </w:r>
      <w:r w:rsidRPr="009E50D4">
        <w:rPr>
          <w:rFonts w:ascii="Arial" w:hAnsi="Arial" w:cs="Arial"/>
        </w:rPr>
        <w:t xml:space="preserve">dále vyvíjí </w:t>
      </w:r>
      <w:r>
        <w:rPr>
          <w:rFonts w:ascii="Arial" w:hAnsi="Arial" w:cs="Arial"/>
        </w:rPr>
        <w:t xml:space="preserve">rovněž </w:t>
      </w:r>
      <w:r w:rsidRPr="009E50D4">
        <w:rPr>
          <w:rFonts w:ascii="Arial" w:hAnsi="Arial" w:cs="Arial"/>
        </w:rPr>
        <w:t>kompositní fotokatalyzátory se zvýšenou účinností odbourávání škodlivin (Advanced Materials JTJ). Dalším tématem spolupráce je vývoj katalyzátorů perovskitové struktury pro odbourávání oxidů dusíku z odpadních plynů chemických výrob. Ve spolupráci s</w:t>
      </w:r>
      <w:r>
        <w:rPr>
          <w:rFonts w:ascii="Arial" w:hAnsi="Arial" w:cs="Arial"/>
        </w:rPr>
        <w:t> </w:t>
      </w:r>
      <w:r w:rsidRPr="009E50D4">
        <w:rPr>
          <w:rFonts w:ascii="Arial" w:hAnsi="Arial" w:cs="Arial"/>
        </w:rPr>
        <w:t xml:space="preserve">armádními a bezpečnostními institucemi se NanoEnviCz podílí na vývoji nanostrukturních reaktivních sorbentů </w:t>
      </w:r>
      <w:r>
        <w:rPr>
          <w:rFonts w:ascii="Arial" w:hAnsi="Arial" w:cs="Arial"/>
        </w:rPr>
        <w:t>pro</w:t>
      </w:r>
      <w:r w:rsidRPr="009E50D4">
        <w:rPr>
          <w:rFonts w:ascii="Arial" w:hAnsi="Arial" w:cs="Arial"/>
        </w:rPr>
        <w:t xml:space="preserve"> zneškodňování vysoce toxických chemikálií</w:t>
      </w:r>
      <w:r>
        <w:rPr>
          <w:rFonts w:ascii="Arial" w:hAnsi="Arial" w:cs="Arial"/>
        </w:rPr>
        <w:t>, a to</w:t>
      </w:r>
      <w:r w:rsidRPr="009E50D4">
        <w:rPr>
          <w:rFonts w:ascii="Arial" w:hAnsi="Arial" w:cs="Arial"/>
        </w:rPr>
        <w:t xml:space="preserve"> včetně bojových chemických látek.</w:t>
      </w:r>
    </w:p>
    <w:p w:rsidR="00513EFE" w:rsidRDefault="00513EFE" w:rsidP="00AF77A5">
      <w:pPr>
        <w:spacing w:before="120" w:after="120" w:line="240" w:lineRule="auto"/>
        <w:jc w:val="both"/>
        <w:rPr>
          <w:rFonts w:ascii="Arial" w:hAnsi="Arial" w:cs="Arial"/>
        </w:rPr>
      </w:pPr>
    </w:p>
    <w:p w:rsidR="00513EFE" w:rsidRPr="009E50D4" w:rsidRDefault="00513EFE" w:rsidP="00AF77A5">
      <w:pPr>
        <w:spacing w:before="120" w:after="120" w:line="240" w:lineRule="auto"/>
        <w:jc w:val="both"/>
        <w:rPr>
          <w:rFonts w:ascii="Arial" w:hAnsi="Arial" w:cs="Arial"/>
        </w:rPr>
      </w:pPr>
    </w:p>
    <w:p w:rsidR="00513EFE" w:rsidRPr="009E50D4" w:rsidRDefault="00513EFE" w:rsidP="00AF77A5">
      <w:pPr>
        <w:spacing w:before="120" w:after="120" w:line="240" w:lineRule="auto"/>
        <w:jc w:val="both"/>
        <w:rPr>
          <w:rFonts w:ascii="Arial" w:hAnsi="Arial" w:cs="Arial"/>
        </w:rPr>
      </w:pPr>
    </w:p>
    <w:p w:rsidR="00513EFE" w:rsidRPr="00967D93" w:rsidRDefault="00513EFE" w:rsidP="00EE365C">
      <w:pPr>
        <w:spacing w:before="120" w:after="120" w:line="240" w:lineRule="auto"/>
        <w:jc w:val="both"/>
        <w:rPr>
          <w:rFonts w:ascii="Arial" w:hAnsi="Arial" w:cs="Arial"/>
          <w:b/>
          <w:i/>
        </w:rPr>
      </w:pPr>
      <w:r w:rsidRPr="00967D93">
        <w:rPr>
          <w:rFonts w:ascii="Arial" w:hAnsi="Arial" w:cs="Arial"/>
        </w:rPr>
        <w:lastRenderedPageBreak/>
        <w:t xml:space="preserve">Název: </w:t>
      </w:r>
      <w:r w:rsidRPr="00967D93">
        <w:rPr>
          <w:rFonts w:ascii="Arial" w:hAnsi="Arial" w:cs="Arial"/>
          <w:b/>
        </w:rPr>
        <w:t>Centrum pro výzkum toxických látek v prostředí</w:t>
      </w:r>
    </w:p>
    <w:p w:rsidR="00513EFE" w:rsidRPr="00967D93" w:rsidRDefault="00513EFE" w:rsidP="00EE365C">
      <w:pPr>
        <w:spacing w:before="120" w:after="120" w:line="240" w:lineRule="auto"/>
        <w:jc w:val="both"/>
        <w:rPr>
          <w:rFonts w:ascii="Arial" w:hAnsi="Arial" w:cs="Arial"/>
          <w:b/>
        </w:rPr>
      </w:pPr>
      <w:r w:rsidRPr="00967D93">
        <w:rPr>
          <w:rFonts w:ascii="Arial" w:hAnsi="Arial" w:cs="Arial"/>
        </w:rPr>
        <w:t xml:space="preserve">Akronym: </w:t>
      </w:r>
      <w:r w:rsidRPr="00967D93">
        <w:rPr>
          <w:rFonts w:ascii="Arial" w:hAnsi="Arial" w:cs="Arial"/>
          <w:b/>
        </w:rPr>
        <w:t>RECETOX</w:t>
      </w:r>
    </w:p>
    <w:p w:rsidR="00513EFE" w:rsidRPr="00967D93" w:rsidRDefault="00513EFE" w:rsidP="00EE365C">
      <w:pPr>
        <w:spacing w:before="120" w:after="120" w:line="240" w:lineRule="auto"/>
        <w:jc w:val="both"/>
        <w:rPr>
          <w:rFonts w:ascii="Arial" w:hAnsi="Arial" w:cs="Arial"/>
          <w:noProof/>
        </w:rPr>
      </w:pPr>
      <w:r w:rsidRPr="00967D93">
        <w:rPr>
          <w:rFonts w:ascii="Arial" w:hAnsi="Arial" w:cs="Arial"/>
        </w:rPr>
        <w:t xml:space="preserve">Hostitelská instituce: </w:t>
      </w:r>
      <w:r w:rsidRPr="00967D93">
        <w:rPr>
          <w:rFonts w:ascii="Arial" w:hAnsi="Arial" w:cs="Arial"/>
          <w:noProof/>
        </w:rPr>
        <w:t xml:space="preserve">Masarykova univerzita </w:t>
      </w:r>
    </w:p>
    <w:p w:rsidR="00513EFE" w:rsidRPr="00967D93" w:rsidRDefault="00513EFE" w:rsidP="00EE365C">
      <w:pPr>
        <w:spacing w:before="120" w:after="120" w:line="240" w:lineRule="auto"/>
        <w:jc w:val="both"/>
        <w:rPr>
          <w:rFonts w:ascii="Arial" w:hAnsi="Arial" w:cs="Arial"/>
        </w:rPr>
      </w:pPr>
      <w:r w:rsidRPr="00967D93">
        <w:rPr>
          <w:rFonts w:ascii="Arial" w:hAnsi="Arial" w:cs="Arial"/>
        </w:rPr>
        <w:t xml:space="preserve">Odpovědná osoba: </w:t>
      </w:r>
      <w:r>
        <w:rPr>
          <w:rFonts w:ascii="Arial" w:hAnsi="Arial" w:cs="Arial"/>
        </w:rPr>
        <w:t>p</w:t>
      </w:r>
      <w:r w:rsidRPr="00967D93">
        <w:rPr>
          <w:rFonts w:ascii="Arial" w:hAnsi="Arial" w:cs="Arial"/>
        </w:rPr>
        <w:t>rof. RNDr. Jana Klánová, Ph.D.</w:t>
      </w:r>
    </w:p>
    <w:p w:rsidR="00513EFE" w:rsidRPr="00967D93" w:rsidRDefault="00513EFE" w:rsidP="00EE365C">
      <w:pPr>
        <w:spacing w:before="120" w:after="120" w:line="240" w:lineRule="auto"/>
        <w:jc w:val="both"/>
        <w:rPr>
          <w:rFonts w:ascii="Arial" w:hAnsi="Arial" w:cs="Arial"/>
        </w:rPr>
      </w:pPr>
      <w:r w:rsidRPr="00967D93">
        <w:rPr>
          <w:rFonts w:ascii="Arial" w:hAnsi="Arial" w:cs="Arial"/>
        </w:rPr>
        <w:t xml:space="preserve">Webové stránky: </w:t>
      </w:r>
      <w:hyperlink r:id="rId81" w:history="1">
        <w:r w:rsidRPr="00967D93">
          <w:rPr>
            <w:rStyle w:val="Hypertextovodkaz"/>
            <w:rFonts w:ascii="Arial" w:hAnsi="Arial" w:cs="Arial"/>
          </w:rPr>
          <w:t>http://www.recetox.muni.cz/RI</w:t>
        </w:r>
      </w:hyperlink>
    </w:p>
    <w:p w:rsidR="00513EFE" w:rsidRPr="00967D93" w:rsidRDefault="00513EFE" w:rsidP="00EE365C">
      <w:pPr>
        <w:spacing w:before="120" w:after="120" w:line="240" w:lineRule="auto"/>
        <w:jc w:val="both"/>
        <w:rPr>
          <w:rFonts w:ascii="Arial" w:hAnsi="Arial" w:cs="Arial"/>
        </w:rPr>
      </w:pPr>
    </w:p>
    <w:p w:rsidR="00513EFE" w:rsidRPr="00967D93" w:rsidRDefault="00513EFE" w:rsidP="00EE365C">
      <w:pPr>
        <w:spacing w:before="120" w:after="120" w:line="240" w:lineRule="auto"/>
        <w:jc w:val="both"/>
        <w:rPr>
          <w:rFonts w:ascii="Arial" w:hAnsi="Arial" w:cs="Arial"/>
          <w:u w:val="single"/>
        </w:rPr>
      </w:pPr>
      <w:r w:rsidRPr="00967D93">
        <w:rPr>
          <w:rFonts w:ascii="Arial" w:hAnsi="Arial" w:cs="Arial"/>
          <w:u w:val="single"/>
        </w:rPr>
        <w:t>Charakteristika</w:t>
      </w:r>
    </w:p>
    <w:p w:rsidR="00513EFE" w:rsidRPr="00967D93" w:rsidRDefault="00513EFE" w:rsidP="00EE365C">
      <w:pPr>
        <w:spacing w:before="120" w:after="120" w:line="240" w:lineRule="auto"/>
        <w:jc w:val="both"/>
        <w:rPr>
          <w:rFonts w:ascii="Arial" w:hAnsi="Arial" w:cs="Arial"/>
          <w:color w:val="000000" w:themeColor="text1"/>
        </w:rPr>
      </w:pPr>
      <w:r w:rsidRPr="00967D93">
        <w:rPr>
          <w:rFonts w:ascii="Arial" w:hAnsi="Arial" w:cs="Arial"/>
          <w:color w:val="000000" w:themeColor="text1"/>
        </w:rPr>
        <w:t xml:space="preserve">RECETOX </w:t>
      </w:r>
      <w:r>
        <w:rPr>
          <w:rFonts w:ascii="Arial" w:hAnsi="Arial" w:cs="Arial"/>
          <w:color w:val="000000" w:themeColor="text1"/>
        </w:rPr>
        <w:t>je výzkumnou infrastrukturou</w:t>
      </w:r>
      <w:r w:rsidRPr="00967D93">
        <w:rPr>
          <w:rFonts w:ascii="Arial" w:hAnsi="Arial" w:cs="Arial"/>
          <w:color w:val="000000" w:themeColor="text1"/>
        </w:rPr>
        <w:t xml:space="preserve"> zaměř</w:t>
      </w:r>
      <w:r>
        <w:rPr>
          <w:rFonts w:ascii="Arial" w:hAnsi="Arial" w:cs="Arial"/>
          <w:color w:val="000000" w:themeColor="text1"/>
        </w:rPr>
        <w:t>ující se</w:t>
      </w:r>
      <w:r w:rsidRPr="00967D93">
        <w:rPr>
          <w:rFonts w:ascii="Arial" w:hAnsi="Arial" w:cs="Arial"/>
          <w:color w:val="000000" w:themeColor="text1"/>
        </w:rPr>
        <w:t xml:space="preserve"> na oblast bezpečného managementu chemických látek, kontaminace životního prostředí a </w:t>
      </w:r>
      <w:r>
        <w:rPr>
          <w:rFonts w:ascii="Arial" w:hAnsi="Arial" w:cs="Arial"/>
          <w:color w:val="000000" w:themeColor="text1"/>
        </w:rPr>
        <w:t xml:space="preserve">s tím </w:t>
      </w:r>
      <w:r w:rsidRPr="00967D93">
        <w:rPr>
          <w:rFonts w:ascii="Arial" w:hAnsi="Arial" w:cs="Arial"/>
          <w:color w:val="000000" w:themeColor="text1"/>
        </w:rPr>
        <w:t>souvisejících environmentálních a</w:t>
      </w:r>
      <w:r>
        <w:rPr>
          <w:rFonts w:ascii="Arial" w:hAnsi="Arial" w:cs="Arial"/>
          <w:color w:val="000000" w:themeColor="text1"/>
        </w:rPr>
        <w:t> </w:t>
      </w:r>
      <w:r w:rsidRPr="00967D93">
        <w:rPr>
          <w:rFonts w:ascii="Arial" w:hAnsi="Arial" w:cs="Arial"/>
          <w:color w:val="000000" w:themeColor="text1"/>
        </w:rPr>
        <w:t>zdravotních rizik. Výzkumné kapacity RECETOX (environmentální monitorovací sítě, běžící populační studie, biobankovací kapacity, laboratoře stopových</w:t>
      </w:r>
      <w:r>
        <w:rPr>
          <w:rFonts w:ascii="Arial" w:hAnsi="Arial" w:cs="Arial"/>
          <w:color w:val="000000" w:themeColor="text1"/>
        </w:rPr>
        <w:t xml:space="preserve"> analýz,</w:t>
      </w:r>
      <w:r w:rsidRPr="00967D93">
        <w:rPr>
          <w:rFonts w:ascii="Arial" w:hAnsi="Arial" w:cs="Arial"/>
          <w:color w:val="000000" w:themeColor="text1"/>
        </w:rPr>
        <w:t xml:space="preserve"> omics technologie, databázové systémy a bioinformatické platformy) nabízejí </w:t>
      </w:r>
      <w:r>
        <w:rPr>
          <w:rFonts w:ascii="Arial" w:hAnsi="Arial" w:cs="Arial"/>
          <w:color w:val="000000" w:themeColor="text1"/>
        </w:rPr>
        <w:t xml:space="preserve">jejich </w:t>
      </w:r>
      <w:r w:rsidRPr="00967D93">
        <w:rPr>
          <w:rFonts w:ascii="Arial" w:hAnsi="Arial" w:cs="Arial"/>
          <w:color w:val="000000" w:themeColor="text1"/>
        </w:rPr>
        <w:t>uživatelům interdisciplinární expertízu potřebnou pro</w:t>
      </w:r>
      <w:r>
        <w:rPr>
          <w:rFonts w:ascii="Arial" w:hAnsi="Arial" w:cs="Arial"/>
          <w:color w:val="000000" w:themeColor="text1"/>
        </w:rPr>
        <w:t> </w:t>
      </w:r>
      <w:r w:rsidRPr="00967D93">
        <w:rPr>
          <w:rFonts w:ascii="Arial" w:hAnsi="Arial" w:cs="Arial"/>
          <w:color w:val="000000" w:themeColor="text1"/>
        </w:rPr>
        <w:t>hodnocení environmentálních expozic a jejích dopadů, analýzu epidemiologických dat, modelování rizik i zpracování rozsáhlých dat z pokročilých technologií</w:t>
      </w:r>
      <w:r>
        <w:rPr>
          <w:rFonts w:ascii="Arial" w:hAnsi="Arial" w:cs="Arial"/>
          <w:color w:val="000000" w:themeColor="text1"/>
        </w:rPr>
        <w:t>, která</w:t>
      </w:r>
      <w:r w:rsidRPr="00967D93">
        <w:rPr>
          <w:rFonts w:ascii="Arial" w:hAnsi="Arial" w:cs="Arial"/>
          <w:color w:val="000000" w:themeColor="text1"/>
        </w:rPr>
        <w:t xml:space="preserve"> je v tomto pojetí v </w:t>
      </w:r>
      <w:r>
        <w:rPr>
          <w:rFonts w:ascii="Arial" w:hAnsi="Arial" w:cs="Arial"/>
          <w:color w:val="000000" w:themeColor="text1"/>
        </w:rPr>
        <w:t>celo</w:t>
      </w:r>
      <w:r w:rsidRPr="00967D93">
        <w:rPr>
          <w:rFonts w:ascii="Arial" w:hAnsi="Arial" w:cs="Arial"/>
          <w:color w:val="000000" w:themeColor="text1"/>
        </w:rPr>
        <w:t xml:space="preserve">evropském kontextu zcela unikátní. </w:t>
      </w:r>
      <w:r>
        <w:rPr>
          <w:rFonts w:ascii="Arial" w:hAnsi="Arial" w:cs="Arial"/>
          <w:color w:val="000000" w:themeColor="text1"/>
        </w:rPr>
        <w:t>Uvedené</w:t>
      </w:r>
      <w:r w:rsidRPr="00967D93">
        <w:rPr>
          <w:rFonts w:ascii="Arial" w:hAnsi="Arial" w:cs="Arial"/>
          <w:color w:val="000000" w:themeColor="text1"/>
        </w:rPr>
        <w:t xml:space="preserve"> zahrnuje kapacity akreditovaných stopových analytických laboratoří vybavených špičkovou technikou i laboratoří toxikologických,</w:t>
      </w:r>
      <w:r>
        <w:rPr>
          <w:rFonts w:ascii="Arial" w:hAnsi="Arial" w:cs="Arial"/>
          <w:color w:val="000000" w:themeColor="text1"/>
        </w:rPr>
        <w:t xml:space="preserve"> resp.</w:t>
      </w:r>
      <w:r w:rsidRPr="00967D93">
        <w:rPr>
          <w:rFonts w:ascii="Arial" w:hAnsi="Arial" w:cs="Arial"/>
          <w:color w:val="000000" w:themeColor="text1"/>
        </w:rPr>
        <w:t xml:space="preserve"> molekulárně</w:t>
      </w:r>
      <w:r>
        <w:rPr>
          <w:rFonts w:ascii="Arial" w:hAnsi="Arial" w:cs="Arial"/>
          <w:color w:val="000000" w:themeColor="text1"/>
        </w:rPr>
        <w:t>-</w:t>
      </w:r>
      <w:r w:rsidRPr="00967D93">
        <w:rPr>
          <w:rFonts w:ascii="Arial" w:hAnsi="Arial" w:cs="Arial"/>
          <w:color w:val="000000" w:themeColor="text1"/>
        </w:rPr>
        <w:t xml:space="preserve"> a mikro-biologických. RECETOX </w:t>
      </w:r>
      <w:r>
        <w:rPr>
          <w:rFonts w:ascii="Arial" w:hAnsi="Arial" w:cs="Arial"/>
          <w:color w:val="000000" w:themeColor="text1"/>
        </w:rPr>
        <w:t>p</w:t>
      </w:r>
      <w:r w:rsidRPr="00967D93">
        <w:rPr>
          <w:rFonts w:ascii="Arial" w:hAnsi="Arial" w:cs="Arial"/>
          <w:color w:val="000000" w:themeColor="text1"/>
        </w:rPr>
        <w:t xml:space="preserve">oskytuje </w:t>
      </w:r>
      <w:r>
        <w:rPr>
          <w:rFonts w:ascii="Arial" w:hAnsi="Arial" w:cs="Arial"/>
          <w:color w:val="000000" w:themeColor="text1"/>
        </w:rPr>
        <w:t>rovněž</w:t>
      </w:r>
      <w:r w:rsidRPr="00967D93">
        <w:rPr>
          <w:rFonts w:ascii="Arial" w:hAnsi="Arial" w:cs="Arial"/>
          <w:color w:val="000000" w:themeColor="text1"/>
        </w:rPr>
        <w:t xml:space="preserve"> přístup k datům a vzorkům </w:t>
      </w:r>
      <w:r>
        <w:rPr>
          <w:rFonts w:ascii="Arial" w:hAnsi="Arial" w:cs="Arial"/>
          <w:color w:val="000000" w:themeColor="text1"/>
        </w:rPr>
        <w:t xml:space="preserve">ze </w:t>
      </w:r>
      <w:r w:rsidRPr="00967D93">
        <w:rPr>
          <w:rFonts w:ascii="Arial" w:hAnsi="Arial" w:cs="Arial"/>
          <w:color w:val="000000" w:themeColor="text1"/>
        </w:rPr>
        <w:t xml:space="preserve">svých </w:t>
      </w:r>
      <w:r>
        <w:rPr>
          <w:rFonts w:ascii="Arial" w:hAnsi="Arial" w:cs="Arial"/>
          <w:color w:val="000000" w:themeColor="text1"/>
        </w:rPr>
        <w:t>„</w:t>
      </w:r>
      <w:r w:rsidRPr="00967D93">
        <w:rPr>
          <w:rFonts w:ascii="Arial" w:hAnsi="Arial" w:cs="Arial"/>
          <w:color w:val="000000" w:themeColor="text1"/>
        </w:rPr>
        <w:t>vlajkových lodí</w:t>
      </w:r>
      <w:r>
        <w:rPr>
          <w:rFonts w:ascii="Arial" w:hAnsi="Arial" w:cs="Arial"/>
          <w:color w:val="000000" w:themeColor="text1"/>
        </w:rPr>
        <w:t>“</w:t>
      </w:r>
      <w:r w:rsidRPr="00967D93">
        <w:rPr>
          <w:rFonts w:ascii="Arial" w:hAnsi="Arial" w:cs="Arial"/>
          <w:color w:val="000000" w:themeColor="text1"/>
        </w:rPr>
        <w:t xml:space="preserve">, dlouhodobých programů </w:t>
      </w:r>
      <w:hyperlink r:id="rId82" w:history="1">
        <w:r w:rsidRPr="00587021">
          <w:rPr>
            <w:rStyle w:val="Hypertextovodkaz"/>
            <w:rFonts w:ascii="Arial" w:hAnsi="Arial" w:cs="Arial"/>
          </w:rPr>
          <w:t>MONET</w:t>
        </w:r>
      </w:hyperlink>
      <w:r>
        <w:rPr>
          <w:rFonts w:ascii="Arial" w:hAnsi="Arial" w:cs="Arial"/>
          <w:color w:val="000000" w:themeColor="text1"/>
        </w:rPr>
        <w:t xml:space="preserve"> (MOnitoring NETworks), resp.</w:t>
      </w:r>
      <w:r w:rsidRPr="00967D93">
        <w:rPr>
          <w:rFonts w:ascii="Arial" w:hAnsi="Arial" w:cs="Arial"/>
          <w:color w:val="000000" w:themeColor="text1"/>
        </w:rPr>
        <w:t xml:space="preserve"> </w:t>
      </w:r>
      <w:hyperlink r:id="rId83" w:history="1">
        <w:r w:rsidRPr="00587021">
          <w:rPr>
            <w:rStyle w:val="Hypertextovodkaz"/>
            <w:rFonts w:ascii="Arial" w:hAnsi="Arial" w:cs="Arial"/>
          </w:rPr>
          <w:t>CELSPAC</w:t>
        </w:r>
      </w:hyperlink>
      <w:r w:rsidRPr="00967D93">
        <w:rPr>
          <w:rFonts w:ascii="Arial" w:hAnsi="Arial" w:cs="Arial"/>
          <w:color w:val="000000" w:themeColor="text1"/>
        </w:rPr>
        <w:t xml:space="preserve"> (Central European Longitudinal Study of Parents and Children). </w:t>
      </w:r>
      <w:r>
        <w:rPr>
          <w:rFonts w:ascii="Arial" w:hAnsi="Arial" w:cs="Arial"/>
          <w:color w:val="000000" w:themeColor="text1"/>
        </w:rPr>
        <w:t>RECETOX dále n</w:t>
      </w:r>
      <w:r w:rsidRPr="00967D93">
        <w:rPr>
          <w:rFonts w:ascii="Arial" w:hAnsi="Arial" w:cs="Arial"/>
          <w:color w:val="000000" w:themeColor="text1"/>
        </w:rPr>
        <w:t xml:space="preserve">abízí </w:t>
      </w:r>
      <w:r>
        <w:rPr>
          <w:rFonts w:ascii="Arial" w:hAnsi="Arial" w:cs="Arial"/>
          <w:color w:val="000000" w:themeColor="text1"/>
        </w:rPr>
        <w:t xml:space="preserve">také </w:t>
      </w:r>
      <w:r w:rsidRPr="00967D93">
        <w:rPr>
          <w:rFonts w:ascii="Arial" w:hAnsi="Arial" w:cs="Arial"/>
          <w:color w:val="000000" w:themeColor="text1"/>
        </w:rPr>
        <w:t xml:space="preserve">prezentaci dat na informačních platformách </w:t>
      </w:r>
      <w:hyperlink r:id="rId84" w:history="1">
        <w:r w:rsidRPr="00587021">
          <w:rPr>
            <w:rStyle w:val="Hypertextovodkaz"/>
            <w:rFonts w:ascii="Arial" w:hAnsi="Arial" w:cs="Arial"/>
          </w:rPr>
          <w:t>GENASIS</w:t>
        </w:r>
      </w:hyperlink>
      <w:r w:rsidRPr="00967D93">
        <w:rPr>
          <w:rFonts w:ascii="Arial" w:hAnsi="Arial" w:cs="Arial"/>
          <w:color w:val="000000" w:themeColor="text1"/>
        </w:rPr>
        <w:t xml:space="preserve"> (Global ENvironmental ASsessment and Information Systems)</w:t>
      </w:r>
      <w:r>
        <w:rPr>
          <w:rFonts w:ascii="Arial" w:hAnsi="Arial" w:cs="Arial"/>
          <w:color w:val="000000" w:themeColor="text1"/>
        </w:rPr>
        <w:t xml:space="preserve"> nebo</w:t>
      </w:r>
      <w:r w:rsidRPr="00967D93">
        <w:rPr>
          <w:rFonts w:ascii="Arial" w:hAnsi="Arial" w:cs="Arial"/>
          <w:color w:val="000000" w:themeColor="text1"/>
        </w:rPr>
        <w:t xml:space="preserve"> biostatistickou a bioinformatickou podporu a </w:t>
      </w:r>
      <w:r>
        <w:rPr>
          <w:rFonts w:ascii="Arial" w:hAnsi="Arial" w:cs="Arial"/>
          <w:color w:val="000000" w:themeColor="text1"/>
        </w:rPr>
        <w:t xml:space="preserve">i nadále </w:t>
      </w:r>
      <w:r w:rsidRPr="00967D93">
        <w:rPr>
          <w:rFonts w:ascii="Arial" w:hAnsi="Arial" w:cs="Arial"/>
          <w:color w:val="000000" w:themeColor="text1"/>
        </w:rPr>
        <w:t>rozšiřuj</w:t>
      </w:r>
      <w:r>
        <w:rPr>
          <w:rFonts w:ascii="Arial" w:hAnsi="Arial" w:cs="Arial"/>
          <w:color w:val="000000" w:themeColor="text1"/>
        </w:rPr>
        <w:t>e</w:t>
      </w:r>
      <w:r w:rsidRPr="00967D93">
        <w:rPr>
          <w:rFonts w:ascii="Arial" w:hAnsi="Arial" w:cs="Arial"/>
          <w:color w:val="000000" w:themeColor="text1"/>
        </w:rPr>
        <w:t xml:space="preserve"> portfolio expertíz a</w:t>
      </w:r>
      <w:r>
        <w:rPr>
          <w:rFonts w:ascii="Arial" w:hAnsi="Arial" w:cs="Arial"/>
          <w:color w:val="000000" w:themeColor="text1"/>
        </w:rPr>
        <w:t> </w:t>
      </w:r>
      <w:r w:rsidRPr="00967D93">
        <w:rPr>
          <w:rFonts w:ascii="Arial" w:hAnsi="Arial" w:cs="Arial"/>
          <w:color w:val="000000" w:themeColor="text1"/>
        </w:rPr>
        <w:t xml:space="preserve">služeb </w:t>
      </w:r>
      <w:r>
        <w:rPr>
          <w:rFonts w:ascii="Arial" w:hAnsi="Arial" w:cs="Arial"/>
          <w:color w:val="000000" w:themeColor="text1"/>
        </w:rPr>
        <w:t>u</w:t>
      </w:r>
      <w:r w:rsidRPr="00967D93">
        <w:rPr>
          <w:rFonts w:ascii="Arial" w:hAnsi="Arial" w:cs="Arial"/>
          <w:color w:val="000000" w:themeColor="text1"/>
        </w:rPr>
        <w:t xml:space="preserve">živatelům z akademické i firemní sféry z ČR i zahraničí. </w:t>
      </w:r>
      <w:r w:rsidRPr="00967D93">
        <w:rPr>
          <w:rFonts w:ascii="Arial" w:hAnsi="Arial" w:cs="Arial"/>
        </w:rPr>
        <w:t>RECETOX poskytuje zázemí pro výzkum v oblasti životního prostředí a jeho vlivu na lidské zdraví, platformu pro vývoj inovativních technologií a metod, transfer technologií a know-how, konzultační a vzdělávací činnost</w:t>
      </w:r>
      <w:r>
        <w:rPr>
          <w:rFonts w:ascii="Arial" w:hAnsi="Arial" w:cs="Arial"/>
        </w:rPr>
        <w:t>i</w:t>
      </w:r>
      <w:r w:rsidRPr="00967D93">
        <w:rPr>
          <w:rFonts w:ascii="Arial" w:hAnsi="Arial" w:cs="Arial"/>
        </w:rPr>
        <w:t xml:space="preserve">. Organizuje školení, workshopy a letní školy s mezinárodním </w:t>
      </w:r>
      <w:r>
        <w:rPr>
          <w:rFonts w:ascii="Arial" w:hAnsi="Arial" w:cs="Arial"/>
        </w:rPr>
        <w:t>přesah</w:t>
      </w:r>
      <w:r w:rsidRPr="00967D93">
        <w:rPr>
          <w:rFonts w:ascii="Arial" w:hAnsi="Arial" w:cs="Arial"/>
        </w:rPr>
        <w:t>em, ale poskytuje svoji kapacitu i pro výukové a vzdělávací aktivity na všech stupních vysokoškolsk</w:t>
      </w:r>
      <w:r>
        <w:rPr>
          <w:rFonts w:ascii="Arial" w:hAnsi="Arial" w:cs="Arial"/>
        </w:rPr>
        <w:t>ého studia a tím přispívá ke kvalitnější</w:t>
      </w:r>
      <w:r w:rsidRPr="00967D93">
        <w:rPr>
          <w:rFonts w:ascii="Arial" w:hAnsi="Arial" w:cs="Arial"/>
        </w:rPr>
        <w:t xml:space="preserve"> vzdělanosti a profesní připravenosti absolventů</w:t>
      </w:r>
      <w:r>
        <w:rPr>
          <w:rFonts w:ascii="Arial" w:hAnsi="Arial" w:cs="Arial"/>
        </w:rPr>
        <w:t xml:space="preserve"> vysokých škol</w:t>
      </w:r>
      <w:r w:rsidRPr="00967D93">
        <w:rPr>
          <w:rFonts w:ascii="Arial" w:hAnsi="Arial" w:cs="Arial"/>
        </w:rPr>
        <w:t xml:space="preserve">. </w:t>
      </w:r>
      <w:r w:rsidRPr="00967D93">
        <w:rPr>
          <w:rFonts w:ascii="Arial" w:hAnsi="Arial" w:cs="Arial"/>
          <w:color w:val="000000" w:themeColor="text1"/>
        </w:rPr>
        <w:t xml:space="preserve">RECETOX je koordinátorem návrhu nové evropské </w:t>
      </w:r>
      <w:r>
        <w:rPr>
          <w:rFonts w:ascii="Arial" w:hAnsi="Arial" w:cs="Arial"/>
          <w:color w:val="000000" w:themeColor="text1"/>
        </w:rPr>
        <w:t xml:space="preserve">výzkumné </w:t>
      </w:r>
      <w:r w:rsidRPr="00967D93">
        <w:rPr>
          <w:rFonts w:ascii="Arial" w:hAnsi="Arial" w:cs="Arial"/>
          <w:color w:val="000000" w:themeColor="text1"/>
        </w:rPr>
        <w:t>infrastruktury EIRENE</w:t>
      </w:r>
      <w:r>
        <w:rPr>
          <w:rFonts w:ascii="Arial" w:hAnsi="Arial" w:cs="Arial"/>
          <w:color w:val="000000" w:themeColor="text1"/>
        </w:rPr>
        <w:t xml:space="preserve"> (</w:t>
      </w:r>
      <w:r w:rsidRPr="00A774A9">
        <w:rPr>
          <w:rFonts w:ascii="Arial" w:hAnsi="Arial" w:cs="Arial"/>
          <w:color w:val="000000" w:themeColor="text1"/>
        </w:rPr>
        <w:t>European Environmental Exposure Assessment Network</w:t>
      </w:r>
      <w:r>
        <w:rPr>
          <w:rFonts w:ascii="Arial" w:hAnsi="Arial" w:cs="Arial"/>
          <w:color w:val="000000" w:themeColor="text1"/>
        </w:rPr>
        <w:t>), je přímo zapojen do</w:t>
      </w:r>
      <w:r w:rsidRPr="00967D93">
        <w:rPr>
          <w:rFonts w:ascii="Arial" w:hAnsi="Arial" w:cs="Arial"/>
          <w:color w:val="000000" w:themeColor="text1"/>
        </w:rPr>
        <w:t xml:space="preserve"> českých </w:t>
      </w:r>
      <w:r>
        <w:rPr>
          <w:rFonts w:ascii="Arial" w:hAnsi="Arial" w:cs="Arial"/>
          <w:color w:val="000000" w:themeColor="text1"/>
        </w:rPr>
        <w:t xml:space="preserve">národních </w:t>
      </w:r>
      <w:r w:rsidRPr="00967D93">
        <w:rPr>
          <w:rFonts w:ascii="Arial" w:hAnsi="Arial" w:cs="Arial"/>
          <w:color w:val="000000" w:themeColor="text1"/>
        </w:rPr>
        <w:t xml:space="preserve">uzlů </w:t>
      </w:r>
      <w:r>
        <w:rPr>
          <w:rFonts w:ascii="Arial" w:hAnsi="Arial" w:cs="Arial"/>
          <w:color w:val="000000" w:themeColor="text1"/>
        </w:rPr>
        <w:t>evropských výzkumných</w:t>
      </w:r>
      <w:r w:rsidRPr="00967D93">
        <w:rPr>
          <w:rFonts w:ascii="Arial" w:hAnsi="Arial" w:cs="Arial"/>
          <w:color w:val="000000" w:themeColor="text1"/>
        </w:rPr>
        <w:t xml:space="preserve"> infrastruktur </w:t>
      </w:r>
      <w:hyperlink r:id="rId85" w:history="1">
        <w:r w:rsidRPr="00967D93">
          <w:rPr>
            <w:rStyle w:val="Hypertextovodkaz"/>
            <w:rFonts w:ascii="Arial" w:hAnsi="Arial" w:cs="Arial"/>
          </w:rPr>
          <w:t>ACTRIS</w:t>
        </w:r>
      </w:hyperlink>
      <w:r w:rsidRPr="00967D93">
        <w:rPr>
          <w:rFonts w:ascii="Arial" w:hAnsi="Arial" w:cs="Arial"/>
          <w:color w:val="000000" w:themeColor="text1"/>
        </w:rPr>
        <w:t xml:space="preserve"> (</w:t>
      </w:r>
      <w:r w:rsidRPr="00967D93">
        <w:rPr>
          <w:rFonts w:ascii="Arial" w:hAnsi="Arial" w:cs="Arial"/>
          <w:bCs/>
          <w:color w:val="000000" w:themeColor="text1"/>
        </w:rPr>
        <w:t>Aerosol</w:t>
      </w:r>
      <w:r w:rsidRPr="00967D93">
        <w:rPr>
          <w:rFonts w:ascii="Arial" w:hAnsi="Arial" w:cs="Arial"/>
          <w:color w:val="000000" w:themeColor="text1"/>
        </w:rPr>
        <w:t xml:space="preserve">, </w:t>
      </w:r>
      <w:r w:rsidRPr="00967D93">
        <w:rPr>
          <w:rFonts w:ascii="Arial" w:hAnsi="Arial" w:cs="Arial"/>
          <w:bCs/>
          <w:color w:val="000000" w:themeColor="text1"/>
        </w:rPr>
        <w:t>Clouds and Trace Gases Research Infrastructure)</w:t>
      </w:r>
      <w:r>
        <w:rPr>
          <w:rFonts w:ascii="Arial" w:hAnsi="Arial" w:cs="Arial"/>
          <w:color w:val="000000" w:themeColor="text1"/>
        </w:rPr>
        <w:t xml:space="preserve"> a</w:t>
      </w:r>
      <w:r w:rsidRPr="00967D93">
        <w:rPr>
          <w:rFonts w:ascii="Arial" w:hAnsi="Arial" w:cs="Arial"/>
          <w:color w:val="000000" w:themeColor="text1"/>
        </w:rPr>
        <w:t xml:space="preserve"> </w:t>
      </w:r>
      <w:hyperlink r:id="rId86" w:history="1">
        <w:r w:rsidRPr="00967D93">
          <w:rPr>
            <w:rStyle w:val="Hypertextovodkaz"/>
            <w:rFonts w:ascii="Arial" w:hAnsi="Arial" w:cs="Arial"/>
          </w:rPr>
          <w:t>ELIXIR</w:t>
        </w:r>
      </w:hyperlink>
      <w:r w:rsidRPr="00967D93">
        <w:rPr>
          <w:rFonts w:ascii="Arial" w:hAnsi="Arial" w:cs="Arial"/>
          <w:color w:val="000000" w:themeColor="text1"/>
        </w:rPr>
        <w:t xml:space="preserve"> (</w:t>
      </w:r>
      <w:r>
        <w:rPr>
          <w:rFonts w:ascii="Arial" w:hAnsi="Arial" w:cs="Arial"/>
          <w:color w:val="000000" w:themeColor="text1"/>
        </w:rPr>
        <w:t>European Life-S</w:t>
      </w:r>
      <w:r w:rsidRPr="00967D93">
        <w:rPr>
          <w:rFonts w:ascii="Arial" w:hAnsi="Arial" w:cs="Arial"/>
          <w:color w:val="000000" w:themeColor="text1"/>
        </w:rPr>
        <w:t>cience Infrastructure for Biological Information)</w:t>
      </w:r>
      <w:r>
        <w:rPr>
          <w:rFonts w:ascii="Arial" w:hAnsi="Arial" w:cs="Arial"/>
          <w:color w:val="000000" w:themeColor="text1"/>
        </w:rPr>
        <w:t xml:space="preserve"> a kooperuje i s evropskou výzkumnou infrastrukturou </w:t>
      </w:r>
      <w:hyperlink r:id="rId87" w:history="1">
        <w:r w:rsidRPr="00967D93">
          <w:rPr>
            <w:rStyle w:val="Hypertextovodkaz"/>
            <w:rFonts w:ascii="Arial" w:hAnsi="Arial" w:cs="Arial"/>
          </w:rPr>
          <w:t>BBMRI</w:t>
        </w:r>
      </w:hyperlink>
      <w:r>
        <w:rPr>
          <w:rStyle w:val="Hypertextovodkaz"/>
          <w:rFonts w:ascii="Arial" w:hAnsi="Arial" w:cs="Arial"/>
        </w:rPr>
        <w:t>-ERIC</w:t>
      </w:r>
      <w:r w:rsidRPr="00967D93">
        <w:rPr>
          <w:rFonts w:ascii="Arial" w:hAnsi="Arial" w:cs="Arial"/>
          <w:color w:val="000000" w:themeColor="text1"/>
        </w:rPr>
        <w:t xml:space="preserve"> (Biobanks and</w:t>
      </w:r>
      <w:r>
        <w:rPr>
          <w:rFonts w:ascii="Arial" w:hAnsi="Arial" w:cs="Arial"/>
          <w:color w:val="000000" w:themeColor="text1"/>
        </w:rPr>
        <w:t> </w:t>
      </w:r>
      <w:r w:rsidRPr="00967D93">
        <w:rPr>
          <w:rFonts w:ascii="Arial" w:hAnsi="Arial" w:cs="Arial"/>
          <w:color w:val="000000" w:themeColor="text1"/>
        </w:rPr>
        <w:t>Biomolecular Resources Infrastructure)</w:t>
      </w:r>
      <w:r>
        <w:rPr>
          <w:rFonts w:ascii="Arial" w:hAnsi="Arial" w:cs="Arial"/>
          <w:color w:val="000000" w:themeColor="text1"/>
        </w:rPr>
        <w:t>. RECETOX v</w:t>
      </w:r>
      <w:r w:rsidRPr="00967D93">
        <w:rPr>
          <w:rFonts w:ascii="Arial" w:hAnsi="Arial" w:cs="Arial"/>
          <w:color w:val="000000" w:themeColor="text1"/>
        </w:rPr>
        <w:t xml:space="preserve">ede </w:t>
      </w:r>
      <w:r>
        <w:rPr>
          <w:rFonts w:ascii="Arial" w:hAnsi="Arial" w:cs="Arial"/>
          <w:color w:val="000000" w:themeColor="text1"/>
        </w:rPr>
        <w:t>rovněž</w:t>
      </w:r>
      <w:r w:rsidRPr="00967D93">
        <w:rPr>
          <w:rFonts w:ascii="Arial" w:hAnsi="Arial" w:cs="Arial"/>
          <w:color w:val="000000" w:themeColor="text1"/>
        </w:rPr>
        <w:t xml:space="preserve"> </w:t>
      </w:r>
      <w:hyperlink r:id="rId88" w:history="1">
        <w:r w:rsidRPr="00967D93">
          <w:rPr>
            <w:rStyle w:val="Hypertextovodkaz"/>
            <w:rFonts w:ascii="Arial" w:hAnsi="Arial" w:cs="Arial"/>
          </w:rPr>
          <w:t>GEO</w:t>
        </w:r>
      </w:hyperlink>
      <w:r w:rsidRPr="00967D93">
        <w:rPr>
          <w:rFonts w:ascii="Arial" w:hAnsi="Arial" w:cs="Arial"/>
          <w:color w:val="000000" w:themeColor="text1"/>
        </w:rPr>
        <w:t xml:space="preserve"> (Global Earth Observation) iniciativu </w:t>
      </w:r>
      <w:hyperlink r:id="rId89" w:history="1">
        <w:r w:rsidRPr="00967D93">
          <w:rPr>
            <w:rStyle w:val="Hypertextovodkaz"/>
            <w:rFonts w:ascii="Arial" w:hAnsi="Arial" w:cs="Arial"/>
          </w:rPr>
          <w:t>GOS4POPs</w:t>
        </w:r>
      </w:hyperlink>
      <w:r w:rsidRPr="00967D93">
        <w:rPr>
          <w:rFonts w:ascii="Arial" w:hAnsi="Arial" w:cs="Arial"/>
          <w:color w:val="000000" w:themeColor="text1"/>
        </w:rPr>
        <w:t xml:space="preserve"> (Global Observation System for Per</w:t>
      </w:r>
      <w:r>
        <w:rPr>
          <w:rFonts w:ascii="Arial" w:hAnsi="Arial" w:cs="Arial"/>
          <w:color w:val="000000" w:themeColor="text1"/>
        </w:rPr>
        <w:t>sistent Organic Pollutants) a působí</w:t>
      </w:r>
      <w:r w:rsidRPr="00967D93">
        <w:rPr>
          <w:rFonts w:ascii="Arial" w:hAnsi="Arial" w:cs="Arial"/>
          <w:color w:val="000000" w:themeColor="text1"/>
        </w:rPr>
        <w:t xml:space="preserve"> v řídících panelech </w:t>
      </w:r>
      <w:hyperlink r:id="rId90" w:history="1">
        <w:r w:rsidRPr="00967D93">
          <w:rPr>
            <w:rStyle w:val="Hypertextovodkaz"/>
            <w:rFonts w:ascii="Arial" w:hAnsi="Arial" w:cs="Arial"/>
          </w:rPr>
          <w:t>HBM4EU</w:t>
        </w:r>
      </w:hyperlink>
      <w:r w:rsidRPr="00967D93">
        <w:rPr>
          <w:rFonts w:ascii="Arial" w:hAnsi="Arial" w:cs="Arial"/>
          <w:color w:val="000000" w:themeColor="text1"/>
        </w:rPr>
        <w:t xml:space="preserve"> (Human Biomonitoing for Europe) a </w:t>
      </w:r>
      <w:hyperlink r:id="rId91" w:history="1">
        <w:r w:rsidRPr="00967D93">
          <w:rPr>
            <w:rStyle w:val="Hypertextovodkaz"/>
            <w:rFonts w:ascii="Arial" w:hAnsi="Arial" w:cs="Arial"/>
          </w:rPr>
          <w:t>ERA PLANET</w:t>
        </w:r>
      </w:hyperlink>
      <w:r>
        <w:rPr>
          <w:rFonts w:ascii="Arial" w:hAnsi="Arial" w:cs="Arial"/>
          <w:color w:val="000000" w:themeColor="text1"/>
        </w:rPr>
        <w:t xml:space="preserve"> (</w:t>
      </w:r>
      <w:r w:rsidRPr="00967D93">
        <w:rPr>
          <w:rFonts w:ascii="Arial" w:hAnsi="Arial" w:cs="Arial"/>
          <w:color w:val="000000" w:themeColor="text1"/>
        </w:rPr>
        <w:t xml:space="preserve">European </w:t>
      </w:r>
      <w:r>
        <w:rPr>
          <w:rFonts w:ascii="Arial" w:hAnsi="Arial" w:cs="Arial"/>
          <w:color w:val="000000" w:themeColor="text1"/>
        </w:rPr>
        <w:t>N</w:t>
      </w:r>
      <w:r w:rsidRPr="00967D93">
        <w:rPr>
          <w:rFonts w:ascii="Arial" w:hAnsi="Arial" w:cs="Arial"/>
          <w:color w:val="000000" w:themeColor="text1"/>
        </w:rPr>
        <w:t xml:space="preserve">etwork for </w:t>
      </w:r>
      <w:r>
        <w:rPr>
          <w:rFonts w:ascii="Arial" w:hAnsi="Arial" w:cs="Arial"/>
          <w:color w:val="000000" w:themeColor="text1"/>
        </w:rPr>
        <w:t>Observing our Changing P</w:t>
      </w:r>
      <w:r w:rsidRPr="00967D93">
        <w:rPr>
          <w:rFonts w:ascii="Arial" w:hAnsi="Arial" w:cs="Arial"/>
          <w:color w:val="000000" w:themeColor="text1"/>
        </w:rPr>
        <w:t>lanet).</w:t>
      </w:r>
    </w:p>
    <w:p w:rsidR="00513EFE" w:rsidRPr="00967D93" w:rsidRDefault="00513EFE" w:rsidP="00EE365C">
      <w:pPr>
        <w:keepNext/>
        <w:spacing w:before="120" w:after="120" w:line="240" w:lineRule="auto"/>
        <w:jc w:val="both"/>
        <w:rPr>
          <w:rFonts w:ascii="Arial" w:hAnsi="Arial" w:cs="Arial"/>
          <w:u w:val="single"/>
        </w:rPr>
      </w:pPr>
    </w:p>
    <w:p w:rsidR="00513EFE" w:rsidRPr="00967D93" w:rsidRDefault="00513EFE" w:rsidP="00EE365C">
      <w:pPr>
        <w:keepNext/>
        <w:spacing w:before="120" w:after="120" w:line="240" w:lineRule="auto"/>
        <w:jc w:val="both"/>
        <w:rPr>
          <w:rFonts w:ascii="Arial" w:hAnsi="Arial" w:cs="Arial"/>
          <w:u w:val="single"/>
        </w:rPr>
      </w:pPr>
      <w:r w:rsidRPr="00967D93">
        <w:rPr>
          <w:rFonts w:ascii="Arial" w:hAnsi="Arial" w:cs="Arial"/>
          <w:u w:val="single"/>
        </w:rPr>
        <w:t>Socioekonomické přínosy</w:t>
      </w:r>
    </w:p>
    <w:p w:rsidR="00513EFE" w:rsidRPr="00967D93" w:rsidRDefault="00513EFE" w:rsidP="00EE365C">
      <w:pPr>
        <w:spacing w:before="120" w:after="120" w:line="240" w:lineRule="auto"/>
        <w:jc w:val="both"/>
        <w:rPr>
          <w:rFonts w:ascii="Arial" w:hAnsi="Arial" w:cs="Arial"/>
          <w:color w:val="000000" w:themeColor="text1"/>
        </w:rPr>
      </w:pPr>
      <w:r w:rsidRPr="00967D93">
        <w:rPr>
          <w:rFonts w:ascii="Arial" w:hAnsi="Arial" w:cs="Arial"/>
          <w:color w:val="000000" w:themeColor="text1"/>
        </w:rPr>
        <w:t xml:space="preserve">RECETOX přispívá k identifikaci zdrojů toxických směsí ohrožujících zdraví člověka (ochrana ovzduší, úprava </w:t>
      </w:r>
      <w:r>
        <w:rPr>
          <w:rFonts w:ascii="Arial" w:hAnsi="Arial" w:cs="Arial"/>
          <w:color w:val="000000" w:themeColor="text1"/>
        </w:rPr>
        <w:t>vody</w:t>
      </w:r>
      <w:r w:rsidRPr="00967D93">
        <w:rPr>
          <w:rFonts w:ascii="Arial" w:hAnsi="Arial" w:cs="Arial"/>
          <w:color w:val="000000" w:themeColor="text1"/>
        </w:rPr>
        <w:t>, produkce bezpečných potravin, kosmetiky, zpracování odpadů</w:t>
      </w:r>
      <w:r>
        <w:rPr>
          <w:rFonts w:ascii="Arial" w:hAnsi="Arial" w:cs="Arial"/>
          <w:color w:val="000000" w:themeColor="text1"/>
        </w:rPr>
        <w:t xml:space="preserve"> apod.</w:t>
      </w:r>
      <w:r w:rsidRPr="00967D93">
        <w:rPr>
          <w:rFonts w:ascii="Arial" w:hAnsi="Arial" w:cs="Arial"/>
          <w:color w:val="000000" w:themeColor="text1"/>
        </w:rPr>
        <w:t xml:space="preserve">), expozičních cest, zdravotních rizik a zranitelných populací. </w:t>
      </w:r>
      <w:r>
        <w:rPr>
          <w:rFonts w:ascii="Arial" w:hAnsi="Arial" w:cs="Arial"/>
          <w:color w:val="000000" w:themeColor="text1"/>
        </w:rPr>
        <w:t>RECETOX dále p</w:t>
      </w:r>
      <w:r w:rsidRPr="00967D93">
        <w:rPr>
          <w:rFonts w:ascii="Arial" w:hAnsi="Arial" w:cs="Arial"/>
          <w:color w:val="000000" w:themeColor="text1"/>
        </w:rPr>
        <w:t>oskytuje data o</w:t>
      </w:r>
      <w:r>
        <w:rPr>
          <w:rFonts w:ascii="Arial" w:hAnsi="Arial" w:cs="Arial"/>
          <w:color w:val="000000" w:themeColor="text1"/>
        </w:rPr>
        <w:t> </w:t>
      </w:r>
      <w:r w:rsidRPr="00967D93">
        <w:rPr>
          <w:rFonts w:ascii="Arial" w:hAnsi="Arial" w:cs="Arial"/>
          <w:color w:val="000000" w:themeColor="text1"/>
        </w:rPr>
        <w:t>environmentálních, sociálních, ekonomických a dalších faktorech ovlivňujících zdraví (rozvoj IT platforem)</w:t>
      </w:r>
      <w:r>
        <w:rPr>
          <w:rFonts w:ascii="Arial" w:hAnsi="Arial" w:cs="Arial"/>
          <w:color w:val="000000" w:themeColor="text1"/>
        </w:rPr>
        <w:t>, a to</w:t>
      </w:r>
      <w:r w:rsidRPr="00967D93">
        <w:rPr>
          <w:rFonts w:ascii="Arial" w:hAnsi="Arial" w:cs="Arial"/>
          <w:color w:val="000000" w:themeColor="text1"/>
        </w:rPr>
        <w:t xml:space="preserve"> jako</w:t>
      </w:r>
      <w:r>
        <w:rPr>
          <w:rFonts w:ascii="Arial" w:hAnsi="Arial" w:cs="Arial"/>
          <w:color w:val="000000" w:themeColor="text1"/>
        </w:rPr>
        <w:t>žto</w:t>
      </w:r>
      <w:r w:rsidRPr="00967D93">
        <w:rPr>
          <w:rFonts w:ascii="Arial" w:hAnsi="Arial" w:cs="Arial"/>
          <w:color w:val="000000" w:themeColor="text1"/>
        </w:rPr>
        <w:t xml:space="preserve"> podklad pro legislativu </w:t>
      </w:r>
      <w:r>
        <w:rPr>
          <w:rFonts w:ascii="Arial" w:hAnsi="Arial" w:cs="Arial"/>
          <w:color w:val="000000" w:themeColor="text1"/>
        </w:rPr>
        <w:t>v oblastech</w:t>
      </w:r>
      <w:r w:rsidRPr="00967D93">
        <w:rPr>
          <w:rFonts w:ascii="Arial" w:hAnsi="Arial" w:cs="Arial"/>
          <w:color w:val="000000" w:themeColor="text1"/>
        </w:rPr>
        <w:t xml:space="preserve"> managementu chemických látek a</w:t>
      </w:r>
      <w:r>
        <w:rPr>
          <w:rFonts w:ascii="Arial" w:hAnsi="Arial" w:cs="Arial"/>
          <w:color w:val="000000" w:themeColor="text1"/>
        </w:rPr>
        <w:t> </w:t>
      </w:r>
      <w:r w:rsidRPr="00967D93">
        <w:rPr>
          <w:rFonts w:ascii="Arial" w:hAnsi="Arial" w:cs="Arial"/>
          <w:color w:val="000000" w:themeColor="text1"/>
        </w:rPr>
        <w:t xml:space="preserve">environmentálních rizik (účinná prevence a udržitelnost zdravotní péče). Vývoj a certifikace nových chemických a toxikologických metod, materiálů a technologií </w:t>
      </w:r>
      <w:r>
        <w:rPr>
          <w:rFonts w:ascii="Arial" w:hAnsi="Arial" w:cs="Arial"/>
          <w:color w:val="000000" w:themeColor="text1"/>
        </w:rPr>
        <w:t>k</w:t>
      </w:r>
      <w:r w:rsidRPr="00967D93">
        <w:rPr>
          <w:rFonts w:ascii="Arial" w:hAnsi="Arial" w:cs="Arial"/>
          <w:color w:val="000000" w:themeColor="text1"/>
        </w:rPr>
        <w:t xml:space="preserve"> sledování kontaminace, remediace, lidské expozice a </w:t>
      </w:r>
      <w:r>
        <w:rPr>
          <w:rFonts w:ascii="Arial" w:hAnsi="Arial" w:cs="Arial"/>
          <w:color w:val="000000" w:themeColor="text1"/>
        </w:rPr>
        <w:t xml:space="preserve">jejích </w:t>
      </w:r>
      <w:r w:rsidRPr="00967D93">
        <w:rPr>
          <w:rFonts w:ascii="Arial" w:hAnsi="Arial" w:cs="Arial"/>
          <w:color w:val="000000" w:themeColor="text1"/>
        </w:rPr>
        <w:t>dopadů</w:t>
      </w:r>
      <w:r>
        <w:rPr>
          <w:rFonts w:ascii="Arial" w:hAnsi="Arial" w:cs="Arial"/>
          <w:color w:val="000000" w:themeColor="text1"/>
        </w:rPr>
        <w:t xml:space="preserve"> se uskutečňuje ve spolupráci RECETOX s podniky</w:t>
      </w:r>
      <w:r w:rsidRPr="00967D93">
        <w:rPr>
          <w:rFonts w:ascii="Arial" w:hAnsi="Arial" w:cs="Arial"/>
          <w:color w:val="000000" w:themeColor="text1"/>
        </w:rPr>
        <w:t xml:space="preserve"> Thermo Fisher Scientific, SUEZ, UNILEVER, DELTARES, CONTIPRO, BIOVENDOR</w:t>
      </w:r>
      <w:r>
        <w:rPr>
          <w:rFonts w:ascii="Arial" w:hAnsi="Arial" w:cs="Arial"/>
          <w:color w:val="000000" w:themeColor="text1"/>
        </w:rPr>
        <w:t xml:space="preserve"> anebo </w:t>
      </w:r>
      <w:r w:rsidRPr="00967D93">
        <w:rPr>
          <w:rFonts w:ascii="Arial" w:hAnsi="Arial" w:cs="Arial"/>
          <w:color w:val="000000" w:themeColor="text1"/>
        </w:rPr>
        <w:t xml:space="preserve">ENANTIS. </w:t>
      </w:r>
      <w:r>
        <w:rPr>
          <w:rFonts w:ascii="Arial" w:hAnsi="Arial" w:cs="Arial"/>
          <w:color w:val="000000" w:themeColor="text1"/>
        </w:rPr>
        <w:t>RECETOX dále spolupracuje rovněž na implementaci</w:t>
      </w:r>
      <w:r w:rsidRPr="00967D93">
        <w:rPr>
          <w:rFonts w:ascii="Arial" w:hAnsi="Arial" w:cs="Arial"/>
          <w:color w:val="000000" w:themeColor="text1"/>
        </w:rPr>
        <w:t xml:space="preserve"> legislativy na</w:t>
      </w:r>
      <w:r>
        <w:rPr>
          <w:rFonts w:ascii="Arial" w:hAnsi="Arial" w:cs="Arial"/>
          <w:color w:val="000000" w:themeColor="text1"/>
        </w:rPr>
        <w:t> </w:t>
      </w:r>
      <w:r w:rsidRPr="00967D93">
        <w:rPr>
          <w:rFonts w:ascii="Arial" w:hAnsi="Arial" w:cs="Arial"/>
          <w:color w:val="000000" w:themeColor="text1"/>
        </w:rPr>
        <w:t>minimalizaci dopadů environmentální expozice na zdraví, oběhové</w:t>
      </w:r>
      <w:r>
        <w:rPr>
          <w:rFonts w:ascii="Arial" w:hAnsi="Arial" w:cs="Arial"/>
          <w:color w:val="000000" w:themeColor="text1"/>
        </w:rPr>
        <w:t xml:space="preserve"> hospodářství a</w:t>
      </w:r>
      <w:r w:rsidRPr="00967D93">
        <w:rPr>
          <w:rFonts w:ascii="Arial" w:hAnsi="Arial" w:cs="Arial"/>
          <w:color w:val="000000" w:themeColor="text1"/>
        </w:rPr>
        <w:t xml:space="preserve"> chytrých měst (měření </w:t>
      </w:r>
      <w:r w:rsidRPr="00967D93">
        <w:rPr>
          <w:rFonts w:ascii="Arial" w:hAnsi="Arial" w:cs="Arial"/>
          <w:color w:val="000000" w:themeColor="text1"/>
        </w:rPr>
        <w:lastRenderedPageBreak/>
        <w:t>a</w:t>
      </w:r>
      <w:r>
        <w:rPr>
          <w:rFonts w:ascii="Arial" w:hAnsi="Arial" w:cs="Arial"/>
          <w:color w:val="000000" w:themeColor="text1"/>
        </w:rPr>
        <w:t> </w:t>
      </w:r>
      <w:r w:rsidRPr="00967D93">
        <w:rPr>
          <w:rFonts w:ascii="Arial" w:hAnsi="Arial" w:cs="Arial"/>
          <w:color w:val="000000" w:themeColor="text1"/>
        </w:rPr>
        <w:t>interpretace dat)</w:t>
      </w:r>
      <w:r>
        <w:rPr>
          <w:rFonts w:ascii="Arial" w:hAnsi="Arial" w:cs="Arial"/>
          <w:color w:val="000000" w:themeColor="text1"/>
        </w:rPr>
        <w:t>, a to v rámci p</w:t>
      </w:r>
      <w:r w:rsidRPr="00967D93">
        <w:rPr>
          <w:rFonts w:ascii="Arial" w:hAnsi="Arial" w:cs="Arial"/>
          <w:color w:val="000000" w:themeColor="text1"/>
        </w:rPr>
        <w:t>rogram</w:t>
      </w:r>
      <w:r>
        <w:rPr>
          <w:rFonts w:ascii="Arial" w:hAnsi="Arial" w:cs="Arial"/>
          <w:color w:val="000000" w:themeColor="text1"/>
        </w:rPr>
        <w:t>ů</w:t>
      </w:r>
      <w:r w:rsidRPr="00967D93">
        <w:rPr>
          <w:rFonts w:ascii="Arial" w:hAnsi="Arial" w:cs="Arial"/>
          <w:color w:val="000000" w:themeColor="text1"/>
        </w:rPr>
        <w:t xml:space="preserve"> Organizace spojených národů pro životní prostředí, </w:t>
      </w:r>
      <w:r>
        <w:rPr>
          <w:rFonts w:ascii="Arial" w:hAnsi="Arial" w:cs="Arial"/>
          <w:color w:val="000000" w:themeColor="text1"/>
        </w:rPr>
        <w:t>Světové</w:t>
      </w:r>
      <w:r w:rsidRPr="00967D93">
        <w:rPr>
          <w:rFonts w:ascii="Arial" w:hAnsi="Arial" w:cs="Arial"/>
          <w:color w:val="000000" w:themeColor="text1"/>
        </w:rPr>
        <w:t xml:space="preserve"> zdravotnick</w:t>
      </w:r>
      <w:r>
        <w:rPr>
          <w:rFonts w:ascii="Arial" w:hAnsi="Arial" w:cs="Arial"/>
          <w:color w:val="000000" w:themeColor="text1"/>
        </w:rPr>
        <w:t>é</w:t>
      </w:r>
      <w:r w:rsidRPr="00967D93">
        <w:rPr>
          <w:rFonts w:ascii="Arial" w:hAnsi="Arial" w:cs="Arial"/>
          <w:color w:val="000000" w:themeColor="text1"/>
        </w:rPr>
        <w:t xml:space="preserve"> organizace </w:t>
      </w:r>
      <w:r>
        <w:rPr>
          <w:rFonts w:ascii="Arial" w:hAnsi="Arial" w:cs="Arial"/>
          <w:color w:val="000000" w:themeColor="text1"/>
        </w:rPr>
        <w:t>či</w:t>
      </w:r>
      <w:r w:rsidRPr="00967D93">
        <w:rPr>
          <w:rFonts w:ascii="Arial" w:hAnsi="Arial" w:cs="Arial"/>
          <w:color w:val="000000" w:themeColor="text1"/>
        </w:rPr>
        <w:t xml:space="preserve"> Min</w:t>
      </w:r>
      <w:r>
        <w:rPr>
          <w:rFonts w:ascii="Arial" w:hAnsi="Arial" w:cs="Arial"/>
          <w:color w:val="000000" w:themeColor="text1"/>
        </w:rPr>
        <w:t>isterstva</w:t>
      </w:r>
      <w:r w:rsidRPr="00967D93">
        <w:rPr>
          <w:rFonts w:ascii="Arial" w:hAnsi="Arial" w:cs="Arial"/>
          <w:color w:val="000000" w:themeColor="text1"/>
        </w:rPr>
        <w:t xml:space="preserve"> životního prostředí</w:t>
      </w:r>
      <w:r>
        <w:rPr>
          <w:rFonts w:ascii="Arial" w:hAnsi="Arial" w:cs="Arial"/>
          <w:color w:val="000000" w:themeColor="text1"/>
        </w:rPr>
        <w:t xml:space="preserve"> ČR</w:t>
      </w:r>
      <w:r w:rsidRPr="00967D93">
        <w:rPr>
          <w:rFonts w:ascii="Arial" w:hAnsi="Arial" w:cs="Arial"/>
          <w:color w:val="000000" w:themeColor="text1"/>
        </w:rPr>
        <w:t>.</w:t>
      </w: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Pr="000974C5" w:rsidRDefault="00513EFE" w:rsidP="00AF77A5">
      <w:pPr>
        <w:spacing w:before="120" w:after="120" w:line="240" w:lineRule="auto"/>
        <w:jc w:val="both"/>
        <w:rPr>
          <w:rFonts w:ascii="Arial" w:hAnsi="Arial" w:cs="Arial"/>
          <w:b/>
          <w:i/>
        </w:rPr>
      </w:pPr>
      <w:r w:rsidRPr="000974C5">
        <w:rPr>
          <w:rFonts w:ascii="Arial" w:hAnsi="Arial" w:cs="Arial"/>
        </w:rPr>
        <w:lastRenderedPageBreak/>
        <w:t xml:space="preserve">Název: </w:t>
      </w:r>
      <w:r>
        <w:rPr>
          <w:rFonts w:ascii="Arial" w:hAnsi="Arial" w:cs="Arial"/>
          <w:b/>
        </w:rPr>
        <w:t>Observatoř Pierra Augera – účast ČR</w:t>
      </w:r>
    </w:p>
    <w:p w:rsidR="00513EFE" w:rsidRDefault="00513EFE" w:rsidP="00AF77A5">
      <w:pPr>
        <w:spacing w:before="120" w:after="120" w:line="240" w:lineRule="auto"/>
        <w:jc w:val="both"/>
        <w:rPr>
          <w:rFonts w:ascii="Arial" w:hAnsi="Arial" w:cs="Arial"/>
          <w:b/>
        </w:rPr>
      </w:pPr>
      <w:r w:rsidRPr="000974C5">
        <w:rPr>
          <w:rFonts w:ascii="Arial" w:hAnsi="Arial" w:cs="Arial"/>
        </w:rPr>
        <w:t xml:space="preserve">Akronym: </w:t>
      </w:r>
      <w:r>
        <w:rPr>
          <w:rFonts w:ascii="Arial" w:hAnsi="Arial" w:cs="Arial"/>
          <w:b/>
        </w:rPr>
        <w:t>AUGER-CZ</w:t>
      </w:r>
    </w:p>
    <w:p w:rsidR="00513EFE" w:rsidRDefault="00513EFE" w:rsidP="00AF77A5">
      <w:pPr>
        <w:spacing w:before="120" w:after="120" w:line="240" w:lineRule="auto"/>
        <w:jc w:val="both"/>
        <w:rPr>
          <w:rFonts w:ascii="Arial" w:hAnsi="Arial" w:cs="Arial"/>
          <w:noProof/>
        </w:rPr>
      </w:pPr>
      <w:r w:rsidRPr="000974C5">
        <w:rPr>
          <w:rFonts w:ascii="Arial" w:hAnsi="Arial" w:cs="Arial"/>
        </w:rPr>
        <w:t>Hostitelská instituce</w:t>
      </w:r>
      <w:r>
        <w:rPr>
          <w:rFonts w:ascii="Arial" w:hAnsi="Arial" w:cs="Arial"/>
        </w:rPr>
        <w:t xml:space="preserve">: Fyzikální ústav AV ČR, </w:t>
      </w:r>
      <w:proofErr w:type="gramStart"/>
      <w:r>
        <w:rPr>
          <w:rFonts w:ascii="Arial" w:hAnsi="Arial" w:cs="Arial"/>
        </w:rPr>
        <w:t>v.</w:t>
      </w:r>
      <w:r w:rsidRPr="00094E7B">
        <w:rPr>
          <w:rFonts w:ascii="Arial" w:hAnsi="Arial" w:cs="Arial"/>
        </w:rPr>
        <w:t>v.</w:t>
      </w:r>
      <w:proofErr w:type="gramEnd"/>
      <w:r w:rsidRPr="00094E7B">
        <w:rPr>
          <w:rFonts w:ascii="Arial" w:hAnsi="Arial" w:cs="Arial"/>
        </w:rPr>
        <w:t>i.</w:t>
      </w:r>
    </w:p>
    <w:p w:rsidR="00513EFE" w:rsidRDefault="00513EFE" w:rsidP="638703E3">
      <w:pPr>
        <w:spacing w:before="120" w:after="120" w:line="240" w:lineRule="auto"/>
        <w:jc w:val="both"/>
        <w:rPr>
          <w:rFonts w:ascii="Arial" w:hAnsi="Arial" w:cs="Arial"/>
          <w:noProof/>
        </w:rPr>
      </w:pPr>
      <w:r>
        <w:rPr>
          <w:rFonts w:ascii="Arial" w:hAnsi="Arial" w:cs="Arial"/>
          <w:noProof/>
        </w:rPr>
        <w:t>Partnerské</w:t>
      </w:r>
      <w:r w:rsidRPr="638703E3">
        <w:rPr>
          <w:rFonts w:ascii="Arial" w:hAnsi="Arial" w:cs="Arial"/>
          <w:noProof/>
        </w:rPr>
        <w:t xml:space="preserve"> instituce:</w:t>
      </w:r>
    </w:p>
    <w:p w:rsidR="00513EFE" w:rsidRDefault="00513EFE" w:rsidP="00513EFE">
      <w:pPr>
        <w:pStyle w:val="Odstavecseseznamem"/>
        <w:numPr>
          <w:ilvl w:val="0"/>
          <w:numId w:val="2"/>
        </w:numPr>
        <w:suppressAutoHyphens/>
        <w:spacing w:before="120" w:after="120" w:line="240" w:lineRule="auto"/>
        <w:ind w:left="357" w:hanging="357"/>
        <w:contextualSpacing w:val="0"/>
        <w:jc w:val="both"/>
        <w:rPr>
          <w:lang w:val="cs-CZ"/>
        </w:rPr>
      </w:pPr>
      <w:r>
        <w:rPr>
          <w:lang w:val="cs-CZ"/>
        </w:rPr>
        <w:t>Univerzita Karlova</w:t>
      </w:r>
    </w:p>
    <w:p w:rsidR="00513EFE" w:rsidRPr="00CB7D73" w:rsidRDefault="00513EFE" w:rsidP="00513EFE">
      <w:pPr>
        <w:pStyle w:val="Odstavecseseznamem"/>
        <w:numPr>
          <w:ilvl w:val="0"/>
          <w:numId w:val="2"/>
        </w:numPr>
        <w:suppressAutoHyphens/>
        <w:spacing w:before="120" w:after="120" w:line="240" w:lineRule="auto"/>
        <w:ind w:left="357" w:hanging="357"/>
        <w:contextualSpacing w:val="0"/>
        <w:jc w:val="both"/>
        <w:rPr>
          <w:lang w:val="cs-CZ"/>
        </w:rPr>
      </w:pPr>
      <w:r w:rsidRPr="00CB7D73">
        <w:rPr>
          <w:lang w:val="cs-CZ"/>
        </w:rPr>
        <w:t>Univerzita Palackého v Olomouci</w:t>
      </w:r>
    </w:p>
    <w:p w:rsidR="00513EFE" w:rsidRPr="000974C5" w:rsidRDefault="00513EFE" w:rsidP="638703E3">
      <w:pPr>
        <w:spacing w:before="120" w:after="120" w:line="240" w:lineRule="auto"/>
        <w:jc w:val="both"/>
        <w:rPr>
          <w:rFonts w:ascii="Arial" w:hAnsi="Arial" w:cs="Arial"/>
        </w:rPr>
      </w:pPr>
      <w:r w:rsidRPr="638703E3">
        <w:rPr>
          <w:rFonts w:ascii="Arial" w:hAnsi="Arial" w:cs="Arial"/>
        </w:rPr>
        <w:t>Odpovědná osoba: prof. Jan Řídký, DrSc.</w:t>
      </w:r>
    </w:p>
    <w:p w:rsidR="00513EFE" w:rsidRDefault="00513EFE" w:rsidP="638703E3">
      <w:pPr>
        <w:spacing w:before="120" w:after="120" w:line="240" w:lineRule="auto"/>
        <w:jc w:val="both"/>
        <w:rPr>
          <w:rFonts w:ascii="Arial" w:eastAsia="Arial" w:hAnsi="Arial" w:cs="Arial"/>
        </w:rPr>
      </w:pPr>
      <w:r w:rsidRPr="638703E3">
        <w:rPr>
          <w:rFonts w:ascii="Arial" w:hAnsi="Arial" w:cs="Arial"/>
        </w:rPr>
        <w:t xml:space="preserve">Webové stránky: </w:t>
      </w:r>
      <w:hyperlink r:id="rId92">
        <w:r w:rsidRPr="638703E3">
          <w:rPr>
            <w:rStyle w:val="Hypertextovodkaz"/>
            <w:rFonts w:ascii="Arial" w:eastAsia="Arial" w:hAnsi="Arial" w:cs="Arial"/>
          </w:rPr>
          <w:t>http://www.particle.cz/infrastructures/auger-cz/</w:t>
        </w:r>
      </w:hyperlink>
    </w:p>
    <w:p w:rsidR="00513EFE" w:rsidRDefault="00513EFE" w:rsidP="638703E3">
      <w:pPr>
        <w:spacing w:before="120" w:after="120" w:line="240" w:lineRule="auto"/>
        <w:jc w:val="both"/>
        <w:rPr>
          <w:rFonts w:ascii="Arial" w:hAnsi="Arial" w:cs="Arial"/>
        </w:rPr>
      </w:pPr>
    </w:p>
    <w:p w:rsidR="00513EFE" w:rsidRPr="000974C5" w:rsidRDefault="00513EFE" w:rsidP="00AF77A5">
      <w:pPr>
        <w:spacing w:before="120" w:after="120" w:line="240" w:lineRule="auto"/>
        <w:jc w:val="both"/>
        <w:rPr>
          <w:rFonts w:ascii="Arial" w:hAnsi="Arial" w:cs="Arial"/>
          <w:u w:val="single"/>
        </w:rPr>
      </w:pPr>
      <w:r w:rsidRPr="638703E3">
        <w:rPr>
          <w:rFonts w:ascii="Arial" w:hAnsi="Arial" w:cs="Arial"/>
          <w:u w:val="single"/>
        </w:rPr>
        <w:t>Charakteristika</w:t>
      </w:r>
    </w:p>
    <w:p w:rsidR="00513EFE" w:rsidRDefault="00513EFE" w:rsidP="638703E3">
      <w:pPr>
        <w:spacing w:before="120" w:after="120" w:line="240" w:lineRule="auto"/>
        <w:jc w:val="both"/>
        <w:rPr>
          <w:rFonts w:ascii="Arial" w:hAnsi="Arial" w:cs="Arial"/>
        </w:rPr>
      </w:pPr>
      <w:r w:rsidRPr="638703E3">
        <w:rPr>
          <w:rFonts w:ascii="Arial" w:hAnsi="Arial" w:cs="Arial"/>
        </w:rPr>
        <w:t xml:space="preserve">Více než desetiletí přispívá ČR k výstavbě, provozu, údržbě a vylepšení zařízení </w:t>
      </w:r>
      <w:hyperlink r:id="rId93">
        <w:r w:rsidRPr="638703E3">
          <w:rPr>
            <w:rStyle w:val="Hypertextovodkaz"/>
            <w:rFonts w:ascii="Arial" w:hAnsi="Arial" w:cs="Arial"/>
          </w:rPr>
          <w:t>Observatoře Pierra Augera</w:t>
        </w:r>
      </w:hyperlink>
      <w:r w:rsidRPr="638703E3">
        <w:rPr>
          <w:rFonts w:ascii="Arial" w:hAnsi="Arial" w:cs="Arial"/>
        </w:rPr>
        <w:t xml:space="preserve">, největšího detektoru částic kosmického záření na světě, který se nachází na rozloze více než 3000 km² v argentinské pampě. Observatoř Pierra Augera je mezinárodní výzkumnou infrastrukturou s účastí </w:t>
      </w:r>
      <w:r w:rsidRPr="009755A4">
        <w:rPr>
          <w:rFonts w:ascii="Arial" w:hAnsi="Arial" w:cs="Arial"/>
        </w:rPr>
        <w:t>17 členských států</w:t>
      </w:r>
      <w:r w:rsidRPr="638703E3">
        <w:rPr>
          <w:rFonts w:ascii="Arial" w:hAnsi="Arial" w:cs="Arial"/>
        </w:rPr>
        <w:t xml:space="preserve">, využívající 2 techniky detekce kosmického záření – fluorescenční teleskopy a pole pozemních detektorů. Oba </w:t>
      </w:r>
      <w:r>
        <w:rPr>
          <w:rFonts w:ascii="Arial" w:hAnsi="Arial" w:cs="Arial"/>
        </w:rPr>
        <w:t xml:space="preserve">dva </w:t>
      </w:r>
      <w:r w:rsidRPr="638703E3">
        <w:rPr>
          <w:rFonts w:ascii="Arial" w:hAnsi="Arial" w:cs="Arial"/>
        </w:rPr>
        <w:t xml:space="preserve">systémy se zaměřují na částice s nejvyššími energiemi, které přilétají z vesmíru na Zemi. Výzkumná komunita ČR společně se zahraničními partnery přispívá k hlubšímu porozumění vlastnostem částic kosmického záření a svou důležitou roli v projektu dokázala mj. i tím, že na řadu let převzala zodpovědnost za provoz systému fluorescenčních dalekohledů. Celkem 15 z 27 těchto teleskopů je vybaveno českými skleněnými zrcadly. Dalším unikátním příspěvkem </w:t>
      </w:r>
      <w:r>
        <w:rPr>
          <w:rFonts w:ascii="Arial" w:hAnsi="Arial" w:cs="Arial"/>
        </w:rPr>
        <w:t xml:space="preserve">ČR </w:t>
      </w:r>
      <w:r w:rsidRPr="638703E3">
        <w:rPr>
          <w:rFonts w:ascii="Arial" w:hAnsi="Arial" w:cs="Arial"/>
        </w:rPr>
        <w:t>je vývoj a výstavba zařízení monitorujících stav atmosféry. Český robotický teleskop FRAM</w:t>
      </w:r>
      <w:r>
        <w:rPr>
          <w:rFonts w:ascii="Arial" w:hAnsi="Arial" w:cs="Arial"/>
        </w:rPr>
        <w:t>,</w:t>
      </w:r>
      <w:r w:rsidRPr="638703E3">
        <w:rPr>
          <w:rFonts w:ascii="Arial" w:hAnsi="Arial" w:cs="Arial"/>
        </w:rPr>
        <w:t xml:space="preserve"> pracující ve zcela autonomním režimu</w:t>
      </w:r>
      <w:r>
        <w:rPr>
          <w:rFonts w:ascii="Arial" w:hAnsi="Arial" w:cs="Arial"/>
        </w:rPr>
        <w:t>,</w:t>
      </w:r>
      <w:r w:rsidRPr="638703E3">
        <w:rPr>
          <w:rFonts w:ascii="Arial" w:hAnsi="Arial" w:cs="Arial"/>
        </w:rPr>
        <w:t xml:space="preserve"> měří obsah aerosolů nad observatoří a rozhoduje, zda spršky kosmického záření s anomálním obrazem ve fluorescenčním detektoru vznikly z důvodu ovlivnění fluorescenčního světla přítomností mraků nebo jsou důsledkem částicových procesů ve spršce záření. Celooblohové kamery české konstrukce proměřují rozložení oblačnosti nad stanicemi fluorescenčních dalekohledů. Jedním z cílů účasti ČR v</w:t>
      </w:r>
      <w:r>
        <w:rPr>
          <w:rFonts w:ascii="Arial" w:hAnsi="Arial" w:cs="Arial"/>
        </w:rPr>
        <w:t> </w:t>
      </w:r>
      <w:r w:rsidRPr="638703E3">
        <w:rPr>
          <w:rFonts w:ascii="Arial" w:hAnsi="Arial" w:cs="Arial"/>
        </w:rPr>
        <w:t xml:space="preserve"> Observatoři Pierra Augera je tak i nadále pokračovat ve vývoji technologických řešení optických a jiných systémů fluorescenčních dalekohledů i dalších zařízení pro studium kosmického záření a monitorování stavu atmosféry. Experti ČR rovněž testují zcela nové techniky a zařízení pro studium kosmického záření</w:t>
      </w:r>
      <w:r>
        <w:rPr>
          <w:rFonts w:ascii="Arial" w:hAnsi="Arial" w:cs="Arial"/>
        </w:rPr>
        <w:t>. Nejnověji se ČR</w:t>
      </w:r>
      <w:r w:rsidRPr="638703E3">
        <w:rPr>
          <w:rFonts w:ascii="Arial" w:hAnsi="Arial" w:cs="Arial"/>
        </w:rPr>
        <w:t xml:space="preserve"> účastní rozšíření Observatoře Pierra Augera o systém scintilačních detektorů umístěných nad stávajícími stanicemi</w:t>
      </w:r>
      <w:r>
        <w:rPr>
          <w:rFonts w:ascii="Arial" w:hAnsi="Arial" w:cs="Arial"/>
        </w:rPr>
        <w:t xml:space="preserve"> </w:t>
      </w:r>
      <w:r w:rsidRPr="638703E3">
        <w:rPr>
          <w:rFonts w:ascii="Arial" w:hAnsi="Arial" w:cs="Arial"/>
        </w:rPr>
        <w:t xml:space="preserve">povrchových detektorů. Účast ČR na Observatoři Pierra Augera vedla </w:t>
      </w:r>
      <w:r>
        <w:rPr>
          <w:rFonts w:ascii="Arial" w:hAnsi="Arial" w:cs="Arial"/>
        </w:rPr>
        <w:t xml:space="preserve">mj. rovněž </w:t>
      </w:r>
      <w:r w:rsidRPr="638703E3">
        <w:rPr>
          <w:rFonts w:ascii="Arial" w:hAnsi="Arial" w:cs="Arial"/>
        </w:rPr>
        <w:t xml:space="preserve">k současnému českému </w:t>
      </w:r>
      <w:r>
        <w:rPr>
          <w:rFonts w:ascii="Arial" w:hAnsi="Arial" w:cs="Arial"/>
        </w:rPr>
        <w:t>zapojené</w:t>
      </w:r>
      <w:r w:rsidRPr="638703E3">
        <w:rPr>
          <w:rFonts w:ascii="Arial" w:hAnsi="Arial" w:cs="Arial"/>
        </w:rPr>
        <w:t xml:space="preserve"> </w:t>
      </w:r>
      <w:r>
        <w:rPr>
          <w:rFonts w:ascii="Arial" w:hAnsi="Arial" w:cs="Arial"/>
        </w:rPr>
        <w:t>do</w:t>
      </w:r>
      <w:r w:rsidRPr="638703E3">
        <w:rPr>
          <w:rFonts w:ascii="Arial" w:hAnsi="Arial" w:cs="Arial"/>
        </w:rPr>
        <w:t xml:space="preserve"> připravované observatoř</w:t>
      </w:r>
      <w:r>
        <w:rPr>
          <w:rFonts w:ascii="Arial" w:hAnsi="Arial" w:cs="Arial"/>
        </w:rPr>
        <w:t>e</w:t>
      </w:r>
      <w:r w:rsidRPr="638703E3">
        <w:rPr>
          <w:rFonts w:ascii="Arial" w:hAnsi="Arial" w:cs="Arial"/>
        </w:rPr>
        <w:t xml:space="preserve"> </w:t>
      </w:r>
      <w:hyperlink r:id="rId94">
        <w:r w:rsidRPr="638703E3">
          <w:rPr>
            <w:rStyle w:val="Hypertextovodkaz"/>
            <w:rFonts w:ascii="Arial" w:hAnsi="Arial" w:cs="Arial"/>
          </w:rPr>
          <w:t>CTA</w:t>
        </w:r>
      </w:hyperlink>
      <w:r w:rsidRPr="638703E3">
        <w:rPr>
          <w:rFonts w:ascii="Arial" w:hAnsi="Arial" w:cs="Arial"/>
        </w:rPr>
        <w:t xml:space="preserve"> (Cherenkov Telescope Array</w:t>
      </w:r>
      <w:r>
        <w:rPr>
          <w:rFonts w:ascii="Arial" w:hAnsi="Arial" w:cs="Arial"/>
        </w:rPr>
        <w:t xml:space="preserve">). </w:t>
      </w:r>
      <w:r w:rsidRPr="638703E3">
        <w:rPr>
          <w:rFonts w:ascii="Arial" w:hAnsi="Arial" w:cs="Arial"/>
        </w:rPr>
        <w:t xml:space="preserve">AUGER-CZ se aktivně podílí </w:t>
      </w:r>
      <w:r>
        <w:rPr>
          <w:rFonts w:ascii="Arial" w:hAnsi="Arial" w:cs="Arial"/>
        </w:rPr>
        <w:t xml:space="preserve">i </w:t>
      </w:r>
      <w:r w:rsidRPr="638703E3">
        <w:rPr>
          <w:rFonts w:ascii="Arial" w:hAnsi="Arial" w:cs="Arial"/>
        </w:rPr>
        <w:t xml:space="preserve">na řadě evropských </w:t>
      </w:r>
      <w:r>
        <w:rPr>
          <w:rFonts w:ascii="Arial" w:hAnsi="Arial" w:cs="Arial"/>
        </w:rPr>
        <w:t>infrastrukturních sítí, jako je</w:t>
      </w:r>
      <w:r w:rsidRPr="638703E3">
        <w:rPr>
          <w:rFonts w:ascii="Arial" w:hAnsi="Arial" w:cs="Arial"/>
        </w:rPr>
        <w:t xml:space="preserve"> např. projekt AugerNext zkoumající možnosti nových detekčních technik extrémně energetického kosmického záření.</w:t>
      </w:r>
      <w:r>
        <w:rPr>
          <w:rFonts w:ascii="Arial" w:hAnsi="Arial" w:cs="Arial"/>
        </w:rPr>
        <w:t xml:space="preserve"> AUGER-CZ aktivně spolupracuje také</w:t>
      </w:r>
      <w:r w:rsidRPr="638703E3">
        <w:rPr>
          <w:rFonts w:ascii="Arial" w:hAnsi="Arial" w:cs="Arial"/>
        </w:rPr>
        <w:t xml:space="preserve"> na tvorbě strategií v rámci </w:t>
      </w:r>
      <w:hyperlink r:id="rId95">
        <w:r w:rsidRPr="638703E3">
          <w:rPr>
            <w:rStyle w:val="Hypertextovodkaz"/>
            <w:rFonts w:ascii="Arial" w:hAnsi="Arial" w:cs="Arial"/>
          </w:rPr>
          <w:t>APPEC</w:t>
        </w:r>
      </w:hyperlink>
      <w:r w:rsidRPr="638703E3">
        <w:rPr>
          <w:rFonts w:ascii="Arial" w:hAnsi="Arial" w:cs="Arial"/>
        </w:rPr>
        <w:t xml:space="preserve"> (Astroparticle Physics European Consortium).</w:t>
      </w:r>
    </w:p>
    <w:p w:rsidR="00513EFE" w:rsidRDefault="00513EFE" w:rsidP="00AF77A5">
      <w:pPr>
        <w:keepNext/>
        <w:spacing w:before="120" w:after="120" w:line="240" w:lineRule="auto"/>
        <w:jc w:val="both"/>
        <w:rPr>
          <w:rFonts w:ascii="Arial" w:hAnsi="Arial" w:cs="Arial"/>
        </w:rPr>
      </w:pPr>
    </w:p>
    <w:p w:rsidR="00513EFE" w:rsidRDefault="00513EFE" w:rsidP="638703E3">
      <w:pPr>
        <w:spacing w:before="120" w:after="120" w:line="240" w:lineRule="auto"/>
        <w:jc w:val="both"/>
        <w:rPr>
          <w:rFonts w:ascii="Arial" w:hAnsi="Arial" w:cs="Arial"/>
          <w:i/>
          <w:iCs/>
        </w:rPr>
      </w:pPr>
      <w:r w:rsidRPr="638703E3">
        <w:rPr>
          <w:rFonts w:ascii="Arial" w:hAnsi="Arial" w:cs="Arial"/>
          <w:u w:val="single"/>
        </w:rPr>
        <w:t>Socioekonomické přínosy</w:t>
      </w:r>
      <w:r w:rsidRPr="638703E3">
        <w:rPr>
          <w:rFonts w:ascii="Arial" w:hAnsi="Arial" w:cs="Arial"/>
          <w:i/>
          <w:iCs/>
        </w:rPr>
        <w:t xml:space="preserve"> </w:t>
      </w:r>
    </w:p>
    <w:p w:rsidR="00513EFE" w:rsidRPr="0048197E" w:rsidRDefault="00513EFE" w:rsidP="0048197E">
      <w:pPr>
        <w:spacing w:after="0" w:line="240" w:lineRule="auto"/>
        <w:jc w:val="both"/>
        <w:rPr>
          <w:rFonts w:ascii="Arial" w:hAnsi="Arial" w:cs="Arial"/>
          <w:i/>
          <w:iCs/>
        </w:rPr>
      </w:pPr>
      <w:r w:rsidRPr="638703E3">
        <w:rPr>
          <w:rFonts w:ascii="Arial" w:hAnsi="Arial" w:cs="Arial"/>
        </w:rPr>
        <w:t>Stavba a rozšíření Observatoř</w:t>
      </w:r>
      <w:r>
        <w:rPr>
          <w:rFonts w:ascii="Arial" w:hAnsi="Arial" w:cs="Arial"/>
        </w:rPr>
        <w:t>e</w:t>
      </w:r>
      <w:r w:rsidRPr="638703E3">
        <w:rPr>
          <w:rFonts w:ascii="Arial" w:hAnsi="Arial" w:cs="Arial"/>
        </w:rPr>
        <w:t xml:space="preserve"> Pierra Augera si vyžádaly rozvoj technologií pro výrobu zrcadel a jejich sériovou produkci, pro robotizaci přístrojů sbírajících data v autonomním režimu, detekci záření optických i radiových frekvencí a bezdrátovou komunikaci. Pro české firmy dodávající skleněné, optické a mechanické komponenty je účast </w:t>
      </w:r>
      <w:r>
        <w:rPr>
          <w:rFonts w:ascii="Arial" w:hAnsi="Arial" w:cs="Arial"/>
        </w:rPr>
        <w:t xml:space="preserve">ČR </w:t>
      </w:r>
      <w:r w:rsidRPr="638703E3">
        <w:rPr>
          <w:rFonts w:ascii="Arial" w:hAnsi="Arial" w:cs="Arial"/>
        </w:rPr>
        <w:t>na Observatoři Pierra Augera</w:t>
      </w:r>
      <w:r>
        <w:rPr>
          <w:rFonts w:ascii="Arial" w:hAnsi="Arial" w:cs="Arial"/>
        </w:rPr>
        <w:t>,</w:t>
      </w:r>
      <w:r w:rsidRPr="638703E3">
        <w:rPr>
          <w:rFonts w:ascii="Arial" w:hAnsi="Arial" w:cs="Arial"/>
        </w:rPr>
        <w:t xml:space="preserve"> největším experimentu v</w:t>
      </w:r>
      <w:r>
        <w:rPr>
          <w:rFonts w:ascii="Arial" w:hAnsi="Arial" w:cs="Arial"/>
        </w:rPr>
        <w:t> </w:t>
      </w:r>
      <w:r w:rsidRPr="638703E3">
        <w:rPr>
          <w:rFonts w:ascii="Arial" w:hAnsi="Arial" w:cs="Arial"/>
        </w:rPr>
        <w:t>oboru</w:t>
      </w:r>
      <w:r>
        <w:rPr>
          <w:rFonts w:ascii="Arial" w:hAnsi="Arial" w:cs="Arial"/>
        </w:rPr>
        <w:t>,</w:t>
      </w:r>
      <w:r w:rsidRPr="638703E3">
        <w:rPr>
          <w:rFonts w:ascii="Arial" w:hAnsi="Arial" w:cs="Arial"/>
        </w:rPr>
        <w:t xml:space="preserve"> prestižní, výrazně zvyšuje jejich mezinárodní renomé a tím zvyšuje </w:t>
      </w:r>
      <w:r>
        <w:rPr>
          <w:rFonts w:ascii="Arial" w:hAnsi="Arial" w:cs="Arial"/>
        </w:rPr>
        <w:t xml:space="preserve">i </w:t>
      </w:r>
      <w:r w:rsidRPr="638703E3">
        <w:rPr>
          <w:rFonts w:ascii="Arial" w:hAnsi="Arial" w:cs="Arial"/>
        </w:rPr>
        <w:t xml:space="preserve">jejich konkurenceschopnost. Český průmysl dodal skleněné substráty pro výrobu zrcadel </w:t>
      </w:r>
      <w:r w:rsidRPr="003141F9">
        <w:rPr>
          <w:rFonts w:ascii="Arial" w:hAnsi="Arial" w:cs="Arial"/>
        </w:rPr>
        <w:t xml:space="preserve">(Kavalierglass, a.s) a astronomické CCD kamery pro přístroje monitorující stav atmosféry na </w:t>
      </w:r>
      <w:r w:rsidRPr="638703E3">
        <w:rPr>
          <w:rFonts w:ascii="Arial" w:hAnsi="Arial" w:cs="Arial"/>
        </w:rPr>
        <w:t>Observatoři Pierra Augera</w:t>
      </w:r>
      <w:r w:rsidRPr="003141F9">
        <w:rPr>
          <w:rFonts w:ascii="Arial" w:hAnsi="Arial" w:cs="Arial"/>
        </w:rPr>
        <w:t xml:space="preserve"> (</w:t>
      </w:r>
      <w:r w:rsidRPr="009755A4">
        <w:rPr>
          <w:rFonts w:ascii="Arial" w:hAnsi="Arial" w:cs="Arial"/>
        </w:rPr>
        <w:t>Moravské přístroje, a.s.</w:t>
      </w:r>
      <w:r w:rsidRPr="003141F9">
        <w:rPr>
          <w:rFonts w:ascii="Arial" w:hAnsi="Arial" w:cs="Arial"/>
        </w:rPr>
        <w:t>).</w:t>
      </w:r>
      <w:r w:rsidRPr="638703E3">
        <w:rPr>
          <w:rFonts w:ascii="Arial" w:hAnsi="Arial" w:cs="Arial"/>
        </w:rPr>
        <w:t xml:space="preserve"> </w:t>
      </w:r>
      <w:r w:rsidRPr="003141F9">
        <w:rPr>
          <w:rFonts w:ascii="Arial" w:hAnsi="Arial" w:cs="Arial"/>
        </w:rPr>
        <w:t xml:space="preserve">Vývoj technologických řešení návrhů a výroby optických prvků probíhá často ve spolupráci s odborníky firmy Meopta. </w:t>
      </w:r>
    </w:p>
    <w:p w:rsidR="00513EFE" w:rsidRPr="00BF58D8" w:rsidRDefault="00513EFE" w:rsidP="0053702B">
      <w:pPr>
        <w:spacing w:before="120" w:after="120" w:line="240" w:lineRule="auto"/>
        <w:jc w:val="both"/>
        <w:rPr>
          <w:rFonts w:ascii="Arial" w:hAnsi="Arial" w:cs="Arial"/>
          <w:b/>
          <w:i/>
        </w:rPr>
      </w:pPr>
      <w:r w:rsidRPr="00BF58D8">
        <w:rPr>
          <w:rFonts w:ascii="Arial" w:hAnsi="Arial" w:cs="Arial"/>
        </w:rPr>
        <w:lastRenderedPageBreak/>
        <w:t xml:space="preserve">Název: </w:t>
      </w:r>
      <w:r w:rsidRPr="00BF58D8">
        <w:rPr>
          <w:rFonts w:ascii="Arial" w:hAnsi="Arial" w:cs="Arial"/>
          <w:b/>
        </w:rPr>
        <w:t>Brookhavenská národní laboratoř – účast ČR</w:t>
      </w:r>
    </w:p>
    <w:p w:rsidR="00513EFE" w:rsidRPr="00BF58D8" w:rsidRDefault="00513EFE" w:rsidP="0053702B">
      <w:pPr>
        <w:spacing w:before="120" w:after="120" w:line="240" w:lineRule="auto"/>
        <w:jc w:val="both"/>
        <w:rPr>
          <w:rFonts w:ascii="Arial" w:hAnsi="Arial" w:cs="Arial"/>
          <w:b/>
        </w:rPr>
      </w:pPr>
      <w:r w:rsidRPr="00BF58D8">
        <w:rPr>
          <w:rFonts w:ascii="Arial" w:hAnsi="Arial" w:cs="Arial"/>
        </w:rPr>
        <w:t xml:space="preserve">Akronym: </w:t>
      </w:r>
      <w:r w:rsidRPr="00BF58D8">
        <w:rPr>
          <w:rFonts w:ascii="Arial" w:hAnsi="Arial" w:cs="Arial"/>
          <w:b/>
        </w:rPr>
        <w:t>BNL-CZ</w:t>
      </w:r>
    </w:p>
    <w:p w:rsidR="00513EFE" w:rsidRPr="00BF58D8" w:rsidRDefault="00513EFE" w:rsidP="0053702B">
      <w:pPr>
        <w:spacing w:before="120" w:after="120" w:line="240" w:lineRule="auto"/>
        <w:jc w:val="both"/>
        <w:rPr>
          <w:rFonts w:ascii="Arial" w:hAnsi="Arial" w:cs="Arial"/>
          <w:noProof/>
        </w:rPr>
      </w:pPr>
      <w:r w:rsidRPr="00BF58D8">
        <w:rPr>
          <w:rFonts w:ascii="Arial" w:hAnsi="Arial" w:cs="Arial"/>
        </w:rPr>
        <w:t xml:space="preserve">Hostitelská instituce: </w:t>
      </w:r>
      <w:r w:rsidRPr="00BF58D8">
        <w:rPr>
          <w:rFonts w:ascii="Arial" w:hAnsi="Arial" w:cs="Arial"/>
          <w:noProof/>
        </w:rPr>
        <w:t>České vysoké učení technické v Praze</w:t>
      </w:r>
    </w:p>
    <w:p w:rsidR="00513EFE" w:rsidRPr="00BF58D8" w:rsidRDefault="00513EFE" w:rsidP="0053702B">
      <w:pPr>
        <w:spacing w:before="120" w:after="120" w:line="240" w:lineRule="auto"/>
        <w:jc w:val="both"/>
        <w:rPr>
          <w:rFonts w:ascii="Arial" w:hAnsi="Arial" w:cs="Arial"/>
          <w:noProof/>
        </w:rPr>
      </w:pPr>
      <w:r w:rsidRPr="00BF58D8">
        <w:rPr>
          <w:rFonts w:ascii="Arial" w:hAnsi="Arial" w:cs="Arial"/>
          <w:noProof/>
        </w:rPr>
        <w:t xml:space="preserve">Partnerské instituce:  </w:t>
      </w:r>
    </w:p>
    <w:p w:rsidR="00513EFE" w:rsidRPr="00BF58D8" w:rsidRDefault="00513EFE" w:rsidP="00513EFE">
      <w:pPr>
        <w:pStyle w:val="Odstavecseseznamem"/>
        <w:numPr>
          <w:ilvl w:val="0"/>
          <w:numId w:val="4"/>
        </w:numPr>
        <w:suppressAutoHyphens/>
        <w:spacing w:before="120" w:after="120" w:line="240" w:lineRule="auto"/>
        <w:ind w:left="357" w:hanging="357"/>
        <w:contextualSpacing w:val="0"/>
        <w:jc w:val="both"/>
        <w:rPr>
          <w:lang w:val="cs-CZ"/>
        </w:rPr>
      </w:pPr>
      <w:r w:rsidRPr="00BF58D8">
        <w:rPr>
          <w:lang w:val="cs-CZ"/>
        </w:rPr>
        <w:t>Univerzita Karlova</w:t>
      </w:r>
    </w:p>
    <w:p w:rsidR="00513EFE" w:rsidRPr="00BF58D8" w:rsidRDefault="00513EFE" w:rsidP="00513EFE">
      <w:pPr>
        <w:pStyle w:val="Odstavecseseznamem"/>
        <w:numPr>
          <w:ilvl w:val="0"/>
          <w:numId w:val="4"/>
        </w:numPr>
        <w:suppressAutoHyphens/>
        <w:spacing w:before="120" w:after="120" w:line="240" w:lineRule="auto"/>
        <w:ind w:left="357" w:hanging="357"/>
        <w:contextualSpacing w:val="0"/>
        <w:jc w:val="both"/>
        <w:rPr>
          <w:lang w:val="cs-CZ"/>
        </w:rPr>
      </w:pPr>
      <w:r w:rsidRPr="00BF58D8">
        <w:rPr>
          <w:lang w:val="cs-CZ"/>
        </w:rPr>
        <w:t xml:space="preserve">Ústav jaderné fyziky AV ČR, </w:t>
      </w:r>
      <w:proofErr w:type="gramStart"/>
      <w:r w:rsidRPr="00BF58D8">
        <w:rPr>
          <w:lang w:val="cs-CZ"/>
        </w:rPr>
        <w:t>v.v.</w:t>
      </w:r>
      <w:proofErr w:type="gramEnd"/>
      <w:r w:rsidRPr="00BF58D8">
        <w:rPr>
          <w:lang w:val="cs-CZ"/>
        </w:rPr>
        <w:t>i.</w:t>
      </w:r>
    </w:p>
    <w:p w:rsidR="00513EFE" w:rsidRPr="00BF58D8" w:rsidRDefault="00513EFE" w:rsidP="0053702B">
      <w:pPr>
        <w:spacing w:before="120" w:after="120" w:line="240" w:lineRule="auto"/>
        <w:jc w:val="both"/>
        <w:rPr>
          <w:rFonts w:ascii="Arial" w:hAnsi="Arial" w:cs="Arial"/>
        </w:rPr>
      </w:pPr>
      <w:r w:rsidRPr="00BF58D8">
        <w:rPr>
          <w:rFonts w:ascii="Arial" w:hAnsi="Arial" w:cs="Arial"/>
        </w:rPr>
        <w:t>Odpovědná osoba: Mgr. Jaroslav Bielčík, Ph.D.</w:t>
      </w:r>
    </w:p>
    <w:p w:rsidR="00513EFE" w:rsidRDefault="00513EFE" w:rsidP="0053702B">
      <w:pPr>
        <w:spacing w:before="120" w:after="120" w:line="240" w:lineRule="auto"/>
        <w:jc w:val="both"/>
        <w:rPr>
          <w:rFonts w:ascii="Arial" w:hAnsi="Arial" w:cs="Arial"/>
        </w:rPr>
      </w:pPr>
      <w:r w:rsidRPr="00BF58D8">
        <w:rPr>
          <w:rFonts w:ascii="Arial" w:hAnsi="Arial" w:cs="Arial"/>
        </w:rPr>
        <w:t>Webové stránky:</w:t>
      </w:r>
      <w:r w:rsidRPr="00A23378">
        <w:t xml:space="preserve"> </w:t>
      </w:r>
      <w:hyperlink r:id="rId96" w:history="1">
        <w:r w:rsidRPr="00BA3EA7">
          <w:rPr>
            <w:rStyle w:val="Hypertextovodkaz"/>
            <w:rFonts w:ascii="Arial" w:hAnsi="Arial" w:cs="Arial"/>
          </w:rPr>
          <w:t>https://bnl.casticova-fyzika.cz/home</w:t>
        </w:r>
      </w:hyperlink>
    </w:p>
    <w:p w:rsidR="00513EFE" w:rsidRPr="00BF58D8" w:rsidRDefault="00513EFE" w:rsidP="0053702B">
      <w:pPr>
        <w:spacing w:before="120" w:after="120" w:line="240" w:lineRule="auto"/>
        <w:jc w:val="both"/>
        <w:rPr>
          <w:rFonts w:ascii="Arial" w:hAnsi="Arial" w:cs="Arial"/>
        </w:rPr>
      </w:pPr>
      <w:r w:rsidRPr="00BF58D8">
        <w:rPr>
          <w:rFonts w:ascii="Arial" w:hAnsi="Arial" w:cs="Arial"/>
        </w:rPr>
        <w:t xml:space="preserve"> </w:t>
      </w:r>
    </w:p>
    <w:p w:rsidR="00513EFE" w:rsidRPr="00BF58D8" w:rsidRDefault="00513EFE" w:rsidP="0053702B">
      <w:pPr>
        <w:spacing w:before="120" w:after="120" w:line="240" w:lineRule="auto"/>
        <w:jc w:val="both"/>
        <w:rPr>
          <w:rFonts w:ascii="Arial" w:hAnsi="Arial" w:cs="Arial"/>
          <w:u w:val="single"/>
        </w:rPr>
      </w:pPr>
      <w:r w:rsidRPr="00BF58D8">
        <w:rPr>
          <w:rFonts w:ascii="Arial" w:hAnsi="Arial" w:cs="Arial"/>
          <w:u w:val="single"/>
        </w:rPr>
        <w:t>Charakteristika</w:t>
      </w:r>
    </w:p>
    <w:p w:rsidR="00513EFE" w:rsidRPr="00BF58D8" w:rsidRDefault="00513EFE" w:rsidP="0053702B">
      <w:pPr>
        <w:spacing w:before="120" w:after="120" w:line="240" w:lineRule="auto"/>
        <w:jc w:val="both"/>
        <w:rPr>
          <w:rFonts w:ascii="Arial" w:hAnsi="Arial" w:cs="Arial"/>
        </w:rPr>
      </w:pPr>
      <w:r w:rsidRPr="00BF58D8">
        <w:rPr>
          <w:rFonts w:ascii="Arial" w:hAnsi="Arial" w:cs="Arial"/>
        </w:rPr>
        <w:t xml:space="preserve">BNL-CZ umožňuje účastnit se výzkumu v </w:t>
      </w:r>
      <w:hyperlink r:id="rId97" w:history="1">
        <w:r w:rsidRPr="00BF58D8">
          <w:rPr>
            <w:rStyle w:val="Hypertextovodkaz"/>
            <w:rFonts w:ascii="Arial" w:hAnsi="Arial" w:cs="Arial"/>
          </w:rPr>
          <w:t>Brookhavenské národní laboratoři</w:t>
        </w:r>
      </w:hyperlink>
      <w:r w:rsidRPr="00BF58D8">
        <w:rPr>
          <w:rFonts w:ascii="Arial" w:hAnsi="Arial" w:cs="Arial"/>
        </w:rPr>
        <w:t xml:space="preserve"> (BNL) situované ve Spojených státech amerických, jednoho z nejvýznamnějších center multidisciplinárního výzkumu na světě. Fyzika ultrarelativistických srážek jader je stěžejním odvětvím moderní jaderné fyziky a poznatky z tohoto výzkumu mají silný dopad i na další vědní obory, jimiž jsou fyzika pevných látek, částicová fyzika, astrofyzika a kosmologie. BNL-CZ umožňuje přístup ke zcela unikátním experimentálním zařízením BNL, jako je urychlovač částic RHIC (Relativistic Heavy Ion Collider), silný zdroj synchrotronového záření National Synchrotron Light Source a izotopový zdroj Brookhaven Linac Isotope Producer. BNL-CZ významně přispívá k výzkumu jaderné hmoty, spinové struktury protonu a vývoji nových detektorových technologií. Jedním z hlavních cílů BNL-CZ je mj. umožnit výzkumné komunitě v ČR pokračovat ve výzkumu na experimentech STAR, PHENIX a sPHENIX, a to včetně vývoje nejmodernějších detekčních technologií a provozu detektorů BNL. BNL-CZ rovněž zprostředkovává uživatelům přístup do výpočetního centra </w:t>
      </w:r>
      <w:hyperlink r:id="rId98" w:history="1">
        <w:r w:rsidRPr="00BF58D8">
          <w:rPr>
            <w:rStyle w:val="Hypertextovodkaz"/>
            <w:rFonts w:ascii="Arial" w:hAnsi="Arial" w:cs="Arial"/>
          </w:rPr>
          <w:t>RHIC Computing Facility</w:t>
        </w:r>
      </w:hyperlink>
      <w:r w:rsidRPr="00BF58D8">
        <w:rPr>
          <w:rFonts w:ascii="Arial" w:hAnsi="Arial" w:cs="Arial"/>
        </w:rPr>
        <w:t xml:space="preserve"> v BNL, sloužícího k analýze dat zaznamenaných experimenty na tomto urychlovači. Komplementárním cílem BNL-CZ je podporovat rozvoj a provoz výpočetního střediska Sunrise na Fakultě jaderné a fyzikálně inženýrské Českého vysokého učení technického v Praze. Výzkum prováděný v BNL je v souhrnném pohledu plně komplementární k výzkumu realizovanému na zařízeních v </w:t>
      </w:r>
      <w:hyperlink r:id="rId99" w:history="1">
        <w:r w:rsidRPr="00BF58D8">
          <w:rPr>
            <w:rStyle w:val="Hypertextovodkaz"/>
            <w:rFonts w:ascii="Arial" w:hAnsi="Arial" w:cs="Arial"/>
          </w:rPr>
          <w:t>CERN</w:t>
        </w:r>
      </w:hyperlink>
      <w:r w:rsidRPr="00BF58D8">
        <w:rPr>
          <w:rFonts w:ascii="Arial" w:hAnsi="Arial" w:cs="Arial"/>
        </w:rPr>
        <w:t xml:space="preserve"> (</w:t>
      </w:r>
      <w:r w:rsidRPr="00BF58D8">
        <w:rPr>
          <w:rFonts w:ascii="Arial" w:hAnsi="Arial" w:cs="Arial"/>
          <w:bCs/>
        </w:rPr>
        <w:t>Evropská organizace pro jaderný výzkum)</w:t>
      </w:r>
      <w:r w:rsidRPr="00BF58D8">
        <w:rPr>
          <w:rFonts w:ascii="Arial" w:hAnsi="Arial" w:cs="Arial"/>
        </w:rPr>
        <w:t xml:space="preserve">. V nejbližší budoucnosti bude hlavním cílem podrobné studium fázového diagramu jaderné hmoty a potvrzení existence kritického bodu. V dlouhodobém horizontu, po dokončení programu jádro-jaderných srážek, bude započata výstavba nového urychlovače Electron Ion Collider a zahájen program výzkumu gluonové struktury jaderné hmoty. BNL-CZ je přímo zapojena </w:t>
      </w:r>
      <w:r>
        <w:rPr>
          <w:rFonts w:ascii="Arial" w:hAnsi="Arial" w:cs="Arial"/>
        </w:rPr>
        <w:t xml:space="preserve">i </w:t>
      </w:r>
      <w:r w:rsidRPr="00BF58D8">
        <w:rPr>
          <w:rFonts w:ascii="Arial" w:hAnsi="Arial" w:cs="Arial"/>
        </w:rPr>
        <w:t>do unikátní mezinárodní spolupráce s nejvýznačnějšími laboratořemi</w:t>
      </w:r>
      <w:r>
        <w:rPr>
          <w:rFonts w:ascii="Arial" w:hAnsi="Arial" w:cs="Arial"/>
        </w:rPr>
        <w:t>,</w:t>
      </w:r>
      <w:r w:rsidRPr="00BF58D8">
        <w:rPr>
          <w:rFonts w:ascii="Arial" w:hAnsi="Arial" w:cs="Arial"/>
        </w:rPr>
        <w:t xml:space="preserve"> j</w:t>
      </w:r>
      <w:r>
        <w:rPr>
          <w:rFonts w:ascii="Arial" w:hAnsi="Arial" w:cs="Arial"/>
        </w:rPr>
        <w:t>imiž jsou např.</w:t>
      </w:r>
      <w:r w:rsidRPr="00BF58D8">
        <w:rPr>
          <w:rFonts w:ascii="Arial" w:hAnsi="Arial" w:cs="Arial"/>
        </w:rPr>
        <w:t xml:space="preserve"> </w:t>
      </w:r>
      <w:hyperlink r:id="rId100" w:history="1">
        <w:r w:rsidRPr="00BF58D8">
          <w:rPr>
            <w:rStyle w:val="Hypertextovodkaz"/>
            <w:rFonts w:ascii="Arial" w:hAnsi="Arial" w:cs="Arial"/>
          </w:rPr>
          <w:t>Lawrence Berkeley National Laboratory</w:t>
        </w:r>
      </w:hyperlink>
      <w:r w:rsidRPr="00BF58D8">
        <w:rPr>
          <w:rFonts w:ascii="Arial" w:hAnsi="Arial" w:cs="Arial"/>
        </w:rPr>
        <w:t xml:space="preserve">, </w:t>
      </w:r>
      <w:hyperlink r:id="rId101" w:history="1">
        <w:r w:rsidRPr="00BF58D8">
          <w:rPr>
            <w:rStyle w:val="Hypertextovodkaz"/>
            <w:rFonts w:ascii="Arial" w:hAnsi="Arial" w:cs="Arial"/>
          </w:rPr>
          <w:t>Lawrence Livermore National Laboratory</w:t>
        </w:r>
      </w:hyperlink>
      <w:r>
        <w:rPr>
          <w:rFonts w:ascii="Arial" w:hAnsi="Arial" w:cs="Arial"/>
        </w:rPr>
        <w:t xml:space="preserve"> a </w:t>
      </w:r>
      <w:hyperlink r:id="rId102" w:history="1">
        <w:r w:rsidRPr="00BF58D8">
          <w:rPr>
            <w:rStyle w:val="Hypertextovodkaz"/>
            <w:rFonts w:ascii="Arial" w:hAnsi="Arial" w:cs="Arial"/>
          </w:rPr>
          <w:t>Argonne National Laboratory</w:t>
        </w:r>
      </w:hyperlink>
      <w:r w:rsidRPr="00BF58D8">
        <w:rPr>
          <w:rFonts w:ascii="Arial" w:hAnsi="Arial" w:cs="Arial"/>
        </w:rPr>
        <w:t>. V rámci evropských výzkumných infrastruktur uvedených</w:t>
      </w:r>
      <w:r>
        <w:rPr>
          <w:rFonts w:ascii="Arial" w:hAnsi="Arial" w:cs="Arial"/>
        </w:rPr>
        <w:t xml:space="preserve"> na</w:t>
      </w:r>
      <w:r w:rsidRPr="00BF58D8">
        <w:rPr>
          <w:rFonts w:ascii="Arial" w:hAnsi="Arial" w:cs="Arial"/>
        </w:rPr>
        <w:t xml:space="preserve"> Cestovní mapě </w:t>
      </w:r>
      <w:r>
        <w:rPr>
          <w:rFonts w:ascii="Arial" w:hAnsi="Arial" w:cs="Arial"/>
        </w:rPr>
        <w:t>Evropského strategického fóra pro výzkumné infrastruktury (</w:t>
      </w:r>
      <w:r w:rsidRPr="00BF58D8">
        <w:rPr>
          <w:rFonts w:ascii="Arial" w:hAnsi="Arial" w:cs="Arial"/>
        </w:rPr>
        <w:t>ESFRI</w:t>
      </w:r>
      <w:r>
        <w:rPr>
          <w:rFonts w:ascii="Arial" w:hAnsi="Arial" w:cs="Arial"/>
        </w:rPr>
        <w:t>)</w:t>
      </w:r>
      <w:r w:rsidRPr="00BF58D8">
        <w:rPr>
          <w:rFonts w:ascii="Arial" w:hAnsi="Arial" w:cs="Arial"/>
        </w:rPr>
        <w:t xml:space="preserve"> probíhá intenzivní spolupráce při společném vývoji technologií a testování detektorů s</w:t>
      </w:r>
      <w:r>
        <w:rPr>
          <w:rFonts w:ascii="Arial" w:hAnsi="Arial" w:cs="Arial"/>
        </w:rPr>
        <w:t xml:space="preserve"> výzkumnými </w:t>
      </w:r>
      <w:r w:rsidRPr="00BF58D8">
        <w:rPr>
          <w:rFonts w:ascii="Arial" w:hAnsi="Arial" w:cs="Arial"/>
        </w:rPr>
        <w:t xml:space="preserve">infrastrukturami </w:t>
      </w:r>
      <w:hyperlink r:id="rId103" w:history="1">
        <w:r w:rsidRPr="00BF58D8">
          <w:rPr>
            <w:rStyle w:val="Hypertextovodkaz"/>
            <w:rFonts w:ascii="Arial" w:hAnsi="Arial" w:cs="Arial"/>
          </w:rPr>
          <w:t>FAIR</w:t>
        </w:r>
      </w:hyperlink>
      <w:r w:rsidRPr="00BF58D8">
        <w:rPr>
          <w:rFonts w:ascii="Arial" w:hAnsi="Arial" w:cs="Arial"/>
        </w:rPr>
        <w:t xml:space="preserve"> (Facility for Antiproton and Ion Research) a </w:t>
      </w:r>
      <w:hyperlink r:id="rId104" w:history="1">
        <w:r w:rsidRPr="00BF58D8">
          <w:rPr>
            <w:rStyle w:val="Hypertextovodkaz"/>
            <w:rFonts w:ascii="Arial" w:hAnsi="Arial" w:cs="Arial"/>
          </w:rPr>
          <w:t>High-Luminosity LHC</w:t>
        </w:r>
      </w:hyperlink>
      <w:r w:rsidRPr="00BF58D8">
        <w:rPr>
          <w:rFonts w:ascii="Arial" w:hAnsi="Arial" w:cs="Arial"/>
        </w:rPr>
        <w:t xml:space="preserve"> (High-Luminosity Large Hadron Collide) v </w:t>
      </w:r>
      <w:hyperlink r:id="rId105" w:history="1">
        <w:r w:rsidRPr="00BF58D8">
          <w:rPr>
            <w:rStyle w:val="Hypertextovodkaz"/>
            <w:rFonts w:ascii="Arial" w:hAnsi="Arial" w:cs="Arial"/>
          </w:rPr>
          <w:t>CERN</w:t>
        </w:r>
      </w:hyperlink>
      <w:r w:rsidRPr="00BF58D8">
        <w:rPr>
          <w:rFonts w:ascii="Arial" w:hAnsi="Arial" w:cs="Arial"/>
        </w:rPr>
        <w:t>.</w:t>
      </w:r>
    </w:p>
    <w:p w:rsidR="00513EFE" w:rsidRPr="00BF58D8" w:rsidRDefault="00513EFE" w:rsidP="0053702B">
      <w:pPr>
        <w:spacing w:before="120" w:after="120" w:line="240" w:lineRule="auto"/>
        <w:jc w:val="both"/>
        <w:rPr>
          <w:rFonts w:ascii="Arial" w:hAnsi="Arial" w:cs="Arial"/>
        </w:rPr>
      </w:pPr>
    </w:p>
    <w:p w:rsidR="00513EFE" w:rsidRPr="00BF58D8" w:rsidRDefault="00513EFE" w:rsidP="0053702B">
      <w:pPr>
        <w:keepNext/>
        <w:spacing w:before="120" w:after="120" w:line="240" w:lineRule="auto"/>
        <w:jc w:val="both"/>
        <w:rPr>
          <w:rFonts w:ascii="Arial" w:hAnsi="Arial" w:cs="Arial"/>
          <w:u w:val="single"/>
        </w:rPr>
      </w:pPr>
      <w:r w:rsidRPr="00BF58D8">
        <w:rPr>
          <w:rFonts w:ascii="Arial" w:hAnsi="Arial" w:cs="Arial"/>
          <w:u w:val="single"/>
        </w:rPr>
        <w:t>Socioekonomické přínosy</w:t>
      </w:r>
    </w:p>
    <w:p w:rsidR="00513EFE" w:rsidRPr="00BF58D8" w:rsidRDefault="00513EFE" w:rsidP="0053702B">
      <w:pPr>
        <w:spacing w:before="120" w:after="120" w:line="240" w:lineRule="auto"/>
        <w:jc w:val="both"/>
        <w:rPr>
          <w:rFonts w:ascii="Arial" w:hAnsi="Arial" w:cs="Arial"/>
          <w:color w:val="000000" w:themeColor="text1"/>
        </w:rPr>
      </w:pPr>
      <w:r w:rsidRPr="00BF58D8">
        <w:rPr>
          <w:rFonts w:ascii="Arial" w:hAnsi="Arial" w:cs="Arial"/>
          <w:color w:val="000000" w:themeColor="text1"/>
        </w:rPr>
        <w:t xml:space="preserve">BNL-CZ provádí výzkum jaderné hmoty a vývoj detekčních technologií posouvající hranice </w:t>
      </w:r>
      <w:r>
        <w:rPr>
          <w:rFonts w:ascii="Arial" w:hAnsi="Arial" w:cs="Arial"/>
          <w:color w:val="000000" w:themeColor="text1"/>
        </w:rPr>
        <w:t xml:space="preserve">lidského </w:t>
      </w:r>
      <w:r w:rsidRPr="00BF58D8">
        <w:rPr>
          <w:rFonts w:ascii="Arial" w:hAnsi="Arial" w:cs="Arial"/>
          <w:color w:val="000000" w:themeColor="text1"/>
        </w:rPr>
        <w:t>poznání v</w:t>
      </w:r>
      <w:r>
        <w:rPr>
          <w:rFonts w:ascii="Arial" w:hAnsi="Arial" w:cs="Arial"/>
          <w:color w:val="000000" w:themeColor="text1"/>
        </w:rPr>
        <w:t xml:space="preserve"> oblastech</w:t>
      </w:r>
      <w:r w:rsidRPr="00BF58D8">
        <w:rPr>
          <w:rFonts w:ascii="Arial" w:hAnsi="Arial" w:cs="Arial"/>
          <w:color w:val="000000" w:themeColor="text1"/>
        </w:rPr>
        <w:t xml:space="preserve"> fyzi</w:t>
      </w:r>
      <w:r>
        <w:rPr>
          <w:rFonts w:ascii="Arial" w:hAnsi="Arial" w:cs="Arial"/>
          <w:color w:val="000000" w:themeColor="text1"/>
        </w:rPr>
        <w:t>ky</w:t>
      </w:r>
      <w:r w:rsidRPr="00BF58D8">
        <w:rPr>
          <w:rFonts w:ascii="Arial" w:hAnsi="Arial" w:cs="Arial"/>
          <w:color w:val="000000" w:themeColor="text1"/>
        </w:rPr>
        <w:t xml:space="preserve"> materiálů, astrofyzi</w:t>
      </w:r>
      <w:r>
        <w:rPr>
          <w:rFonts w:ascii="Arial" w:hAnsi="Arial" w:cs="Arial"/>
          <w:color w:val="000000" w:themeColor="text1"/>
        </w:rPr>
        <w:t>ky a medicíny</w:t>
      </w:r>
      <w:r w:rsidRPr="00BF58D8">
        <w:rPr>
          <w:rFonts w:ascii="Arial" w:hAnsi="Arial" w:cs="Arial"/>
          <w:color w:val="000000" w:themeColor="text1"/>
        </w:rPr>
        <w:t xml:space="preserve">. Vyvíjí </w:t>
      </w:r>
      <w:r>
        <w:rPr>
          <w:rFonts w:ascii="Arial" w:hAnsi="Arial" w:cs="Arial"/>
          <w:color w:val="000000" w:themeColor="text1"/>
        </w:rPr>
        <w:t xml:space="preserve">ty </w:t>
      </w:r>
      <w:r w:rsidRPr="00BF58D8">
        <w:rPr>
          <w:rFonts w:ascii="Arial" w:hAnsi="Arial" w:cs="Arial"/>
          <w:color w:val="000000" w:themeColor="text1"/>
        </w:rPr>
        <w:t>nejmodernější polovodičové pixelové detektory</w:t>
      </w:r>
      <w:r>
        <w:rPr>
          <w:rFonts w:ascii="Arial" w:hAnsi="Arial" w:cs="Arial"/>
          <w:color w:val="000000" w:themeColor="text1"/>
        </w:rPr>
        <w:t>, které jsou nezbytné</w:t>
      </w:r>
      <w:r w:rsidRPr="00BF58D8">
        <w:rPr>
          <w:rFonts w:ascii="Arial" w:hAnsi="Arial" w:cs="Arial"/>
          <w:color w:val="000000" w:themeColor="text1"/>
        </w:rPr>
        <w:t xml:space="preserve"> pro průmyslové aplikace s uplatněním v</w:t>
      </w:r>
      <w:r>
        <w:rPr>
          <w:rFonts w:ascii="Arial" w:hAnsi="Arial" w:cs="Arial"/>
          <w:color w:val="000000" w:themeColor="text1"/>
        </w:rPr>
        <w:t> </w:t>
      </w:r>
      <w:r w:rsidRPr="00BF58D8">
        <w:rPr>
          <w:rFonts w:ascii="Arial" w:hAnsi="Arial" w:cs="Arial"/>
          <w:color w:val="000000" w:themeColor="text1"/>
        </w:rPr>
        <w:t>medicínské diagnostice</w:t>
      </w:r>
      <w:r>
        <w:rPr>
          <w:rFonts w:ascii="Arial" w:hAnsi="Arial" w:cs="Arial"/>
          <w:color w:val="000000" w:themeColor="text1"/>
        </w:rPr>
        <w:t xml:space="preserve"> a radioterapii, defektoskopii,</w:t>
      </w:r>
      <w:r w:rsidRPr="00BF58D8">
        <w:rPr>
          <w:rFonts w:ascii="Arial" w:hAnsi="Arial" w:cs="Arial"/>
          <w:color w:val="000000" w:themeColor="text1"/>
        </w:rPr>
        <w:t xml:space="preserve"> kontrole únavy materiálů, m</w:t>
      </w:r>
      <w:r>
        <w:rPr>
          <w:rFonts w:ascii="Arial" w:hAnsi="Arial" w:cs="Arial"/>
          <w:color w:val="000000" w:themeColor="text1"/>
        </w:rPr>
        <w:t>onitorování životního prostředí anebo</w:t>
      </w:r>
      <w:r w:rsidRPr="00BF58D8">
        <w:rPr>
          <w:rFonts w:ascii="Arial" w:hAnsi="Arial" w:cs="Arial"/>
          <w:color w:val="000000" w:themeColor="text1"/>
        </w:rPr>
        <w:t xml:space="preserve"> kontrole radioakti</w:t>
      </w:r>
      <w:r>
        <w:rPr>
          <w:rFonts w:ascii="Arial" w:hAnsi="Arial" w:cs="Arial"/>
          <w:color w:val="000000" w:themeColor="text1"/>
        </w:rPr>
        <w:t>vního odpadu. Tento vývoj tedy</w:t>
      </w:r>
      <w:r w:rsidRPr="00BF58D8">
        <w:rPr>
          <w:rFonts w:ascii="Arial" w:hAnsi="Arial" w:cs="Arial"/>
          <w:color w:val="000000" w:themeColor="text1"/>
        </w:rPr>
        <w:t xml:space="preserve"> výrazně zvyšuje konkurenceschopnost výrobců</w:t>
      </w:r>
      <w:r>
        <w:rPr>
          <w:rFonts w:ascii="Arial" w:hAnsi="Arial" w:cs="Arial"/>
          <w:color w:val="000000" w:themeColor="text1"/>
        </w:rPr>
        <w:t xml:space="preserve"> v ČR</w:t>
      </w:r>
      <w:r w:rsidRPr="00BF58D8">
        <w:rPr>
          <w:rFonts w:ascii="Arial" w:hAnsi="Arial" w:cs="Arial"/>
          <w:color w:val="000000" w:themeColor="text1"/>
        </w:rPr>
        <w:t xml:space="preserve">. </w:t>
      </w:r>
      <w:r w:rsidRPr="00BF58D8">
        <w:rPr>
          <w:rFonts w:ascii="Arial" w:hAnsi="Arial" w:cs="Arial"/>
        </w:rPr>
        <w:t xml:space="preserve">BNL-CZ je příkladem dobré praxe spolupráce výzkumné sféry s komerčním sektorem, </w:t>
      </w:r>
      <w:r>
        <w:rPr>
          <w:rFonts w:ascii="Arial" w:hAnsi="Arial" w:cs="Arial"/>
        </w:rPr>
        <w:t>která</w:t>
      </w:r>
      <w:r w:rsidRPr="00BF58D8">
        <w:rPr>
          <w:rFonts w:ascii="Arial" w:hAnsi="Arial" w:cs="Arial"/>
        </w:rPr>
        <w:t xml:space="preserve"> se odvíjí od zapojení do provozu a</w:t>
      </w:r>
      <w:r>
        <w:rPr>
          <w:rFonts w:ascii="Arial" w:hAnsi="Arial" w:cs="Arial"/>
        </w:rPr>
        <w:t> </w:t>
      </w:r>
      <w:r w:rsidRPr="00BF58D8">
        <w:rPr>
          <w:rFonts w:ascii="Arial" w:hAnsi="Arial" w:cs="Arial"/>
        </w:rPr>
        <w:t xml:space="preserve">vývoje technologií pro BNL. </w:t>
      </w:r>
      <w:r>
        <w:rPr>
          <w:rFonts w:ascii="Arial" w:hAnsi="Arial" w:cs="Arial"/>
        </w:rPr>
        <w:t>Jedná se</w:t>
      </w:r>
      <w:r w:rsidRPr="00BF58D8">
        <w:rPr>
          <w:rFonts w:ascii="Arial" w:hAnsi="Arial" w:cs="Arial"/>
        </w:rPr>
        <w:t xml:space="preserve"> </w:t>
      </w:r>
      <w:r>
        <w:rPr>
          <w:rFonts w:ascii="Arial" w:hAnsi="Arial" w:cs="Arial"/>
        </w:rPr>
        <w:t>předně</w:t>
      </w:r>
      <w:r w:rsidRPr="00BF58D8">
        <w:rPr>
          <w:rFonts w:ascii="Arial" w:hAnsi="Arial" w:cs="Arial"/>
        </w:rPr>
        <w:t xml:space="preserve"> </w:t>
      </w:r>
      <w:r>
        <w:rPr>
          <w:rFonts w:ascii="Arial" w:hAnsi="Arial" w:cs="Arial"/>
        </w:rPr>
        <w:t xml:space="preserve">o </w:t>
      </w:r>
      <w:r w:rsidRPr="00BF58D8">
        <w:rPr>
          <w:rFonts w:ascii="Arial" w:hAnsi="Arial" w:cs="Arial"/>
        </w:rPr>
        <w:t xml:space="preserve">vývoj křemíkových detektorů a elektroniky s pomocí submikronových </w:t>
      </w:r>
      <w:r w:rsidRPr="00BF58D8">
        <w:rPr>
          <w:rFonts w:ascii="Arial" w:hAnsi="Arial" w:cs="Arial"/>
        </w:rPr>
        <w:lastRenderedPageBreak/>
        <w:t>technologií</w:t>
      </w:r>
      <w:r>
        <w:rPr>
          <w:rFonts w:ascii="Arial" w:hAnsi="Arial" w:cs="Arial"/>
        </w:rPr>
        <w:t>. BNL-CZ</w:t>
      </w:r>
      <w:r w:rsidRPr="00BF58D8">
        <w:rPr>
          <w:rFonts w:ascii="Arial" w:hAnsi="Arial" w:cs="Arial"/>
        </w:rPr>
        <w:t xml:space="preserve"> dlouhodobě spolupracuje </w:t>
      </w:r>
      <w:r>
        <w:rPr>
          <w:rFonts w:ascii="Arial" w:hAnsi="Arial" w:cs="Arial"/>
        </w:rPr>
        <w:t xml:space="preserve">např. </w:t>
      </w:r>
      <w:r w:rsidRPr="00BF58D8">
        <w:rPr>
          <w:rFonts w:ascii="Arial" w:hAnsi="Arial" w:cs="Arial"/>
        </w:rPr>
        <w:t>s</w:t>
      </w:r>
      <w:r>
        <w:rPr>
          <w:rFonts w:ascii="Arial" w:hAnsi="Arial" w:cs="Arial"/>
        </w:rPr>
        <w:t xml:space="preserve">e společností </w:t>
      </w:r>
      <w:r w:rsidRPr="00BF58D8">
        <w:rPr>
          <w:rFonts w:ascii="Arial" w:hAnsi="Arial" w:cs="Arial"/>
        </w:rPr>
        <w:t>ON Semiconductor</w:t>
      </w:r>
      <w:r>
        <w:rPr>
          <w:rFonts w:ascii="Arial" w:hAnsi="Arial" w:cs="Arial"/>
        </w:rPr>
        <w:t>, a to</w:t>
      </w:r>
      <w:r w:rsidRPr="00BF58D8">
        <w:rPr>
          <w:rFonts w:ascii="Arial" w:hAnsi="Arial" w:cs="Arial"/>
        </w:rPr>
        <w:t xml:space="preserve"> na vývoji polovodičov</w:t>
      </w:r>
      <w:r>
        <w:rPr>
          <w:rFonts w:ascii="Arial" w:hAnsi="Arial" w:cs="Arial"/>
        </w:rPr>
        <w:t>ých senzorů pro detekci částic.</w:t>
      </w: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Default="00513EFE" w:rsidP="007A2BF6">
      <w:pPr>
        <w:spacing w:before="120" w:after="120" w:line="240" w:lineRule="auto"/>
        <w:jc w:val="both"/>
        <w:rPr>
          <w:rFonts w:ascii="Arial" w:hAnsi="Arial" w:cs="Arial"/>
        </w:rPr>
      </w:pPr>
    </w:p>
    <w:p w:rsidR="00513EFE" w:rsidRPr="007A2BF6" w:rsidRDefault="00513EFE" w:rsidP="007A2BF6">
      <w:pPr>
        <w:spacing w:before="120" w:after="120" w:line="240" w:lineRule="auto"/>
        <w:jc w:val="both"/>
        <w:rPr>
          <w:rFonts w:ascii="Arial" w:hAnsi="Arial" w:cs="Arial"/>
          <w:b/>
          <w:i/>
        </w:rPr>
      </w:pPr>
      <w:r w:rsidRPr="007A2BF6">
        <w:rPr>
          <w:rFonts w:ascii="Arial" w:hAnsi="Arial" w:cs="Arial"/>
        </w:rPr>
        <w:lastRenderedPageBreak/>
        <w:t xml:space="preserve">Název: </w:t>
      </w:r>
      <w:r w:rsidRPr="007A2BF6">
        <w:rPr>
          <w:rFonts w:ascii="Arial" w:hAnsi="Arial" w:cs="Arial"/>
          <w:b/>
        </w:rPr>
        <w:t>Centrum materiálů a nanotechnologií</w:t>
      </w:r>
    </w:p>
    <w:p w:rsidR="00513EFE" w:rsidRPr="007A2BF6" w:rsidRDefault="00513EFE" w:rsidP="007A2BF6">
      <w:pPr>
        <w:spacing w:before="120" w:after="120" w:line="240" w:lineRule="auto"/>
        <w:jc w:val="both"/>
        <w:rPr>
          <w:rFonts w:ascii="Arial" w:hAnsi="Arial" w:cs="Arial"/>
          <w:b/>
        </w:rPr>
      </w:pPr>
      <w:r w:rsidRPr="007A2BF6">
        <w:rPr>
          <w:rFonts w:ascii="Arial" w:hAnsi="Arial" w:cs="Arial"/>
        </w:rPr>
        <w:t xml:space="preserve">Akronym: </w:t>
      </w:r>
      <w:r w:rsidRPr="007A2BF6">
        <w:rPr>
          <w:rFonts w:ascii="Arial" w:hAnsi="Arial" w:cs="Arial"/>
          <w:b/>
        </w:rPr>
        <w:t>CEMNAT</w:t>
      </w:r>
    </w:p>
    <w:p w:rsidR="00513EFE" w:rsidRPr="007A2BF6" w:rsidRDefault="00513EFE" w:rsidP="007A2BF6">
      <w:pPr>
        <w:spacing w:before="120" w:after="120" w:line="240" w:lineRule="auto"/>
        <w:jc w:val="both"/>
        <w:rPr>
          <w:rFonts w:ascii="Arial" w:hAnsi="Arial" w:cs="Arial"/>
          <w:noProof/>
        </w:rPr>
      </w:pPr>
      <w:r w:rsidRPr="007A2BF6">
        <w:rPr>
          <w:rFonts w:ascii="Arial" w:hAnsi="Arial" w:cs="Arial"/>
        </w:rPr>
        <w:t xml:space="preserve">Hostitelská instituce: </w:t>
      </w:r>
      <w:r w:rsidRPr="007A2BF6">
        <w:rPr>
          <w:rFonts w:ascii="Arial" w:hAnsi="Arial" w:cs="Arial"/>
          <w:noProof/>
        </w:rPr>
        <w:t>Univerzita Pardubice</w:t>
      </w:r>
    </w:p>
    <w:p w:rsidR="00513EFE" w:rsidRPr="007A2BF6" w:rsidRDefault="00513EFE" w:rsidP="007A2BF6">
      <w:pPr>
        <w:spacing w:before="120" w:after="120" w:line="240" w:lineRule="auto"/>
        <w:jc w:val="both"/>
        <w:rPr>
          <w:rFonts w:ascii="Arial" w:hAnsi="Arial" w:cs="Arial"/>
        </w:rPr>
      </w:pPr>
      <w:r w:rsidRPr="007A2BF6">
        <w:rPr>
          <w:rFonts w:ascii="Arial" w:hAnsi="Arial" w:cs="Arial"/>
        </w:rPr>
        <w:t xml:space="preserve">Odpovědná osoba: </w:t>
      </w:r>
      <w:r>
        <w:rPr>
          <w:rFonts w:ascii="Arial" w:hAnsi="Arial" w:cs="Arial"/>
        </w:rPr>
        <w:t>p</w:t>
      </w:r>
      <w:r w:rsidRPr="007A2BF6">
        <w:rPr>
          <w:rFonts w:ascii="Arial" w:hAnsi="Arial" w:cs="Arial"/>
        </w:rPr>
        <w:t xml:space="preserve">rof. Ing. Miroslav Vlček, CSc. </w:t>
      </w:r>
    </w:p>
    <w:p w:rsidR="00513EFE" w:rsidRPr="007A2BF6" w:rsidRDefault="00513EFE" w:rsidP="007A2BF6">
      <w:pPr>
        <w:spacing w:before="120" w:after="120" w:line="240" w:lineRule="auto"/>
        <w:jc w:val="both"/>
        <w:rPr>
          <w:rFonts w:ascii="Arial" w:hAnsi="Arial" w:cs="Arial"/>
        </w:rPr>
      </w:pPr>
      <w:r w:rsidRPr="007A2BF6">
        <w:rPr>
          <w:rFonts w:ascii="Arial" w:hAnsi="Arial" w:cs="Arial"/>
        </w:rPr>
        <w:t xml:space="preserve">Webové stránky: </w:t>
      </w:r>
      <w:hyperlink r:id="rId106" w:history="1">
        <w:r w:rsidRPr="007A2BF6">
          <w:rPr>
            <w:rStyle w:val="Hypertextovodkaz"/>
            <w:rFonts w:ascii="Arial" w:hAnsi="Arial" w:cs="Arial"/>
          </w:rPr>
          <w:t>https://fcht.upce.cz/fcht/cemnat.html</w:t>
        </w:r>
      </w:hyperlink>
    </w:p>
    <w:p w:rsidR="00513EFE" w:rsidRPr="007A2BF6" w:rsidRDefault="00513EFE" w:rsidP="007A2BF6">
      <w:pPr>
        <w:spacing w:before="120" w:after="120" w:line="240" w:lineRule="auto"/>
        <w:jc w:val="both"/>
        <w:rPr>
          <w:rFonts w:ascii="Arial" w:hAnsi="Arial" w:cs="Arial"/>
        </w:rPr>
      </w:pPr>
    </w:p>
    <w:p w:rsidR="00513EFE" w:rsidRPr="007A2BF6" w:rsidRDefault="00513EFE" w:rsidP="007A2BF6">
      <w:pPr>
        <w:spacing w:before="120" w:after="120" w:line="240" w:lineRule="auto"/>
        <w:jc w:val="both"/>
        <w:rPr>
          <w:rFonts w:ascii="Arial" w:hAnsi="Arial" w:cs="Arial"/>
          <w:u w:val="single"/>
        </w:rPr>
      </w:pPr>
      <w:r w:rsidRPr="007A2BF6">
        <w:rPr>
          <w:rFonts w:ascii="Arial" w:hAnsi="Arial" w:cs="Arial"/>
          <w:u w:val="single"/>
        </w:rPr>
        <w:t>Charakteristika</w:t>
      </w:r>
    </w:p>
    <w:p w:rsidR="00513EFE" w:rsidRPr="007A2BF6" w:rsidRDefault="00513EFE" w:rsidP="007A2BF6">
      <w:pPr>
        <w:spacing w:before="120" w:after="120" w:line="240" w:lineRule="auto"/>
        <w:jc w:val="both"/>
        <w:rPr>
          <w:rFonts w:ascii="Arial" w:hAnsi="Arial" w:cs="Arial"/>
        </w:rPr>
      </w:pPr>
      <w:r w:rsidRPr="007A2BF6">
        <w:rPr>
          <w:rFonts w:ascii="Arial" w:hAnsi="Arial" w:cs="Arial"/>
        </w:rPr>
        <w:t xml:space="preserve">CEMNAT je </w:t>
      </w:r>
      <w:r>
        <w:rPr>
          <w:rFonts w:ascii="Arial" w:hAnsi="Arial" w:cs="Arial"/>
        </w:rPr>
        <w:t xml:space="preserve">významnou infrastrukturou </w:t>
      </w:r>
      <w:r w:rsidRPr="007A2BF6">
        <w:rPr>
          <w:rFonts w:ascii="Arial" w:hAnsi="Arial" w:cs="Arial"/>
        </w:rPr>
        <w:t>základního a aplikovaného výzkumu v oblasti chemie a</w:t>
      </w:r>
      <w:r>
        <w:rPr>
          <w:rFonts w:ascii="Arial" w:hAnsi="Arial" w:cs="Arial"/>
        </w:rPr>
        <w:t> </w:t>
      </w:r>
      <w:r w:rsidRPr="007A2BF6">
        <w:rPr>
          <w:rFonts w:ascii="Arial" w:hAnsi="Arial" w:cs="Arial"/>
        </w:rPr>
        <w:t xml:space="preserve">technologie nových materiálů </w:t>
      </w:r>
      <w:r>
        <w:rPr>
          <w:rFonts w:ascii="Arial" w:hAnsi="Arial" w:cs="Arial"/>
        </w:rPr>
        <w:t>a v rámci ČR přispívá především k národní prioritní oblasti udržitelnosti energetiky a materiálových zdrojů.</w:t>
      </w:r>
      <w:r w:rsidRPr="007A2BF6">
        <w:rPr>
          <w:rFonts w:ascii="Arial" w:hAnsi="Arial" w:cs="Arial"/>
        </w:rPr>
        <w:t xml:space="preserve"> CEMNAT se zabývá výzkumem a vývojem jednodimenzionálních nanomateriálů </w:t>
      </w:r>
      <w:r>
        <w:rPr>
          <w:rFonts w:ascii="Arial" w:hAnsi="Arial" w:cs="Arial"/>
        </w:rPr>
        <w:t>(např. n</w:t>
      </w:r>
      <w:r w:rsidRPr="007A2BF6">
        <w:rPr>
          <w:rFonts w:ascii="Arial" w:hAnsi="Arial" w:cs="Arial"/>
        </w:rPr>
        <w:t>anotrubice</w:t>
      </w:r>
      <w:r>
        <w:rPr>
          <w:rFonts w:ascii="Arial" w:hAnsi="Arial" w:cs="Arial"/>
        </w:rPr>
        <w:t xml:space="preserve"> a</w:t>
      </w:r>
      <w:r w:rsidRPr="007A2BF6">
        <w:rPr>
          <w:rFonts w:ascii="Arial" w:hAnsi="Arial" w:cs="Arial"/>
        </w:rPr>
        <w:t xml:space="preserve"> nanovlákna) a tenkovrstvých nanomateriálů, zejména funkčních vrstev, čímž posouvá trendy v jejich syntéze a praktickém využití. Na základě </w:t>
      </w:r>
      <w:r>
        <w:rPr>
          <w:rFonts w:ascii="Arial" w:hAnsi="Arial" w:cs="Arial"/>
        </w:rPr>
        <w:t>moderního vybavení</w:t>
      </w:r>
      <w:r w:rsidRPr="007A2BF6">
        <w:rPr>
          <w:rFonts w:ascii="Arial" w:hAnsi="Arial" w:cs="Arial"/>
        </w:rPr>
        <w:t xml:space="preserve"> provozuje CEMNAT v režimu otevřeného přístupu řadu zařízení a přístrojů, které jsou v ČR unikátní a které jsou nyní velmi intenzivně využívány různými uživatelskými skupinami. Mezi tato zařízení patří</w:t>
      </w:r>
      <w:r>
        <w:rPr>
          <w:rFonts w:ascii="Arial" w:hAnsi="Arial" w:cs="Arial"/>
        </w:rPr>
        <w:t xml:space="preserve"> </w:t>
      </w:r>
      <w:r w:rsidRPr="007A2BF6">
        <w:rPr>
          <w:rFonts w:ascii="Arial" w:hAnsi="Arial" w:cs="Arial"/>
        </w:rPr>
        <w:t>zařízení na depozice atomárních vrstev, které umožnuje deponovat řadu funkčních materiálů na širokou paletu substrátů a je velmi atraktivní pro různé povrchové úpravy, zařízení na výrobu vláken, které dokáže připravit velmi kvalitní polymerní a anorganická vlákna s průměrem od stovek nanomet</w:t>
      </w:r>
      <w:r>
        <w:rPr>
          <w:rFonts w:ascii="Arial" w:hAnsi="Arial" w:cs="Arial"/>
        </w:rPr>
        <w:t>rů až po jednotky mikrometrů, a</w:t>
      </w:r>
      <w:r w:rsidRPr="007A2BF6">
        <w:rPr>
          <w:rFonts w:ascii="Arial" w:hAnsi="Arial" w:cs="Arial"/>
        </w:rPr>
        <w:t xml:space="preserve"> duální elektronový mikroskop, který kromě klasických zobrazovacích funkcí a elementární analýzy dokáže modifikovat povrchy různých materiálů pomocí svazku galiových iontů nebo cíleně vytvářet různé geometrické útvary (tzv.</w:t>
      </w:r>
      <w:r>
        <w:rPr>
          <w:rFonts w:ascii="Arial" w:hAnsi="Arial" w:cs="Arial"/>
        </w:rPr>
        <w:t> </w:t>
      </w:r>
      <w:r w:rsidRPr="007A2BF6">
        <w:rPr>
          <w:rFonts w:ascii="Arial" w:hAnsi="Arial" w:cs="Arial"/>
        </w:rPr>
        <w:t xml:space="preserve">patterny). Všechny připravované nebo modifikované materiály </w:t>
      </w:r>
      <w:r>
        <w:rPr>
          <w:rFonts w:ascii="Arial" w:hAnsi="Arial" w:cs="Arial"/>
        </w:rPr>
        <w:t>poté</w:t>
      </w:r>
      <w:r w:rsidRPr="007A2BF6">
        <w:rPr>
          <w:rFonts w:ascii="Arial" w:hAnsi="Arial" w:cs="Arial"/>
        </w:rPr>
        <w:t xml:space="preserve"> nalézají řadu uplatnění. CEMNAT na nich realizuje vlastní výzkumnou činnost a publikuje v otevřeném režimu zásadní vědecké práce, které překonávají výzvy v oborech konverze a uchování energie, optoelektroniky a</w:t>
      </w:r>
      <w:r>
        <w:rPr>
          <w:rFonts w:ascii="Arial" w:hAnsi="Arial" w:cs="Arial"/>
        </w:rPr>
        <w:t> </w:t>
      </w:r>
      <w:r w:rsidRPr="007A2BF6">
        <w:rPr>
          <w:rFonts w:ascii="Arial" w:hAnsi="Arial" w:cs="Arial"/>
        </w:rPr>
        <w:t xml:space="preserve">povrchového inženýrství. </w:t>
      </w:r>
      <w:r w:rsidRPr="00EC67A1">
        <w:rPr>
          <w:rFonts w:ascii="Arial" w:hAnsi="Arial" w:cs="Arial"/>
        </w:rPr>
        <w:t>CEM</w:t>
      </w:r>
      <w:r w:rsidRPr="007A2BF6">
        <w:rPr>
          <w:rFonts w:ascii="Arial" w:hAnsi="Arial" w:cs="Arial"/>
        </w:rPr>
        <w:t xml:space="preserve">NAT je partnerem nebo podporuje řadu nanotechnologických společností (např. </w:t>
      </w:r>
      <w:hyperlink r:id="rId107" w:history="1">
        <w:r w:rsidRPr="00DF4F72">
          <w:rPr>
            <w:rStyle w:val="Hypertextovodkaz"/>
            <w:rFonts w:ascii="Arial" w:hAnsi="Arial" w:cs="Arial"/>
          </w:rPr>
          <w:t>Pardam, s.r.o.</w:t>
        </w:r>
      </w:hyperlink>
      <w:r w:rsidRPr="007A2BF6">
        <w:rPr>
          <w:rFonts w:ascii="Arial" w:hAnsi="Arial" w:cs="Arial"/>
        </w:rPr>
        <w:t xml:space="preserve">, </w:t>
      </w:r>
      <w:hyperlink r:id="rId108" w:history="1">
        <w:r w:rsidRPr="00DF4F72">
          <w:rPr>
            <w:rStyle w:val="Hypertextovodkaz"/>
            <w:rFonts w:ascii="Arial" w:hAnsi="Arial" w:cs="Arial"/>
          </w:rPr>
          <w:t>Contripro a.s.</w:t>
        </w:r>
      </w:hyperlink>
      <w:r w:rsidRPr="007A2BF6">
        <w:rPr>
          <w:rFonts w:ascii="Arial" w:hAnsi="Arial" w:cs="Arial"/>
        </w:rPr>
        <w:t xml:space="preserve">, </w:t>
      </w:r>
      <w:hyperlink r:id="rId109" w:history="1">
        <w:r w:rsidRPr="00DF4F72">
          <w:rPr>
            <w:rStyle w:val="Hypertextovodkaz"/>
            <w:rFonts w:ascii="Arial" w:hAnsi="Arial" w:cs="Arial"/>
          </w:rPr>
          <w:t>COC s.r.o.</w:t>
        </w:r>
      </w:hyperlink>
      <w:r w:rsidRPr="007A2BF6">
        <w:rPr>
          <w:rFonts w:ascii="Arial" w:hAnsi="Arial" w:cs="Arial"/>
        </w:rPr>
        <w:t xml:space="preserve">, </w:t>
      </w:r>
      <w:hyperlink r:id="rId110" w:history="1">
        <w:r w:rsidRPr="00DF4F72">
          <w:rPr>
            <w:rStyle w:val="Hypertextovodkaz"/>
            <w:rFonts w:ascii="Arial" w:hAnsi="Arial" w:cs="Arial"/>
          </w:rPr>
          <w:t>Synthesia, a.s.</w:t>
        </w:r>
      </w:hyperlink>
      <w:r w:rsidRPr="007A2BF6">
        <w:rPr>
          <w:rFonts w:ascii="Arial" w:hAnsi="Arial" w:cs="Arial"/>
        </w:rPr>
        <w:t xml:space="preserve"> apod.). CEMNAT je také zapojen ve velmi významném průmyslovo-vědeckém klastru </w:t>
      </w:r>
      <w:hyperlink r:id="rId111" w:history="1">
        <w:r w:rsidRPr="007A2BF6">
          <w:rPr>
            <w:rStyle w:val="Hypertextovodkaz"/>
            <w:rFonts w:ascii="Arial" w:hAnsi="Arial" w:cs="Arial"/>
          </w:rPr>
          <w:t>NANOPROGRESS</w:t>
        </w:r>
      </w:hyperlink>
      <w:r w:rsidRPr="007A2BF6">
        <w:rPr>
          <w:rFonts w:ascii="Arial" w:hAnsi="Arial" w:cs="Arial"/>
        </w:rPr>
        <w:t xml:space="preserve">, který sdružuje podniky a výzkumné </w:t>
      </w:r>
      <w:r>
        <w:rPr>
          <w:rFonts w:ascii="Arial" w:hAnsi="Arial" w:cs="Arial"/>
        </w:rPr>
        <w:t>organizace</w:t>
      </w:r>
      <w:r w:rsidRPr="007A2BF6">
        <w:rPr>
          <w:rFonts w:ascii="Arial" w:hAnsi="Arial" w:cs="Arial"/>
        </w:rPr>
        <w:t xml:space="preserve"> aktivní ve vývoji a komercializaci nanomateriálů. CEMNAT spolupracuje s několika českými i zahraničními výzkumnými infrastrukturami, </w:t>
      </w:r>
      <w:r>
        <w:rPr>
          <w:rFonts w:ascii="Arial" w:hAnsi="Arial" w:cs="Arial"/>
        </w:rPr>
        <w:t>a to zejména s</w:t>
      </w:r>
      <w:r w:rsidRPr="007A2BF6">
        <w:rPr>
          <w:rFonts w:ascii="Arial" w:hAnsi="Arial" w:cs="Arial"/>
        </w:rPr>
        <w:t xml:space="preserve"> </w:t>
      </w:r>
      <w:hyperlink r:id="rId112" w:history="1">
        <w:r w:rsidRPr="007A2BF6">
          <w:rPr>
            <w:rStyle w:val="Hypertextovodkaz"/>
            <w:rFonts w:ascii="Arial" w:hAnsi="Arial" w:cs="Arial"/>
          </w:rPr>
          <w:t>Elettra Sincrotrone Trieste</w:t>
        </w:r>
      </w:hyperlink>
      <w:r>
        <w:rPr>
          <w:rFonts w:ascii="Arial" w:hAnsi="Arial" w:cs="Arial"/>
        </w:rPr>
        <w:t xml:space="preserve"> a </w:t>
      </w:r>
      <w:hyperlink r:id="rId113" w:history="1">
        <w:r w:rsidRPr="004723BA">
          <w:rPr>
            <w:rStyle w:val="Hypertextovodkaz"/>
            <w:rFonts w:ascii="Arial" w:hAnsi="Arial" w:cs="Arial"/>
          </w:rPr>
          <w:t>ESRF</w:t>
        </w:r>
      </w:hyperlink>
      <w:r w:rsidRPr="004723BA">
        <w:rPr>
          <w:rFonts w:ascii="Arial" w:hAnsi="Arial" w:cs="Arial"/>
        </w:rPr>
        <w:t xml:space="preserve"> (European Synchrotron Radiation Facility</w:t>
      </w:r>
      <w:r>
        <w:rPr>
          <w:rFonts w:ascii="Arial" w:hAnsi="Arial" w:cs="Arial"/>
        </w:rPr>
        <w:t>), co se synchrotronů týká,</w:t>
      </w:r>
      <w:r w:rsidRPr="007A2BF6">
        <w:rPr>
          <w:rFonts w:ascii="Arial" w:hAnsi="Arial" w:cs="Arial"/>
        </w:rPr>
        <w:t xml:space="preserve"> </w:t>
      </w:r>
      <w:r>
        <w:rPr>
          <w:rFonts w:ascii="Arial" w:hAnsi="Arial" w:cs="Arial"/>
        </w:rPr>
        <w:t>a</w:t>
      </w:r>
      <w:r w:rsidRPr="007A2BF6">
        <w:rPr>
          <w:rFonts w:ascii="Arial" w:hAnsi="Arial" w:cs="Arial"/>
        </w:rPr>
        <w:t xml:space="preserve"> </w:t>
      </w:r>
      <w:hyperlink r:id="rId114" w:history="1">
        <w:r w:rsidRPr="007A2BF6">
          <w:rPr>
            <w:rStyle w:val="Hypertextovodkaz"/>
            <w:rFonts w:ascii="Arial" w:hAnsi="Arial" w:cs="Arial"/>
          </w:rPr>
          <w:t>ELI Beamlines</w:t>
        </w:r>
      </w:hyperlink>
      <w:r w:rsidRPr="007A2BF6">
        <w:rPr>
          <w:rFonts w:ascii="Arial" w:hAnsi="Arial" w:cs="Arial"/>
        </w:rPr>
        <w:t xml:space="preserve"> </w:t>
      </w:r>
      <w:r>
        <w:rPr>
          <w:rFonts w:ascii="Arial" w:hAnsi="Arial" w:cs="Arial"/>
        </w:rPr>
        <w:t xml:space="preserve">(Extreme Light Infrastructure) </w:t>
      </w:r>
      <w:r w:rsidRPr="007A2BF6">
        <w:rPr>
          <w:rFonts w:ascii="Arial" w:hAnsi="Arial" w:cs="Arial"/>
        </w:rPr>
        <w:t xml:space="preserve">a </w:t>
      </w:r>
      <w:hyperlink r:id="rId115" w:history="1">
        <w:r w:rsidRPr="007A2BF6">
          <w:rPr>
            <w:rStyle w:val="Hypertextovodkaz"/>
            <w:rFonts w:ascii="Arial" w:hAnsi="Arial" w:cs="Arial"/>
          </w:rPr>
          <w:t>HiLASE</w:t>
        </w:r>
      </w:hyperlink>
      <w:r>
        <w:rPr>
          <w:rFonts w:ascii="Arial" w:hAnsi="Arial" w:cs="Arial"/>
        </w:rPr>
        <w:t xml:space="preserve"> (</w:t>
      </w:r>
      <w:r w:rsidRPr="00642316">
        <w:rPr>
          <w:rFonts w:ascii="Arial" w:hAnsi="Arial" w:cs="Arial"/>
        </w:rPr>
        <w:t xml:space="preserve">High </w:t>
      </w:r>
      <w:r>
        <w:rPr>
          <w:rFonts w:ascii="Arial" w:hAnsi="Arial" w:cs="Arial"/>
        </w:rPr>
        <w:t>Average P</w:t>
      </w:r>
      <w:r w:rsidRPr="00642316">
        <w:rPr>
          <w:rFonts w:ascii="Arial" w:hAnsi="Arial" w:cs="Arial"/>
        </w:rPr>
        <w:t xml:space="preserve">ower </w:t>
      </w:r>
      <w:r>
        <w:rPr>
          <w:rFonts w:ascii="Arial" w:hAnsi="Arial" w:cs="Arial"/>
        </w:rPr>
        <w:t>P</w:t>
      </w:r>
      <w:r w:rsidRPr="00642316">
        <w:rPr>
          <w:rFonts w:ascii="Arial" w:hAnsi="Arial" w:cs="Arial"/>
        </w:rPr>
        <w:t>ulsed L</w:t>
      </w:r>
      <w:r>
        <w:rPr>
          <w:rFonts w:ascii="Arial" w:hAnsi="Arial" w:cs="Arial"/>
        </w:rPr>
        <w:t>ase</w:t>
      </w:r>
      <w:r w:rsidRPr="00642316">
        <w:rPr>
          <w:rFonts w:ascii="Arial" w:hAnsi="Arial" w:cs="Arial"/>
        </w:rPr>
        <w:t>rs</w:t>
      </w:r>
      <w:r>
        <w:rPr>
          <w:rFonts w:ascii="Arial" w:hAnsi="Arial" w:cs="Arial"/>
        </w:rPr>
        <w:t>), co se laserových zařízení týká</w:t>
      </w:r>
      <w:r w:rsidRPr="007A2BF6">
        <w:rPr>
          <w:rFonts w:ascii="Arial" w:hAnsi="Arial" w:cs="Arial"/>
        </w:rPr>
        <w:t>.</w:t>
      </w:r>
    </w:p>
    <w:p w:rsidR="00513EFE" w:rsidRPr="007A2BF6" w:rsidRDefault="00513EFE" w:rsidP="007A2BF6">
      <w:pPr>
        <w:keepNext/>
        <w:spacing w:before="120" w:after="120" w:line="240" w:lineRule="auto"/>
        <w:jc w:val="both"/>
        <w:rPr>
          <w:rFonts w:ascii="Arial" w:hAnsi="Arial" w:cs="Arial"/>
        </w:rPr>
      </w:pPr>
    </w:p>
    <w:p w:rsidR="00513EFE" w:rsidRPr="007A2BF6" w:rsidRDefault="00513EFE" w:rsidP="007A2BF6">
      <w:pPr>
        <w:keepNext/>
        <w:spacing w:before="120" w:after="120" w:line="240" w:lineRule="auto"/>
        <w:jc w:val="both"/>
        <w:rPr>
          <w:rFonts w:ascii="Arial" w:hAnsi="Arial" w:cs="Arial"/>
          <w:u w:val="single"/>
        </w:rPr>
      </w:pPr>
      <w:r w:rsidRPr="007A2BF6">
        <w:rPr>
          <w:rFonts w:ascii="Arial" w:hAnsi="Arial" w:cs="Arial"/>
          <w:u w:val="single"/>
        </w:rPr>
        <w:t>Socioekonomické přínosy</w:t>
      </w:r>
    </w:p>
    <w:p w:rsidR="00513EFE" w:rsidRPr="007A2BF6" w:rsidRDefault="00513EFE" w:rsidP="007A2BF6">
      <w:pPr>
        <w:spacing w:before="120" w:after="120" w:line="240" w:lineRule="auto"/>
        <w:jc w:val="both"/>
        <w:rPr>
          <w:rFonts w:ascii="Arial" w:hAnsi="Arial" w:cs="Arial"/>
        </w:rPr>
      </w:pPr>
      <w:r w:rsidRPr="007A2BF6">
        <w:rPr>
          <w:rFonts w:ascii="Arial" w:hAnsi="Arial" w:cs="Arial"/>
        </w:rPr>
        <w:t xml:space="preserve">CEMNAT připravuje materiály s vysokou přidanou hodnotu, </w:t>
      </w:r>
      <w:r>
        <w:rPr>
          <w:rFonts w:ascii="Arial" w:hAnsi="Arial" w:cs="Arial"/>
        </w:rPr>
        <w:t xml:space="preserve">a to </w:t>
      </w:r>
      <w:r w:rsidRPr="007A2BF6">
        <w:rPr>
          <w:rFonts w:ascii="Arial" w:hAnsi="Arial" w:cs="Arial"/>
        </w:rPr>
        <w:t>zejména čisté amorfní nebo krystalické anorganické materiály (oxidy kovů, chalkogenidy), které jsou klíčové pro různé oblasti moderních zařízení (solární články, paměti, baterie, optoelekt</w:t>
      </w:r>
      <w:r>
        <w:rPr>
          <w:rFonts w:ascii="Arial" w:hAnsi="Arial" w:cs="Arial"/>
        </w:rPr>
        <w:t xml:space="preserve">ronika). </w:t>
      </w:r>
      <w:r w:rsidRPr="006F2A61">
        <w:rPr>
          <w:rFonts w:ascii="Arial" w:hAnsi="Arial" w:cs="Arial"/>
        </w:rPr>
        <w:t>Díky vybavení</w:t>
      </w:r>
      <w:r>
        <w:rPr>
          <w:rFonts w:ascii="Arial" w:hAnsi="Arial" w:cs="Arial"/>
        </w:rPr>
        <w:t xml:space="preserve"> a </w:t>
      </w:r>
      <w:r w:rsidRPr="006F2A61">
        <w:rPr>
          <w:rFonts w:ascii="Arial" w:hAnsi="Arial" w:cs="Arial"/>
        </w:rPr>
        <w:t>špičkovému know-how svých pracovníků rozvíjí CEMNAT úspěšně spolupráci s řadou českých podniků, které se zabývají vývojem a komercializací nanomateriálů</w:t>
      </w:r>
      <w:r>
        <w:rPr>
          <w:rFonts w:ascii="Arial" w:hAnsi="Arial" w:cs="Arial"/>
        </w:rPr>
        <w:t>. N</w:t>
      </w:r>
      <w:r w:rsidRPr="007A2BF6">
        <w:rPr>
          <w:rFonts w:ascii="Arial" w:hAnsi="Arial" w:cs="Arial"/>
        </w:rPr>
        <w:t>ejvýznamnější</w:t>
      </w:r>
      <w:r>
        <w:rPr>
          <w:rFonts w:ascii="Arial" w:hAnsi="Arial" w:cs="Arial"/>
        </w:rPr>
        <w:t xml:space="preserve"> je spolupráce např. s</w:t>
      </w:r>
      <w:r w:rsidRPr="007A2BF6">
        <w:rPr>
          <w:rFonts w:ascii="Arial" w:hAnsi="Arial" w:cs="Arial"/>
        </w:rPr>
        <w:t xml:space="preserve"> Pardam (technologie pro výrobu SiO</w:t>
      </w:r>
      <w:r w:rsidRPr="007A2BF6">
        <w:rPr>
          <w:rFonts w:ascii="Arial" w:hAnsi="Arial" w:cs="Arial"/>
          <w:vertAlign w:val="subscript"/>
        </w:rPr>
        <w:t>2</w:t>
      </w:r>
      <w:r w:rsidRPr="007A2BF6">
        <w:rPr>
          <w:rFonts w:ascii="Arial" w:hAnsi="Arial" w:cs="Arial"/>
        </w:rPr>
        <w:t xml:space="preserve"> vláken), COC (technologie výroby měděných nanočástic), Contipro (vývoj biopolymerních látek</w:t>
      </w:r>
      <w:r>
        <w:rPr>
          <w:rFonts w:ascii="Arial" w:hAnsi="Arial" w:cs="Arial"/>
        </w:rPr>
        <w:t>) anebo</w:t>
      </w:r>
      <w:r w:rsidRPr="007A2BF6">
        <w:rPr>
          <w:rFonts w:ascii="Arial" w:hAnsi="Arial" w:cs="Arial"/>
        </w:rPr>
        <w:t xml:space="preserve"> Synthesia (vývoj vláken z oxycelulózy). Na základě spoluprací vznikají společné patenty a ověřené technologie, které posilují konkurenceschopnost </w:t>
      </w:r>
      <w:r>
        <w:rPr>
          <w:rFonts w:ascii="Arial" w:hAnsi="Arial" w:cs="Arial"/>
        </w:rPr>
        <w:t xml:space="preserve">uvedených společností </w:t>
      </w:r>
      <w:r w:rsidRPr="007A2BF6">
        <w:rPr>
          <w:rFonts w:ascii="Arial" w:hAnsi="Arial" w:cs="Arial"/>
        </w:rPr>
        <w:t>na trhu. Vyvíjené materiály a dané technologické obory jsou vysoce aktuální a</w:t>
      </w:r>
      <w:r>
        <w:rPr>
          <w:rFonts w:ascii="Arial" w:hAnsi="Arial" w:cs="Arial"/>
        </w:rPr>
        <w:t xml:space="preserve"> </w:t>
      </w:r>
      <w:r w:rsidRPr="007A2BF6">
        <w:rPr>
          <w:rFonts w:ascii="Arial" w:hAnsi="Arial" w:cs="Arial"/>
        </w:rPr>
        <w:t xml:space="preserve">jsou v souladu se současnými a budoucími potřebami </w:t>
      </w:r>
      <w:r>
        <w:rPr>
          <w:rFonts w:ascii="Arial" w:hAnsi="Arial" w:cs="Arial"/>
        </w:rPr>
        <w:t>v</w:t>
      </w:r>
      <w:r w:rsidRPr="007A2BF6">
        <w:rPr>
          <w:rFonts w:ascii="Arial" w:hAnsi="Arial" w:cs="Arial"/>
        </w:rPr>
        <w:t xml:space="preserve"> ČR i </w:t>
      </w:r>
      <w:r>
        <w:rPr>
          <w:rFonts w:ascii="Arial" w:hAnsi="Arial" w:cs="Arial"/>
        </w:rPr>
        <w:t>v zahraničí</w:t>
      </w:r>
      <w:r w:rsidRPr="007A2BF6">
        <w:rPr>
          <w:rFonts w:ascii="Arial" w:hAnsi="Arial" w:cs="Arial"/>
        </w:rPr>
        <w:t>. Na</w:t>
      </w:r>
      <w:r>
        <w:rPr>
          <w:rFonts w:ascii="Arial" w:hAnsi="Arial" w:cs="Arial"/>
        </w:rPr>
        <w:t> </w:t>
      </w:r>
      <w:r w:rsidRPr="007A2BF6">
        <w:rPr>
          <w:rFonts w:ascii="Arial" w:hAnsi="Arial" w:cs="Arial"/>
        </w:rPr>
        <w:t xml:space="preserve">zvýšení konkurenceschopnosti ČR se CEMNAT podílí také výchovou studentů a mladých vědeckých pracovníků v práci se špičkovými technologiemi. </w:t>
      </w:r>
    </w:p>
    <w:p w:rsidR="00513EFE" w:rsidRPr="007A2BF6" w:rsidRDefault="00513EFE">
      <w:pPr>
        <w:spacing w:before="120" w:after="120" w:line="240" w:lineRule="auto"/>
        <w:jc w:val="both"/>
        <w:rPr>
          <w:rFonts w:ascii="Arial" w:hAnsi="Arial" w:cs="Arial"/>
        </w:rPr>
      </w:pPr>
    </w:p>
    <w:p w:rsidR="00513EFE" w:rsidRDefault="00513EFE" w:rsidP="769B089D">
      <w:pPr>
        <w:spacing w:before="120" w:after="120" w:line="240" w:lineRule="auto"/>
        <w:jc w:val="both"/>
        <w:rPr>
          <w:rFonts w:ascii="Arial" w:hAnsi="Arial" w:cs="Arial"/>
        </w:rPr>
      </w:pPr>
    </w:p>
    <w:p w:rsidR="00513EFE" w:rsidRDefault="00513EFE" w:rsidP="769B089D">
      <w:pPr>
        <w:spacing w:before="120" w:after="120" w:line="240" w:lineRule="auto"/>
        <w:jc w:val="both"/>
        <w:rPr>
          <w:rFonts w:ascii="Arial" w:hAnsi="Arial" w:cs="Arial"/>
        </w:rPr>
      </w:pPr>
    </w:p>
    <w:p w:rsidR="00513EFE" w:rsidRDefault="00513EFE" w:rsidP="769B089D">
      <w:pPr>
        <w:spacing w:before="120" w:after="120" w:line="240" w:lineRule="auto"/>
        <w:jc w:val="both"/>
        <w:rPr>
          <w:rFonts w:ascii="Arial" w:hAnsi="Arial" w:cs="Arial"/>
          <w:b/>
          <w:bCs/>
        </w:rPr>
      </w:pPr>
      <w:r w:rsidRPr="769B089D">
        <w:rPr>
          <w:rFonts w:ascii="Arial" w:hAnsi="Arial" w:cs="Arial"/>
        </w:rPr>
        <w:lastRenderedPageBreak/>
        <w:t xml:space="preserve">Název: </w:t>
      </w:r>
      <w:r w:rsidRPr="769B089D">
        <w:rPr>
          <w:rFonts w:ascii="Arial" w:hAnsi="Arial" w:cs="Arial"/>
          <w:b/>
          <w:bCs/>
        </w:rPr>
        <w:t>Centrum výzkumu a vývoje plazmatu a nanotechnologických povrchových úprav</w:t>
      </w:r>
    </w:p>
    <w:p w:rsidR="00513EFE" w:rsidRPr="000974C5" w:rsidRDefault="00513EFE" w:rsidP="00AF77A5">
      <w:pPr>
        <w:spacing w:before="120" w:after="120" w:line="240" w:lineRule="auto"/>
        <w:jc w:val="both"/>
        <w:rPr>
          <w:rFonts w:ascii="Arial" w:hAnsi="Arial" w:cs="Arial"/>
          <w:b/>
        </w:rPr>
      </w:pPr>
      <w:r w:rsidRPr="000974C5">
        <w:rPr>
          <w:rFonts w:ascii="Arial" w:hAnsi="Arial" w:cs="Arial"/>
        </w:rPr>
        <w:t xml:space="preserve">Akronym: </w:t>
      </w:r>
      <w:r>
        <w:rPr>
          <w:rFonts w:ascii="Arial" w:hAnsi="Arial" w:cs="Arial"/>
          <w:b/>
        </w:rPr>
        <w:t>CEPLANT</w:t>
      </w:r>
    </w:p>
    <w:p w:rsidR="00513EFE" w:rsidRDefault="00513EFE" w:rsidP="00AF77A5">
      <w:pPr>
        <w:spacing w:before="120" w:after="120" w:line="240" w:lineRule="auto"/>
        <w:jc w:val="both"/>
        <w:rPr>
          <w:rFonts w:ascii="Arial" w:hAnsi="Arial" w:cs="Arial"/>
          <w:noProof/>
        </w:rPr>
      </w:pPr>
      <w:r w:rsidRPr="000974C5">
        <w:rPr>
          <w:rFonts w:ascii="Arial" w:hAnsi="Arial" w:cs="Arial"/>
        </w:rPr>
        <w:t xml:space="preserve">Hostitelská instituce: </w:t>
      </w:r>
      <w:r w:rsidRPr="008B1945">
        <w:rPr>
          <w:rFonts w:ascii="Arial" w:hAnsi="Arial" w:cs="Arial"/>
          <w:noProof/>
        </w:rPr>
        <w:t>Masarykova univerzita</w:t>
      </w:r>
    </w:p>
    <w:p w:rsidR="00513EFE" w:rsidRPr="000974C5" w:rsidRDefault="00513EFE" w:rsidP="769B089D">
      <w:pPr>
        <w:spacing w:before="120" w:after="120" w:line="240" w:lineRule="auto"/>
        <w:jc w:val="both"/>
        <w:rPr>
          <w:rFonts w:ascii="Arial" w:hAnsi="Arial" w:cs="Arial"/>
        </w:rPr>
      </w:pPr>
      <w:r w:rsidRPr="769B089D">
        <w:rPr>
          <w:rFonts w:ascii="Arial" w:hAnsi="Arial" w:cs="Arial"/>
        </w:rPr>
        <w:t>Odpovědná osoba: prof. RNDr. Mirko Černák, CSc.</w:t>
      </w:r>
    </w:p>
    <w:p w:rsidR="00513EFE" w:rsidRDefault="00513EFE" w:rsidP="0D3D9913">
      <w:pPr>
        <w:spacing w:before="120" w:after="120" w:line="240" w:lineRule="auto"/>
        <w:jc w:val="both"/>
        <w:rPr>
          <w:rFonts w:ascii="Arial" w:eastAsia="Arial" w:hAnsi="Arial" w:cs="Arial"/>
        </w:rPr>
      </w:pPr>
      <w:r w:rsidRPr="0D3D9913">
        <w:rPr>
          <w:rFonts w:ascii="Arial" w:hAnsi="Arial" w:cs="Arial"/>
        </w:rPr>
        <w:t xml:space="preserve">Webové stránky: </w:t>
      </w:r>
      <w:hyperlink r:id="rId116">
        <w:r w:rsidRPr="0D3D9913">
          <w:rPr>
            <w:rStyle w:val="Hypertextovodkaz"/>
            <w:rFonts w:ascii="Arial" w:hAnsi="Arial" w:cs="Arial"/>
          </w:rPr>
          <w:t>http://ceplant.cz/</w:t>
        </w:r>
      </w:hyperlink>
      <w:r w:rsidRPr="0D3D9913">
        <w:rPr>
          <w:rFonts w:ascii="Arial" w:hAnsi="Arial" w:cs="Arial"/>
        </w:rPr>
        <w:t xml:space="preserve"> </w:t>
      </w:r>
    </w:p>
    <w:p w:rsidR="00513EFE" w:rsidRDefault="00513EFE" w:rsidP="0D3D9913">
      <w:pPr>
        <w:spacing w:before="120" w:after="120" w:line="240" w:lineRule="auto"/>
        <w:jc w:val="both"/>
        <w:rPr>
          <w:rFonts w:ascii="Arial" w:hAnsi="Arial" w:cs="Arial"/>
        </w:rPr>
      </w:pPr>
    </w:p>
    <w:p w:rsidR="00513EFE" w:rsidRPr="000974C5" w:rsidRDefault="00513EFE" w:rsidP="00AF77A5">
      <w:pPr>
        <w:spacing w:before="120" w:after="120" w:line="240" w:lineRule="auto"/>
        <w:jc w:val="both"/>
        <w:rPr>
          <w:rFonts w:ascii="Arial" w:hAnsi="Arial" w:cs="Arial"/>
          <w:u w:val="single"/>
        </w:rPr>
      </w:pPr>
      <w:r w:rsidRPr="769B089D">
        <w:rPr>
          <w:rFonts w:ascii="Arial" w:hAnsi="Arial" w:cs="Arial"/>
          <w:u w:val="single"/>
        </w:rPr>
        <w:t>Charakteristika</w:t>
      </w:r>
    </w:p>
    <w:p w:rsidR="00513EFE" w:rsidRDefault="00513EFE" w:rsidP="0D3D9913">
      <w:pPr>
        <w:spacing w:before="120" w:after="120" w:line="240" w:lineRule="auto"/>
        <w:jc w:val="both"/>
        <w:rPr>
          <w:rFonts w:ascii="Arial" w:eastAsia="Arial" w:hAnsi="Arial" w:cs="Arial"/>
        </w:rPr>
      </w:pPr>
      <w:r>
        <w:rPr>
          <w:rFonts w:ascii="Arial" w:hAnsi="Arial" w:cs="Arial"/>
        </w:rPr>
        <w:t>V</w:t>
      </w:r>
      <w:r w:rsidRPr="0D3D9913">
        <w:rPr>
          <w:rFonts w:ascii="Arial" w:hAnsi="Arial" w:cs="Arial"/>
        </w:rPr>
        <w:t xml:space="preserve">ýzkumná infrastruktura CEPLANT staví na dlouhodobé tradici vysoce kvalitního základního a aplikovaného výzkumu v oblasti fyziky teplotně nerovnovážného plazmatu, která již vyústila v několik průmyslových aplikací přinášejících </w:t>
      </w:r>
      <w:r>
        <w:rPr>
          <w:rFonts w:ascii="Arial" w:hAnsi="Arial" w:cs="Arial"/>
        </w:rPr>
        <w:t>ekologická, jakož i ekonomicky zajímavá</w:t>
      </w:r>
      <w:r w:rsidRPr="0D3D9913">
        <w:rPr>
          <w:rFonts w:ascii="Arial" w:hAnsi="Arial" w:cs="Arial"/>
        </w:rPr>
        <w:t xml:space="preserve"> řešení konkrétních technologických problémů. Rozvoj v této oblasti</w:t>
      </w:r>
      <w:r>
        <w:rPr>
          <w:rFonts w:ascii="Arial" w:hAnsi="Arial" w:cs="Arial"/>
        </w:rPr>
        <w:t>,</w:t>
      </w:r>
      <w:r w:rsidRPr="0D3D9913">
        <w:rPr>
          <w:rFonts w:ascii="Arial" w:hAnsi="Arial" w:cs="Arial"/>
        </w:rPr>
        <w:t xml:space="preserve"> společně s komunitou uživatelů</w:t>
      </w:r>
      <w:r>
        <w:rPr>
          <w:rFonts w:ascii="Arial" w:hAnsi="Arial" w:cs="Arial"/>
        </w:rPr>
        <w:t>,</w:t>
      </w:r>
      <w:r w:rsidRPr="0D3D9913">
        <w:rPr>
          <w:rFonts w:ascii="Arial" w:hAnsi="Arial" w:cs="Arial"/>
        </w:rPr>
        <w:t xml:space="preserve"> umožní přispět k řešení aktuálních </w:t>
      </w:r>
      <w:r>
        <w:rPr>
          <w:rFonts w:ascii="Arial" w:hAnsi="Arial" w:cs="Arial"/>
        </w:rPr>
        <w:t>socioekonomických</w:t>
      </w:r>
      <w:r w:rsidRPr="0D3D9913">
        <w:rPr>
          <w:rFonts w:ascii="Arial" w:hAnsi="Arial" w:cs="Arial"/>
        </w:rPr>
        <w:t xml:space="preserve"> problémů a environmentálních otázek. Unikátnost výzkumné infrastruktury CEPLANT spočívá v širokém záběru jejího zaměření v</w:t>
      </w:r>
      <w:r>
        <w:rPr>
          <w:rFonts w:ascii="Arial" w:hAnsi="Arial" w:cs="Arial"/>
        </w:rPr>
        <w:t> </w:t>
      </w:r>
      <w:r w:rsidRPr="0D3D9913">
        <w:rPr>
          <w:rFonts w:ascii="Arial" w:hAnsi="Arial" w:cs="Arial"/>
        </w:rPr>
        <w:t xml:space="preserve">oblasti fyzikálních věd. Aktivity CEPLANT dlouhodobě úspěšně pokrývají celý hodnotový řetězec od základního výzkumu, přes aplikovaný výzkum realizovaný s podniky, až po transfer plazmových technologií pro konkrétní aplikace. CEPLANT je aktivní </w:t>
      </w:r>
      <w:r>
        <w:rPr>
          <w:rFonts w:ascii="Arial" w:hAnsi="Arial" w:cs="Arial"/>
        </w:rPr>
        <w:t>v rámci</w:t>
      </w:r>
      <w:r w:rsidRPr="0D3D9913">
        <w:rPr>
          <w:rFonts w:ascii="Arial" w:hAnsi="Arial" w:cs="Arial"/>
        </w:rPr>
        <w:t xml:space="preserve"> všech úrovní p</w:t>
      </w:r>
      <w:r>
        <w:rPr>
          <w:rFonts w:ascii="Arial" w:hAnsi="Arial" w:cs="Arial"/>
        </w:rPr>
        <w:t>řipravenosti technologie k využití (Technology Readiness Level). Laboratoře CEPLANT j</w:t>
      </w:r>
      <w:r w:rsidRPr="0D3D9913">
        <w:rPr>
          <w:rFonts w:ascii="Arial" w:hAnsi="Arial" w:cs="Arial"/>
        </w:rPr>
        <w:t xml:space="preserve">sou vybaveny nejmodernějšími vědeckými přístroji různých dostupných komerčních i vlastních vyvíjených plazmových technologií, které umožňují testovat rozdílné podmínky plazmového ošetření povrchu materiálu </w:t>
      </w:r>
      <w:r>
        <w:rPr>
          <w:rFonts w:ascii="Arial" w:hAnsi="Arial" w:cs="Arial"/>
        </w:rPr>
        <w:t>po</w:t>
      </w:r>
      <w:r w:rsidRPr="0D3D9913">
        <w:rPr>
          <w:rFonts w:ascii="Arial" w:hAnsi="Arial" w:cs="Arial"/>
        </w:rPr>
        <w:t xml:space="preserve">dle specifikace </w:t>
      </w:r>
      <w:r w:rsidRPr="0D3D9913">
        <w:rPr>
          <w:rFonts w:ascii="Arial" w:eastAsia="Arial" w:hAnsi="Arial" w:cs="Arial"/>
        </w:rPr>
        <w:t xml:space="preserve">uživatelů </w:t>
      </w:r>
      <w:r>
        <w:rPr>
          <w:rFonts w:ascii="Arial" w:eastAsia="Arial" w:hAnsi="Arial" w:cs="Arial"/>
        </w:rPr>
        <w:t xml:space="preserve">výzkumné </w:t>
      </w:r>
      <w:r w:rsidRPr="0D3D9913">
        <w:rPr>
          <w:rFonts w:ascii="Arial" w:eastAsia="Arial" w:hAnsi="Arial" w:cs="Arial"/>
        </w:rPr>
        <w:t>infrastruktury. Vliv plazmové úpravy na vlastnosti povrchu materiálu je p</w:t>
      </w:r>
      <w:r>
        <w:rPr>
          <w:rFonts w:ascii="Arial" w:eastAsia="Arial" w:hAnsi="Arial" w:cs="Arial"/>
        </w:rPr>
        <w:t>oté</w:t>
      </w:r>
      <w:r w:rsidRPr="0D3D9913">
        <w:rPr>
          <w:rFonts w:ascii="Arial" w:eastAsia="Arial" w:hAnsi="Arial" w:cs="Arial"/>
        </w:rPr>
        <w:t xml:space="preserve"> studován v laboratoři pro fyzikální a chemické analýzy, kde lze získat kompletní informace o studovaném povrchu. Uživatelům </w:t>
      </w:r>
      <w:r>
        <w:rPr>
          <w:rFonts w:ascii="Arial" w:eastAsia="Arial" w:hAnsi="Arial" w:cs="Arial"/>
        </w:rPr>
        <w:t xml:space="preserve">výzkumné </w:t>
      </w:r>
      <w:r w:rsidRPr="0D3D9913">
        <w:rPr>
          <w:rFonts w:ascii="Arial" w:eastAsia="Arial" w:hAnsi="Arial" w:cs="Arial"/>
        </w:rPr>
        <w:t>infrastruktury je umožněno studium a modelování fundamentálních procesů v plazmatu a jejich pokročilou diagno</w:t>
      </w:r>
      <w:r>
        <w:rPr>
          <w:rFonts w:ascii="Arial" w:eastAsia="Arial" w:hAnsi="Arial" w:cs="Arial"/>
        </w:rPr>
        <w:t xml:space="preserve">stiku na mezinárodní úrovni. </w:t>
      </w:r>
      <w:r w:rsidRPr="0D3D9913">
        <w:rPr>
          <w:rFonts w:ascii="Arial" w:eastAsia="Arial" w:hAnsi="Arial" w:cs="Arial"/>
        </w:rPr>
        <w:t>CEPLANT je</w:t>
      </w:r>
      <w:r>
        <w:rPr>
          <w:rFonts w:ascii="Arial" w:eastAsia="Arial" w:hAnsi="Arial" w:cs="Arial"/>
        </w:rPr>
        <w:t> </w:t>
      </w:r>
      <w:r w:rsidRPr="0D3D9913">
        <w:rPr>
          <w:rFonts w:ascii="Arial" w:eastAsia="Arial" w:hAnsi="Arial" w:cs="Arial"/>
        </w:rPr>
        <w:t>zapojen</w:t>
      </w:r>
      <w:r>
        <w:rPr>
          <w:rFonts w:ascii="Arial" w:eastAsia="Arial" w:hAnsi="Arial" w:cs="Arial"/>
        </w:rPr>
        <w:t>ý</w:t>
      </w:r>
      <w:r w:rsidRPr="0D3D9913">
        <w:rPr>
          <w:rFonts w:ascii="Arial" w:eastAsia="Arial" w:hAnsi="Arial" w:cs="Arial"/>
        </w:rPr>
        <w:t xml:space="preserve"> do mezinárodních sítí a</w:t>
      </w:r>
      <w:r>
        <w:rPr>
          <w:rFonts w:ascii="Arial" w:eastAsia="Arial" w:hAnsi="Arial" w:cs="Arial"/>
        </w:rPr>
        <w:t> </w:t>
      </w:r>
      <w:r w:rsidRPr="0D3D9913">
        <w:rPr>
          <w:rFonts w:ascii="Arial" w:eastAsia="Arial" w:hAnsi="Arial" w:cs="Arial"/>
        </w:rPr>
        <w:t>asociací sdružujících instituce výzkumu a vývoje a</w:t>
      </w:r>
      <w:r>
        <w:rPr>
          <w:rFonts w:ascii="Arial" w:eastAsia="Arial" w:hAnsi="Arial" w:cs="Arial"/>
        </w:rPr>
        <w:t> </w:t>
      </w:r>
      <w:r w:rsidRPr="0D3D9913">
        <w:rPr>
          <w:rFonts w:ascii="Arial" w:eastAsia="Arial" w:hAnsi="Arial" w:cs="Arial"/>
        </w:rPr>
        <w:t>inovativní podniky</w:t>
      </w:r>
      <w:r>
        <w:rPr>
          <w:rFonts w:ascii="Arial" w:eastAsia="Arial" w:hAnsi="Arial" w:cs="Arial"/>
        </w:rPr>
        <w:t>, které</w:t>
      </w:r>
      <w:r w:rsidRPr="0D3D9913">
        <w:rPr>
          <w:rFonts w:ascii="Arial" w:eastAsia="Arial" w:hAnsi="Arial" w:cs="Arial"/>
        </w:rPr>
        <w:t xml:space="preserve"> </w:t>
      </w:r>
      <w:r>
        <w:rPr>
          <w:rFonts w:ascii="Arial" w:eastAsia="Arial" w:hAnsi="Arial" w:cs="Arial"/>
        </w:rPr>
        <w:t xml:space="preserve">působí </w:t>
      </w:r>
      <w:r w:rsidRPr="0D3D9913">
        <w:rPr>
          <w:rFonts w:ascii="Arial" w:eastAsia="Arial" w:hAnsi="Arial" w:cs="Arial"/>
        </w:rPr>
        <w:t>v oblasti plazmových technologií. CEPLANT spol</w:t>
      </w:r>
      <w:r>
        <w:rPr>
          <w:rFonts w:ascii="Arial" w:eastAsia="Arial" w:hAnsi="Arial" w:cs="Arial"/>
        </w:rPr>
        <w:t>upracuje s řadou institucí, jakými</w:t>
      </w:r>
      <w:r w:rsidRPr="0D3D9913">
        <w:rPr>
          <w:rFonts w:ascii="Arial" w:eastAsia="Arial" w:hAnsi="Arial" w:cs="Arial"/>
        </w:rPr>
        <w:t xml:space="preserve"> j</w:t>
      </w:r>
      <w:r>
        <w:rPr>
          <w:rFonts w:ascii="Arial" w:eastAsia="Arial" w:hAnsi="Arial" w:cs="Arial"/>
        </w:rPr>
        <w:t>sou</w:t>
      </w:r>
      <w:r w:rsidRPr="0D3D9913">
        <w:rPr>
          <w:rFonts w:ascii="Arial" w:eastAsia="Arial" w:hAnsi="Arial" w:cs="Arial"/>
        </w:rPr>
        <w:t xml:space="preserve"> např</w:t>
      </w:r>
      <w:r>
        <w:rPr>
          <w:rFonts w:ascii="Arial" w:eastAsia="Arial" w:hAnsi="Arial" w:cs="Arial"/>
        </w:rPr>
        <w:t>.</w:t>
      </w:r>
      <w:r w:rsidRPr="0D3D9913">
        <w:rPr>
          <w:rFonts w:ascii="Arial" w:eastAsia="Arial" w:hAnsi="Arial" w:cs="Arial"/>
        </w:rPr>
        <w:t xml:space="preserve"> </w:t>
      </w:r>
      <w:hyperlink r:id="rId117">
        <w:r w:rsidRPr="0D3D9913">
          <w:rPr>
            <w:rStyle w:val="Hypertextovodkaz"/>
            <w:rFonts w:ascii="Arial" w:eastAsia="Arial" w:hAnsi="Arial" w:cs="Arial"/>
          </w:rPr>
          <w:t>INPLAS</w:t>
        </w:r>
      </w:hyperlink>
      <w:r w:rsidRPr="0D3D9913">
        <w:rPr>
          <w:rFonts w:ascii="Arial" w:eastAsia="Arial" w:hAnsi="Arial" w:cs="Arial"/>
        </w:rPr>
        <w:t xml:space="preserve"> (Network of Competence Industrial Plasma Surface Technology),</w:t>
      </w:r>
      <w:r>
        <w:rPr>
          <w:rFonts w:ascii="Arial" w:eastAsia="Arial" w:hAnsi="Arial" w:cs="Arial"/>
        </w:rPr>
        <w:t xml:space="preserve"> </w:t>
      </w:r>
      <w:hyperlink r:id="rId118">
        <w:r w:rsidRPr="0D3D9913">
          <w:rPr>
            <w:rStyle w:val="Hypertextovodkaz"/>
            <w:rFonts w:ascii="Arial" w:eastAsia="Arial" w:hAnsi="Arial" w:cs="Arial"/>
          </w:rPr>
          <w:t>CEST</w:t>
        </w:r>
      </w:hyperlink>
      <w:r w:rsidRPr="0D3D9913">
        <w:rPr>
          <w:rFonts w:ascii="Arial" w:eastAsia="Arial" w:hAnsi="Arial" w:cs="Arial"/>
        </w:rPr>
        <w:t xml:space="preserve"> (Competence Centre for Electrochemical Surface Technology</w:t>
      </w:r>
      <w:r>
        <w:rPr>
          <w:rFonts w:ascii="Arial" w:eastAsia="Arial" w:hAnsi="Arial" w:cs="Arial"/>
        </w:rPr>
        <w:t xml:space="preserve">) anebo </w:t>
      </w:r>
      <w:hyperlink r:id="rId119" w:history="1">
        <w:r w:rsidRPr="00062AB7">
          <w:rPr>
            <w:rStyle w:val="Hypertextovodkaz"/>
            <w:rFonts w:ascii="Arial" w:eastAsia="Arial" w:hAnsi="Arial" w:cs="Arial"/>
          </w:rPr>
          <w:t>BalticNet-PlasmaTec</w:t>
        </w:r>
      </w:hyperlink>
      <w:r>
        <w:rPr>
          <w:rFonts w:ascii="Arial" w:eastAsia="Arial" w:hAnsi="Arial" w:cs="Arial"/>
        </w:rPr>
        <w:t>.</w:t>
      </w:r>
    </w:p>
    <w:p w:rsidR="00513EFE" w:rsidRDefault="00513EFE" w:rsidP="0D3D9913">
      <w:pPr>
        <w:spacing w:before="120" w:after="120" w:line="240" w:lineRule="auto"/>
        <w:jc w:val="both"/>
        <w:rPr>
          <w:rFonts w:ascii="Arial" w:eastAsia="Arial" w:hAnsi="Arial" w:cs="Arial"/>
        </w:rPr>
      </w:pPr>
    </w:p>
    <w:p w:rsidR="00513EFE" w:rsidRPr="000974C5" w:rsidRDefault="00513EFE" w:rsidP="00AF77A5">
      <w:pPr>
        <w:keepNext/>
        <w:spacing w:before="120" w:after="120" w:line="240" w:lineRule="auto"/>
        <w:jc w:val="both"/>
        <w:rPr>
          <w:rFonts w:ascii="Arial" w:hAnsi="Arial" w:cs="Arial"/>
          <w:u w:val="single"/>
        </w:rPr>
      </w:pPr>
      <w:r w:rsidRPr="769B089D">
        <w:rPr>
          <w:rFonts w:ascii="Arial" w:hAnsi="Arial" w:cs="Arial"/>
          <w:u w:val="single"/>
        </w:rPr>
        <w:t>Socioekonomické přínosy</w:t>
      </w:r>
    </w:p>
    <w:p w:rsidR="00513EFE" w:rsidRPr="008B1945" w:rsidRDefault="00513EFE" w:rsidP="0D3D9913">
      <w:pPr>
        <w:spacing w:before="120" w:after="120" w:line="240" w:lineRule="auto"/>
        <w:jc w:val="both"/>
        <w:rPr>
          <w:rFonts w:ascii="Arial" w:eastAsia="Arial" w:hAnsi="Arial" w:cs="Arial"/>
        </w:rPr>
      </w:pPr>
      <w:r>
        <w:rPr>
          <w:rFonts w:ascii="Arial" w:eastAsia="Arial" w:hAnsi="Arial" w:cs="Arial"/>
        </w:rPr>
        <w:t xml:space="preserve">CEPLANT umožňuje provádět </w:t>
      </w:r>
      <w:r w:rsidRPr="0D3D9913">
        <w:rPr>
          <w:rFonts w:ascii="Arial" w:eastAsia="Arial" w:hAnsi="Arial" w:cs="Arial"/>
        </w:rPr>
        <w:t>výz</w:t>
      </w:r>
      <w:r>
        <w:rPr>
          <w:rFonts w:ascii="Arial" w:eastAsia="Arial" w:hAnsi="Arial" w:cs="Arial"/>
        </w:rPr>
        <w:t>kum a vývoj</w:t>
      </w:r>
      <w:r w:rsidRPr="0D3D9913">
        <w:rPr>
          <w:rFonts w:ascii="Arial" w:eastAsia="Arial" w:hAnsi="Arial" w:cs="Arial"/>
        </w:rPr>
        <w:t xml:space="preserve"> unikátních pokročilých </w:t>
      </w:r>
      <w:r w:rsidRPr="0003036F">
        <w:rPr>
          <w:rFonts w:ascii="Arial" w:eastAsia="Arial" w:hAnsi="Arial" w:cs="Arial"/>
        </w:rPr>
        <w:t xml:space="preserve">materiálů a ekologických výrobních procesů v oblastech strojírenství, energetiky a udržitelného zemědělství a zejména v průmyslu textilním, potravinářském, sklářském, papírenském </w:t>
      </w:r>
      <w:r>
        <w:rPr>
          <w:rFonts w:ascii="Arial" w:eastAsia="Arial" w:hAnsi="Arial" w:cs="Arial"/>
        </w:rPr>
        <w:t>anebo</w:t>
      </w:r>
      <w:r w:rsidRPr="0003036F">
        <w:rPr>
          <w:rFonts w:ascii="Arial" w:eastAsia="Arial" w:hAnsi="Arial" w:cs="Arial"/>
        </w:rPr>
        <w:t xml:space="preserve"> dřevařském. </w:t>
      </w:r>
      <w:r>
        <w:rPr>
          <w:rFonts w:ascii="Arial" w:eastAsia="Arial" w:hAnsi="Arial" w:cs="Arial"/>
        </w:rPr>
        <w:t xml:space="preserve">Společně s podniky </w:t>
      </w:r>
      <w:r w:rsidRPr="0003036F">
        <w:rPr>
          <w:rFonts w:ascii="Arial" w:eastAsia="Arial" w:hAnsi="Arial" w:cs="Arial"/>
        </w:rPr>
        <w:t xml:space="preserve">CEPLANT </w:t>
      </w:r>
      <w:r>
        <w:rPr>
          <w:rFonts w:ascii="Arial" w:eastAsia="Arial" w:hAnsi="Arial" w:cs="Arial"/>
        </w:rPr>
        <w:t>vyvíjí</w:t>
      </w:r>
      <w:r w:rsidRPr="0003036F">
        <w:rPr>
          <w:rFonts w:ascii="Arial" w:eastAsia="Arial" w:hAnsi="Arial" w:cs="Arial"/>
        </w:rPr>
        <w:t xml:space="preserve"> plazmové technologie pro ekologické čištění povrchu materiálů, pokročilé materiály pro fotovoltaiku a tištěnou elektroniku, vývoj plazmových zdrojů pro biomedicínu a </w:t>
      </w:r>
      <w:r>
        <w:rPr>
          <w:rFonts w:ascii="Arial" w:eastAsia="Arial" w:hAnsi="Arial" w:cs="Arial"/>
        </w:rPr>
        <w:t xml:space="preserve">zemědělství anebo </w:t>
      </w:r>
      <w:r w:rsidRPr="0003036F">
        <w:rPr>
          <w:rFonts w:ascii="Arial" w:eastAsia="Arial" w:hAnsi="Arial" w:cs="Arial"/>
        </w:rPr>
        <w:t>depozice funkčn</w:t>
      </w:r>
      <w:r>
        <w:rPr>
          <w:rFonts w:ascii="Arial" w:eastAsia="Arial" w:hAnsi="Arial" w:cs="Arial"/>
        </w:rPr>
        <w:t>ích povlaků pro strojírenství</w:t>
      </w:r>
      <w:r w:rsidRPr="0003036F">
        <w:rPr>
          <w:rFonts w:ascii="Arial" w:eastAsia="Arial" w:hAnsi="Arial" w:cs="Arial"/>
        </w:rPr>
        <w:t xml:space="preserve">. Dlouholetá spolupráce </w:t>
      </w:r>
      <w:r>
        <w:rPr>
          <w:rFonts w:ascii="Arial" w:eastAsia="Arial" w:hAnsi="Arial" w:cs="Arial"/>
        </w:rPr>
        <w:t xml:space="preserve">CEPLANT </w:t>
      </w:r>
      <w:r w:rsidRPr="0003036F">
        <w:rPr>
          <w:rFonts w:ascii="Arial" w:eastAsia="Arial" w:hAnsi="Arial" w:cs="Arial"/>
        </w:rPr>
        <w:t xml:space="preserve">s podniky </w:t>
      </w:r>
      <w:r>
        <w:rPr>
          <w:rFonts w:ascii="Arial" w:eastAsia="Arial" w:hAnsi="Arial" w:cs="Arial"/>
        </w:rPr>
        <w:t xml:space="preserve">již </w:t>
      </w:r>
      <w:r w:rsidRPr="0003036F">
        <w:rPr>
          <w:rFonts w:ascii="Arial" w:eastAsia="Arial" w:hAnsi="Arial" w:cs="Arial"/>
        </w:rPr>
        <w:t xml:space="preserve">vyústila v zařazení </w:t>
      </w:r>
      <w:r>
        <w:rPr>
          <w:rFonts w:ascii="Arial" w:eastAsia="Arial" w:hAnsi="Arial" w:cs="Arial"/>
        </w:rPr>
        <w:t xml:space="preserve">výzkumné </w:t>
      </w:r>
      <w:r w:rsidRPr="0003036F">
        <w:rPr>
          <w:rFonts w:ascii="Arial" w:eastAsia="Arial" w:hAnsi="Arial" w:cs="Arial"/>
        </w:rPr>
        <w:t xml:space="preserve">infrastruktury CEPLANT do evropské mapy tzv. </w:t>
      </w:r>
      <w:hyperlink r:id="rId120" w:history="1">
        <w:r w:rsidRPr="00062AB7">
          <w:rPr>
            <w:rStyle w:val="Hypertextovodkaz"/>
            <w:rFonts w:ascii="Arial" w:eastAsia="Arial" w:hAnsi="Arial" w:cs="Arial"/>
          </w:rPr>
          <w:t>„Technology Centres in the field of Key Enabling Technologies“</w:t>
        </w:r>
      </w:hyperlink>
      <w:r w:rsidRPr="0003036F">
        <w:rPr>
          <w:rFonts w:ascii="Arial" w:eastAsia="Arial" w:hAnsi="Arial" w:cs="Arial"/>
        </w:rPr>
        <w:t>, kter</w:t>
      </w:r>
      <w:r>
        <w:rPr>
          <w:rFonts w:ascii="Arial" w:eastAsia="Arial" w:hAnsi="Arial" w:cs="Arial"/>
        </w:rPr>
        <w:t>á</w:t>
      </w:r>
      <w:r w:rsidRPr="0003036F">
        <w:rPr>
          <w:rFonts w:ascii="Arial" w:eastAsia="Arial" w:hAnsi="Arial" w:cs="Arial"/>
        </w:rPr>
        <w:t xml:space="preserve"> spolupracují s malými a středními podniky</w:t>
      </w:r>
      <w:r>
        <w:rPr>
          <w:rFonts w:ascii="Arial" w:eastAsia="Arial" w:hAnsi="Arial" w:cs="Arial"/>
        </w:rPr>
        <w:t xml:space="preserve"> napříč EU v oblastech</w:t>
      </w:r>
      <w:r w:rsidRPr="0D3D9913">
        <w:rPr>
          <w:rFonts w:ascii="Arial" w:eastAsia="Arial" w:hAnsi="Arial" w:cs="Arial"/>
        </w:rPr>
        <w:t xml:space="preserve"> </w:t>
      </w:r>
      <w:r>
        <w:rPr>
          <w:rFonts w:ascii="Arial" w:eastAsia="Arial" w:hAnsi="Arial" w:cs="Arial"/>
        </w:rPr>
        <w:t xml:space="preserve">vývoje </w:t>
      </w:r>
      <w:r w:rsidRPr="0D3D9913">
        <w:rPr>
          <w:rFonts w:ascii="Arial" w:eastAsia="Arial" w:hAnsi="Arial" w:cs="Arial"/>
        </w:rPr>
        <w:t xml:space="preserve">klíčových technologií. </w:t>
      </w:r>
      <w:r>
        <w:rPr>
          <w:rFonts w:ascii="Arial" w:eastAsia="Arial" w:hAnsi="Arial" w:cs="Arial"/>
        </w:rPr>
        <w:t>CEPLANT r</w:t>
      </w:r>
      <w:r w:rsidRPr="0D3D9913">
        <w:rPr>
          <w:rFonts w:ascii="Arial" w:eastAsia="Arial" w:hAnsi="Arial" w:cs="Arial"/>
        </w:rPr>
        <w:t xml:space="preserve">ealizuje mezinárodní projekty s malými a středními podniky a díky úzké vazbě na podnikatelskou sféru dokáže flexibilně reagovat na potřeby a požadavky průmyslu. </w:t>
      </w:r>
    </w:p>
    <w:p w:rsidR="00513EFE" w:rsidRPr="00013836" w:rsidRDefault="00513EFE" w:rsidP="769B089D">
      <w:pPr>
        <w:spacing w:before="120" w:after="120" w:line="240" w:lineRule="auto"/>
        <w:jc w:val="both"/>
        <w:rPr>
          <w:rFonts w:ascii="Arial" w:hAnsi="Arial" w:cs="Arial"/>
          <w:i/>
          <w:iCs/>
        </w:rPr>
      </w:pPr>
    </w:p>
    <w:p w:rsidR="00513EFE" w:rsidRDefault="00513EFE" w:rsidP="00393548">
      <w:pPr>
        <w:spacing w:before="120" w:after="120" w:line="240" w:lineRule="auto"/>
        <w:jc w:val="both"/>
        <w:rPr>
          <w:rFonts w:ascii="Arial" w:hAnsi="Arial" w:cs="Arial"/>
        </w:rPr>
      </w:pPr>
    </w:p>
    <w:p w:rsidR="00513EFE" w:rsidRDefault="00513EFE" w:rsidP="00393548">
      <w:pPr>
        <w:spacing w:before="120" w:after="120" w:line="240" w:lineRule="auto"/>
        <w:jc w:val="both"/>
        <w:rPr>
          <w:rFonts w:ascii="Arial" w:hAnsi="Arial" w:cs="Arial"/>
        </w:rPr>
      </w:pPr>
    </w:p>
    <w:p w:rsidR="00513EFE" w:rsidRDefault="00513EFE" w:rsidP="00393548">
      <w:pPr>
        <w:spacing w:before="120" w:after="120" w:line="240" w:lineRule="auto"/>
        <w:jc w:val="both"/>
        <w:rPr>
          <w:rFonts w:ascii="Arial" w:hAnsi="Arial" w:cs="Arial"/>
        </w:rPr>
      </w:pPr>
    </w:p>
    <w:p w:rsidR="00513EFE" w:rsidRDefault="00513EFE" w:rsidP="00393548">
      <w:pPr>
        <w:spacing w:before="120" w:after="120" w:line="240" w:lineRule="auto"/>
        <w:jc w:val="both"/>
        <w:rPr>
          <w:rFonts w:ascii="Arial" w:hAnsi="Arial" w:cs="Arial"/>
        </w:rPr>
      </w:pPr>
    </w:p>
    <w:p w:rsidR="00513EFE" w:rsidRDefault="00513EFE" w:rsidP="00393548">
      <w:pPr>
        <w:spacing w:before="120" w:after="120" w:line="240" w:lineRule="auto"/>
        <w:jc w:val="both"/>
        <w:rPr>
          <w:rFonts w:ascii="Arial" w:hAnsi="Arial" w:cs="Arial"/>
        </w:rPr>
      </w:pPr>
    </w:p>
    <w:p w:rsidR="00513EFE" w:rsidRPr="00D66705" w:rsidRDefault="00513EFE" w:rsidP="00393548">
      <w:pPr>
        <w:spacing w:before="120" w:after="120" w:line="240" w:lineRule="auto"/>
        <w:jc w:val="both"/>
        <w:rPr>
          <w:rFonts w:ascii="Arial" w:hAnsi="Arial" w:cs="Arial"/>
        </w:rPr>
      </w:pPr>
      <w:r w:rsidRPr="000974C5">
        <w:rPr>
          <w:rFonts w:ascii="Arial" w:hAnsi="Arial" w:cs="Arial"/>
        </w:rPr>
        <w:lastRenderedPageBreak/>
        <w:t xml:space="preserve">Název: </w:t>
      </w:r>
      <w:r w:rsidRPr="00D66705">
        <w:rPr>
          <w:rFonts w:ascii="Arial" w:hAnsi="Arial" w:cs="Arial"/>
          <w:b/>
        </w:rPr>
        <w:t>Výzkumná infrastruktura pro experimenty v CERN</w:t>
      </w:r>
    </w:p>
    <w:p w:rsidR="00513EFE" w:rsidRPr="000974C5" w:rsidRDefault="00513EFE" w:rsidP="00393548">
      <w:pPr>
        <w:spacing w:before="120" w:after="120" w:line="240" w:lineRule="auto"/>
        <w:jc w:val="both"/>
        <w:rPr>
          <w:rFonts w:ascii="Arial" w:hAnsi="Arial" w:cs="Arial"/>
          <w:b/>
        </w:rPr>
      </w:pPr>
      <w:r w:rsidRPr="000974C5">
        <w:rPr>
          <w:rFonts w:ascii="Arial" w:hAnsi="Arial" w:cs="Arial"/>
        </w:rPr>
        <w:t xml:space="preserve">Akronym: </w:t>
      </w:r>
      <w:r>
        <w:rPr>
          <w:rFonts w:ascii="Arial" w:hAnsi="Arial" w:cs="Arial"/>
          <w:b/>
        </w:rPr>
        <w:t>CERN-CZ</w:t>
      </w:r>
    </w:p>
    <w:p w:rsidR="00513EFE" w:rsidRDefault="00513EFE" w:rsidP="00393548">
      <w:pPr>
        <w:spacing w:before="120" w:after="120" w:line="240" w:lineRule="auto"/>
        <w:jc w:val="both"/>
        <w:rPr>
          <w:rFonts w:ascii="Arial" w:hAnsi="Arial" w:cs="Arial"/>
          <w:noProof/>
        </w:rPr>
      </w:pPr>
      <w:r w:rsidRPr="000974C5">
        <w:rPr>
          <w:rFonts w:ascii="Arial" w:hAnsi="Arial" w:cs="Arial"/>
        </w:rPr>
        <w:t xml:space="preserve">Hostitelská instituce: </w:t>
      </w:r>
      <w:r>
        <w:rPr>
          <w:rFonts w:ascii="Arial" w:hAnsi="Arial" w:cs="Arial"/>
        </w:rPr>
        <w:t xml:space="preserve">Fyzikální ústav AV ČR, </w:t>
      </w:r>
      <w:proofErr w:type="gramStart"/>
      <w:r>
        <w:rPr>
          <w:rFonts w:ascii="Arial" w:hAnsi="Arial" w:cs="Arial"/>
        </w:rPr>
        <w:t>v.</w:t>
      </w:r>
      <w:r w:rsidRPr="00BD5AC4">
        <w:rPr>
          <w:rFonts w:ascii="Arial" w:hAnsi="Arial" w:cs="Arial"/>
        </w:rPr>
        <w:t>v.</w:t>
      </w:r>
      <w:proofErr w:type="gramEnd"/>
      <w:r w:rsidRPr="00BD5AC4">
        <w:rPr>
          <w:rFonts w:ascii="Arial" w:hAnsi="Arial" w:cs="Arial"/>
        </w:rPr>
        <w:t>i.</w:t>
      </w:r>
    </w:p>
    <w:p w:rsidR="00513EFE" w:rsidRDefault="00513EFE" w:rsidP="00393548">
      <w:pPr>
        <w:spacing w:before="120" w:after="120" w:line="240" w:lineRule="auto"/>
        <w:jc w:val="both"/>
        <w:rPr>
          <w:rFonts w:ascii="Arial" w:hAnsi="Arial" w:cs="Arial"/>
          <w:noProof/>
        </w:rPr>
      </w:pPr>
      <w:r>
        <w:rPr>
          <w:rFonts w:ascii="Arial" w:hAnsi="Arial" w:cs="Arial"/>
          <w:noProof/>
        </w:rPr>
        <w:t>Partnerské</w:t>
      </w:r>
      <w:r w:rsidRPr="0EDF764A">
        <w:rPr>
          <w:rFonts w:ascii="Arial" w:hAnsi="Arial" w:cs="Arial"/>
          <w:noProof/>
        </w:rPr>
        <w:t xml:space="preserve"> instituce: </w:t>
      </w:r>
    </w:p>
    <w:p w:rsidR="00513EFE" w:rsidRDefault="00513EFE" w:rsidP="00513EFE">
      <w:pPr>
        <w:pStyle w:val="Odstavecseseznamem"/>
        <w:numPr>
          <w:ilvl w:val="0"/>
          <w:numId w:val="5"/>
        </w:numPr>
        <w:spacing w:before="120" w:after="120" w:line="240" w:lineRule="auto"/>
        <w:ind w:left="360"/>
        <w:contextualSpacing w:val="0"/>
        <w:jc w:val="both"/>
        <w:rPr>
          <w:noProof/>
          <w:lang w:val="cs-CZ"/>
        </w:rPr>
      </w:pPr>
      <w:r w:rsidRPr="0EDF764A">
        <w:rPr>
          <w:noProof/>
          <w:lang w:val="cs-CZ"/>
        </w:rPr>
        <w:t xml:space="preserve">České vysoké učení technické v Praze </w:t>
      </w:r>
    </w:p>
    <w:p w:rsidR="00513EFE" w:rsidRDefault="00513EFE" w:rsidP="00513EFE">
      <w:pPr>
        <w:pStyle w:val="Odstavecseseznamem"/>
        <w:numPr>
          <w:ilvl w:val="0"/>
          <w:numId w:val="5"/>
        </w:numPr>
        <w:spacing w:before="120" w:after="120" w:line="240" w:lineRule="auto"/>
        <w:ind w:left="360"/>
        <w:contextualSpacing w:val="0"/>
        <w:jc w:val="both"/>
      </w:pPr>
      <w:r w:rsidRPr="0EDF764A">
        <w:rPr>
          <w:noProof/>
          <w:lang w:val="cs-CZ"/>
        </w:rPr>
        <w:t>Technická univerzita v Liberci</w:t>
      </w:r>
    </w:p>
    <w:p w:rsidR="00513EFE" w:rsidRDefault="00513EFE" w:rsidP="00513EFE">
      <w:pPr>
        <w:pStyle w:val="Odstavecseseznamem"/>
        <w:numPr>
          <w:ilvl w:val="0"/>
          <w:numId w:val="5"/>
        </w:numPr>
        <w:spacing w:before="120" w:after="120" w:line="240" w:lineRule="auto"/>
        <w:ind w:left="360"/>
        <w:contextualSpacing w:val="0"/>
        <w:jc w:val="both"/>
      </w:pPr>
      <w:r w:rsidRPr="0EDF764A">
        <w:rPr>
          <w:noProof/>
          <w:lang w:val="cs-CZ"/>
        </w:rPr>
        <w:t xml:space="preserve">Univerzita Karlova </w:t>
      </w:r>
    </w:p>
    <w:p w:rsidR="00513EFE" w:rsidRDefault="00513EFE" w:rsidP="00513EFE">
      <w:pPr>
        <w:pStyle w:val="Odstavecseseznamem"/>
        <w:numPr>
          <w:ilvl w:val="0"/>
          <w:numId w:val="5"/>
        </w:numPr>
        <w:spacing w:before="120" w:after="120" w:line="240" w:lineRule="auto"/>
        <w:ind w:left="360"/>
        <w:contextualSpacing w:val="0"/>
        <w:jc w:val="both"/>
        <w:rPr>
          <w:noProof/>
          <w:lang w:val="cs-CZ"/>
        </w:rPr>
      </w:pPr>
      <w:r w:rsidRPr="0EDF764A">
        <w:rPr>
          <w:noProof/>
          <w:lang w:val="cs-CZ"/>
        </w:rPr>
        <w:t xml:space="preserve">Univerzita Palackého v Olomouci </w:t>
      </w:r>
    </w:p>
    <w:p w:rsidR="00513EFE" w:rsidRDefault="00513EFE" w:rsidP="00513EFE">
      <w:pPr>
        <w:pStyle w:val="Odstavecseseznamem"/>
        <w:numPr>
          <w:ilvl w:val="0"/>
          <w:numId w:val="5"/>
        </w:numPr>
        <w:spacing w:before="120" w:after="120" w:line="240" w:lineRule="auto"/>
        <w:ind w:left="360"/>
        <w:contextualSpacing w:val="0"/>
        <w:jc w:val="both"/>
        <w:rPr>
          <w:noProof/>
          <w:lang w:val="cs-CZ"/>
        </w:rPr>
      </w:pPr>
      <w:r>
        <w:rPr>
          <w:noProof/>
          <w:lang w:val="cs-CZ"/>
        </w:rPr>
        <w:t>Ústav jaderné fyziky AV ČR, v.</w:t>
      </w:r>
      <w:r w:rsidRPr="0EDF764A">
        <w:rPr>
          <w:noProof/>
          <w:lang w:val="cs-CZ"/>
        </w:rPr>
        <w:t xml:space="preserve">v.i. </w:t>
      </w:r>
    </w:p>
    <w:p w:rsidR="00513EFE" w:rsidRPr="00393548" w:rsidRDefault="00513EFE" w:rsidP="00513EFE">
      <w:pPr>
        <w:pStyle w:val="Odstavecseseznamem"/>
        <w:numPr>
          <w:ilvl w:val="0"/>
          <w:numId w:val="5"/>
        </w:numPr>
        <w:spacing w:before="120" w:after="120" w:line="240" w:lineRule="auto"/>
        <w:ind w:left="360"/>
        <w:contextualSpacing w:val="0"/>
        <w:jc w:val="both"/>
        <w:rPr>
          <w:noProof/>
          <w:lang w:val="cs-CZ"/>
        </w:rPr>
      </w:pPr>
      <w:r w:rsidRPr="00393548">
        <w:rPr>
          <w:noProof/>
          <w:lang w:val="cs-CZ"/>
        </w:rPr>
        <w:t xml:space="preserve">Západočeská univerzita v Plzni </w:t>
      </w:r>
    </w:p>
    <w:p w:rsidR="00513EFE" w:rsidRPr="00393548" w:rsidRDefault="00513EFE" w:rsidP="00393548">
      <w:pPr>
        <w:spacing w:before="120" w:after="120" w:line="240" w:lineRule="auto"/>
        <w:jc w:val="both"/>
        <w:rPr>
          <w:rFonts w:ascii="Arial" w:hAnsi="Arial" w:cs="Arial"/>
        </w:rPr>
      </w:pPr>
      <w:r w:rsidRPr="00393548">
        <w:rPr>
          <w:rFonts w:ascii="Arial" w:hAnsi="Arial" w:cs="Arial"/>
        </w:rPr>
        <w:t xml:space="preserve">Odpovědná osoba: </w:t>
      </w:r>
      <w:r w:rsidRPr="00393548">
        <w:rPr>
          <w:rFonts w:ascii="Arial" w:hAnsi="Arial" w:cs="Arial"/>
          <w:color w:val="000000" w:themeColor="text1"/>
        </w:rPr>
        <w:t>doc. Mgr. Alexander Kupčo, Ph.D.</w:t>
      </w:r>
    </w:p>
    <w:p w:rsidR="00513EFE" w:rsidRPr="00393548" w:rsidRDefault="00513EFE" w:rsidP="00393548">
      <w:pPr>
        <w:spacing w:before="120" w:after="120" w:line="240" w:lineRule="auto"/>
        <w:jc w:val="both"/>
        <w:rPr>
          <w:rFonts w:ascii="Arial" w:eastAsia="Arial" w:hAnsi="Arial" w:cs="Arial"/>
        </w:rPr>
      </w:pPr>
      <w:r w:rsidRPr="00393548">
        <w:rPr>
          <w:rFonts w:ascii="Arial" w:eastAsia="Arial" w:hAnsi="Arial" w:cs="Arial"/>
        </w:rPr>
        <w:t xml:space="preserve">Webové stránky: </w:t>
      </w:r>
      <w:hyperlink r:id="rId121">
        <w:r w:rsidRPr="00393548">
          <w:rPr>
            <w:rStyle w:val="Hypertextovodkaz"/>
            <w:rFonts w:ascii="Arial" w:eastAsia="Arial" w:hAnsi="Arial" w:cs="Arial"/>
          </w:rPr>
          <w:t>www.particle.cz/infrastructures/CERN-CZ</w:t>
        </w:r>
      </w:hyperlink>
    </w:p>
    <w:p w:rsidR="00513EFE" w:rsidRPr="000974C5" w:rsidRDefault="00513EFE" w:rsidP="00393548">
      <w:pPr>
        <w:spacing w:before="120" w:after="120" w:line="240" w:lineRule="auto"/>
        <w:jc w:val="both"/>
        <w:rPr>
          <w:rFonts w:ascii="Arial" w:hAnsi="Arial" w:cs="Arial"/>
        </w:rPr>
      </w:pPr>
    </w:p>
    <w:p w:rsidR="00513EFE" w:rsidRPr="000974C5" w:rsidRDefault="00513EFE" w:rsidP="00393548">
      <w:pPr>
        <w:spacing w:before="120" w:after="120" w:line="240" w:lineRule="auto"/>
        <w:jc w:val="both"/>
        <w:rPr>
          <w:rFonts w:ascii="Arial" w:eastAsia="Arial" w:hAnsi="Arial" w:cs="Arial"/>
          <w:u w:val="single"/>
        </w:rPr>
      </w:pPr>
      <w:r w:rsidRPr="0EDF764A">
        <w:rPr>
          <w:rFonts w:ascii="Arial" w:eastAsia="Arial" w:hAnsi="Arial" w:cs="Arial"/>
          <w:u w:val="single"/>
        </w:rPr>
        <w:t>Charakteristika</w:t>
      </w:r>
    </w:p>
    <w:p w:rsidR="00513EFE" w:rsidRDefault="00513EFE" w:rsidP="00393548">
      <w:pPr>
        <w:spacing w:before="120" w:after="120" w:line="240" w:lineRule="auto"/>
        <w:jc w:val="both"/>
        <w:rPr>
          <w:rFonts w:ascii="Arial" w:eastAsia="Arial" w:hAnsi="Arial" w:cs="Arial"/>
          <w:color w:val="000000" w:themeColor="text1"/>
        </w:rPr>
      </w:pPr>
      <w:r w:rsidRPr="0EDF764A">
        <w:rPr>
          <w:rFonts w:ascii="Arial" w:eastAsia="Arial" w:hAnsi="Arial" w:cs="Arial"/>
          <w:color w:val="000000" w:themeColor="text1"/>
        </w:rPr>
        <w:t xml:space="preserve">CERN-CZ organizuje účast výzkumné komunity ČR v mezinárodní výzkumné laboratoři pro částicovou fyziku </w:t>
      </w:r>
      <w:hyperlink r:id="rId122">
        <w:r w:rsidRPr="0EDF764A">
          <w:rPr>
            <w:rFonts w:ascii="Arial" w:eastAsia="Arial" w:hAnsi="Arial" w:cs="Arial"/>
            <w:color w:val="0000FF"/>
            <w:u w:val="single"/>
          </w:rPr>
          <w:t>CERN</w:t>
        </w:r>
      </w:hyperlink>
      <w:r w:rsidRPr="0EDF764A">
        <w:rPr>
          <w:rFonts w:ascii="Arial" w:eastAsia="Arial" w:hAnsi="Arial" w:cs="Arial"/>
          <w:color w:val="000000" w:themeColor="text1"/>
        </w:rPr>
        <w:t xml:space="preserve"> (Conseil Européen pour la Recherche Nucléaire) v Ženevě. CERN provozuje </w:t>
      </w:r>
      <w:r>
        <w:rPr>
          <w:rFonts w:ascii="Arial" w:eastAsia="Arial" w:hAnsi="Arial" w:cs="Arial"/>
          <w:color w:val="000000" w:themeColor="text1"/>
        </w:rPr>
        <w:t xml:space="preserve">vůbec </w:t>
      </w:r>
      <w:r w:rsidRPr="0EDF764A">
        <w:rPr>
          <w:rFonts w:ascii="Arial" w:eastAsia="Arial" w:hAnsi="Arial" w:cs="Arial"/>
          <w:color w:val="000000" w:themeColor="text1"/>
        </w:rPr>
        <w:t>největší urychlovač částic na světě – Large Hadron Collider (LHC) – a hostí experimenty, které zkoumají srážky částic při nejvyšších energiích</w:t>
      </w:r>
      <w:r>
        <w:rPr>
          <w:rFonts w:ascii="Arial" w:eastAsia="Arial" w:hAnsi="Arial" w:cs="Arial"/>
          <w:color w:val="000000" w:themeColor="text1"/>
        </w:rPr>
        <w:t xml:space="preserve">. Hraje tak světově vůdčí roli </w:t>
      </w:r>
      <w:r w:rsidRPr="0EDF764A">
        <w:rPr>
          <w:rFonts w:ascii="Arial" w:eastAsia="Arial" w:hAnsi="Arial" w:cs="Arial"/>
          <w:color w:val="000000" w:themeColor="text1"/>
        </w:rPr>
        <w:t xml:space="preserve">ve výzkumu fyziky elementárních částic a chování hmoty při extrémních podmínkách. CERN koordinuje a organizuje evropský výzkum na tomto poli. Cílem výzkumné infrastruktury CERN-CZ je podpora vývoje, výstavby, údržby a provozování výzkumných zařízení na experimentech v CERN s účastí ČR. Díky této podpoře mají vědci z českých výzkumných organizací volný přístup k experimentálním datům. Podpora zahrnuje i provoz lokální </w:t>
      </w:r>
      <w:r>
        <w:rPr>
          <w:rFonts w:ascii="Arial" w:eastAsia="Arial" w:hAnsi="Arial" w:cs="Arial"/>
          <w:color w:val="000000" w:themeColor="text1"/>
        </w:rPr>
        <w:t xml:space="preserve">výzkumné </w:t>
      </w:r>
      <w:r w:rsidRPr="0EDF764A">
        <w:rPr>
          <w:rFonts w:ascii="Arial" w:eastAsia="Arial" w:hAnsi="Arial" w:cs="Arial"/>
          <w:color w:val="000000" w:themeColor="text1"/>
        </w:rPr>
        <w:t xml:space="preserve">infrastruktury v ČR, která je nezbytná pro vývoj a výrobu detektorů a výpočetní infrastrukturu pro zpracování dat. CERN-CZ rozvíjí nové technologie pro detektory částic včetně jejich aplikací, především v oblastech kalorimetrie a polovodičových dráhových detektorů. Technický záběr </w:t>
      </w:r>
      <w:r>
        <w:rPr>
          <w:rFonts w:ascii="Arial" w:eastAsia="Arial" w:hAnsi="Arial" w:cs="Arial"/>
          <w:color w:val="000000" w:themeColor="text1"/>
        </w:rPr>
        <w:t xml:space="preserve">výzkumné infrastruktury </w:t>
      </w:r>
      <w:r w:rsidRPr="0EDF764A">
        <w:rPr>
          <w:rFonts w:ascii="Arial" w:eastAsia="Arial" w:hAnsi="Arial" w:cs="Arial"/>
          <w:color w:val="000000" w:themeColor="text1"/>
        </w:rPr>
        <w:t xml:space="preserve">CERN-CZ zahrnuje </w:t>
      </w:r>
      <w:r>
        <w:rPr>
          <w:rFonts w:ascii="Arial" w:eastAsia="Arial" w:hAnsi="Arial" w:cs="Arial"/>
          <w:color w:val="000000" w:themeColor="text1"/>
        </w:rPr>
        <w:t>problematiku</w:t>
      </w:r>
      <w:r w:rsidRPr="0EDF764A">
        <w:rPr>
          <w:rFonts w:ascii="Arial" w:eastAsia="Arial" w:hAnsi="Arial" w:cs="Arial"/>
          <w:color w:val="000000" w:themeColor="text1"/>
        </w:rPr>
        <w:t xml:space="preserve"> </w:t>
      </w:r>
      <w:r>
        <w:rPr>
          <w:rFonts w:ascii="Arial" w:eastAsia="Arial" w:hAnsi="Arial" w:cs="Arial"/>
          <w:color w:val="000000" w:themeColor="text1"/>
        </w:rPr>
        <w:t>vývoje a výroby</w:t>
      </w:r>
      <w:r w:rsidRPr="0EDF764A">
        <w:rPr>
          <w:rFonts w:ascii="Arial" w:eastAsia="Arial" w:hAnsi="Arial" w:cs="Arial"/>
          <w:color w:val="000000" w:themeColor="text1"/>
        </w:rPr>
        <w:t xml:space="preserve"> detektorů, </w:t>
      </w:r>
      <w:r>
        <w:rPr>
          <w:rFonts w:ascii="Arial" w:eastAsia="Arial" w:hAnsi="Arial" w:cs="Arial"/>
          <w:color w:val="000000" w:themeColor="text1"/>
        </w:rPr>
        <w:t>včetně</w:t>
      </w:r>
      <w:r w:rsidRPr="0EDF764A">
        <w:rPr>
          <w:rFonts w:ascii="Arial" w:eastAsia="Arial" w:hAnsi="Arial" w:cs="Arial"/>
          <w:color w:val="000000" w:themeColor="text1"/>
        </w:rPr>
        <w:t xml:space="preserve"> radiačně odolných polovodičových</w:t>
      </w:r>
      <w:r>
        <w:rPr>
          <w:rFonts w:ascii="Arial" w:eastAsia="Arial" w:hAnsi="Arial" w:cs="Arial"/>
          <w:color w:val="000000" w:themeColor="text1"/>
        </w:rPr>
        <w:t xml:space="preserve"> </w:t>
      </w:r>
      <w:r w:rsidRPr="0EDF764A">
        <w:rPr>
          <w:rFonts w:ascii="Arial" w:eastAsia="Arial" w:hAnsi="Arial" w:cs="Arial"/>
          <w:color w:val="000000" w:themeColor="text1"/>
        </w:rPr>
        <w:t>detektorů</w:t>
      </w:r>
      <w:r>
        <w:rPr>
          <w:rFonts w:ascii="Arial" w:eastAsia="Arial" w:hAnsi="Arial" w:cs="Arial"/>
          <w:color w:val="000000" w:themeColor="text1"/>
        </w:rPr>
        <w:t>,</w:t>
      </w:r>
      <w:r w:rsidRPr="0EDF764A">
        <w:rPr>
          <w:rFonts w:ascii="Arial" w:eastAsia="Arial" w:hAnsi="Arial" w:cs="Arial"/>
          <w:color w:val="000000" w:themeColor="text1"/>
        </w:rPr>
        <w:t xml:space="preserve"> elektroniky, chlazení, kryogeniky, vakuových technologií, metrologie, elektronického a mechanického designu, databází a </w:t>
      </w:r>
      <w:r>
        <w:rPr>
          <w:rFonts w:ascii="Arial" w:eastAsia="Arial" w:hAnsi="Arial" w:cs="Arial"/>
          <w:color w:val="000000" w:themeColor="text1"/>
        </w:rPr>
        <w:t xml:space="preserve">také </w:t>
      </w:r>
      <w:r w:rsidRPr="0EDF764A">
        <w:rPr>
          <w:rFonts w:ascii="Arial" w:eastAsia="Arial" w:hAnsi="Arial" w:cs="Arial"/>
          <w:color w:val="000000" w:themeColor="text1"/>
        </w:rPr>
        <w:t>zpracování extrémních objemů dat. V součinnosti s Vý</w:t>
      </w:r>
      <w:r>
        <w:rPr>
          <w:rFonts w:ascii="Arial" w:eastAsia="Arial" w:hAnsi="Arial" w:cs="Arial"/>
          <w:color w:val="000000" w:themeColor="text1"/>
        </w:rPr>
        <w:t xml:space="preserve">borem pro spolupráci CERN s ČR, který je odborným </w:t>
      </w:r>
      <w:r w:rsidRPr="0EDF764A">
        <w:rPr>
          <w:rFonts w:ascii="Arial" w:eastAsia="Arial" w:hAnsi="Arial" w:cs="Arial"/>
          <w:color w:val="000000" w:themeColor="text1"/>
        </w:rPr>
        <w:t>poradní</w:t>
      </w:r>
      <w:r>
        <w:rPr>
          <w:rFonts w:ascii="Arial" w:eastAsia="Arial" w:hAnsi="Arial" w:cs="Arial"/>
          <w:color w:val="000000" w:themeColor="text1"/>
        </w:rPr>
        <w:t>m</w:t>
      </w:r>
      <w:r w:rsidRPr="0EDF764A">
        <w:rPr>
          <w:rFonts w:ascii="Arial" w:eastAsia="Arial" w:hAnsi="Arial" w:cs="Arial"/>
          <w:color w:val="000000" w:themeColor="text1"/>
        </w:rPr>
        <w:t xml:space="preserve"> orgán</w:t>
      </w:r>
      <w:r>
        <w:rPr>
          <w:rFonts w:ascii="Arial" w:eastAsia="Arial" w:hAnsi="Arial" w:cs="Arial"/>
          <w:color w:val="000000" w:themeColor="text1"/>
        </w:rPr>
        <w:t>em MŠMT,</w:t>
      </w:r>
      <w:r w:rsidRPr="0EDF764A">
        <w:rPr>
          <w:rFonts w:ascii="Arial" w:eastAsia="Arial" w:hAnsi="Arial" w:cs="Arial"/>
          <w:color w:val="000000" w:themeColor="text1"/>
        </w:rPr>
        <w:t xml:space="preserve"> zajišťuje CERN-CZ také zastoupení a výkon práv ČR v řídících a poradních orgánech CERN a orgánech </w:t>
      </w:r>
      <w:r>
        <w:rPr>
          <w:rFonts w:ascii="Arial" w:eastAsia="Arial" w:hAnsi="Arial" w:cs="Arial"/>
          <w:color w:val="000000" w:themeColor="text1"/>
        </w:rPr>
        <w:t>dílčích</w:t>
      </w:r>
      <w:r w:rsidRPr="0EDF764A">
        <w:rPr>
          <w:rFonts w:ascii="Arial" w:eastAsia="Arial" w:hAnsi="Arial" w:cs="Arial"/>
          <w:color w:val="000000" w:themeColor="text1"/>
        </w:rPr>
        <w:t xml:space="preserve"> experimentů CERN. Unikátní experimentální zařízení v</w:t>
      </w:r>
      <w:r>
        <w:rPr>
          <w:rFonts w:ascii="Arial" w:eastAsia="Arial" w:hAnsi="Arial" w:cs="Arial"/>
          <w:color w:val="000000" w:themeColor="text1"/>
        </w:rPr>
        <w:t> </w:t>
      </w:r>
      <w:r w:rsidRPr="0EDF764A">
        <w:rPr>
          <w:rFonts w:ascii="Arial" w:eastAsia="Arial" w:hAnsi="Arial" w:cs="Arial"/>
          <w:color w:val="000000" w:themeColor="text1"/>
        </w:rPr>
        <w:t xml:space="preserve">CERN, na jejichž výstavbě a provozu se výzkumné organizace z ČR podílejí, umožňují výzkumné komunitě z ČR </w:t>
      </w:r>
      <w:r w:rsidRPr="0EDF764A">
        <w:rPr>
          <w:rFonts w:ascii="Arial" w:eastAsia="Arial" w:hAnsi="Arial" w:cs="Arial"/>
        </w:rPr>
        <w:t xml:space="preserve">významně přispět </w:t>
      </w:r>
      <w:r w:rsidRPr="0EDF764A">
        <w:rPr>
          <w:rFonts w:ascii="Arial" w:eastAsia="Arial" w:hAnsi="Arial" w:cs="Arial"/>
          <w:color w:val="000000" w:themeColor="text1"/>
        </w:rPr>
        <w:t xml:space="preserve">ke světovým výsledkům v jaderné a částicové fyzice, kterých CERN </w:t>
      </w:r>
      <w:r>
        <w:rPr>
          <w:rFonts w:ascii="Arial" w:eastAsia="Arial" w:hAnsi="Arial" w:cs="Arial"/>
          <w:color w:val="000000" w:themeColor="text1"/>
        </w:rPr>
        <w:t xml:space="preserve">dlouhodobě </w:t>
      </w:r>
      <w:r w:rsidRPr="0EDF764A">
        <w:rPr>
          <w:rFonts w:ascii="Arial" w:eastAsia="Arial" w:hAnsi="Arial" w:cs="Arial"/>
          <w:color w:val="000000" w:themeColor="text1"/>
        </w:rPr>
        <w:t xml:space="preserve">dosahuje. Příkladem je objev Higgsova bosonu v roce 2012. </w:t>
      </w:r>
      <w:r>
        <w:rPr>
          <w:rFonts w:ascii="Arial" w:eastAsia="Arial" w:hAnsi="Arial" w:cs="Arial"/>
          <w:color w:val="000000" w:themeColor="text1"/>
        </w:rPr>
        <w:t>N</w:t>
      </w:r>
      <w:r>
        <w:rPr>
          <w:rFonts w:ascii="Arial" w:eastAsia="Arial" w:hAnsi="Arial" w:cs="Arial"/>
        </w:rPr>
        <w:t xml:space="preserve">a Cestovní mapu Evropského strategického fóra pro výzkumné infrastruktury (ESFRI) </w:t>
      </w:r>
      <w:r w:rsidRPr="0EDF764A">
        <w:rPr>
          <w:rFonts w:ascii="Arial" w:eastAsia="Arial" w:hAnsi="Arial" w:cs="Arial"/>
          <w:color w:val="000000" w:themeColor="text1"/>
        </w:rPr>
        <w:t>byl</w:t>
      </w:r>
      <w:r>
        <w:rPr>
          <w:rFonts w:ascii="Arial" w:eastAsia="Arial" w:hAnsi="Arial" w:cs="Arial"/>
          <w:color w:val="000000" w:themeColor="text1"/>
        </w:rPr>
        <w:t xml:space="preserve"> v </w:t>
      </w:r>
      <w:r w:rsidRPr="0EDF764A">
        <w:rPr>
          <w:rFonts w:ascii="Arial" w:eastAsia="Arial" w:hAnsi="Arial" w:cs="Arial"/>
          <w:color w:val="000000" w:themeColor="text1"/>
        </w:rPr>
        <w:t>ro</w:t>
      </w:r>
      <w:r>
        <w:rPr>
          <w:rFonts w:ascii="Arial" w:eastAsia="Arial" w:hAnsi="Arial" w:cs="Arial"/>
          <w:color w:val="000000" w:themeColor="text1"/>
        </w:rPr>
        <w:t>ce</w:t>
      </w:r>
      <w:r w:rsidRPr="0EDF764A">
        <w:rPr>
          <w:rFonts w:ascii="Arial" w:eastAsia="Arial" w:hAnsi="Arial" w:cs="Arial"/>
          <w:color w:val="000000" w:themeColor="text1"/>
        </w:rPr>
        <w:t xml:space="preserve"> 2016 zařazen projekt modernizace LHC a experimentů </w:t>
      </w:r>
      <w:r>
        <w:rPr>
          <w:rFonts w:ascii="Arial" w:eastAsia="Arial" w:hAnsi="Arial" w:cs="Arial"/>
          <w:color w:val="000000" w:themeColor="text1"/>
        </w:rPr>
        <w:t xml:space="preserve">umístěných </w:t>
      </w:r>
      <w:r w:rsidRPr="0EDF764A">
        <w:rPr>
          <w:rFonts w:ascii="Arial" w:eastAsia="Arial" w:hAnsi="Arial" w:cs="Arial"/>
          <w:color w:val="000000" w:themeColor="text1"/>
        </w:rPr>
        <w:t xml:space="preserve">na LHC, tzv. </w:t>
      </w:r>
      <w:r>
        <w:rPr>
          <w:rFonts w:ascii="Arial" w:eastAsia="Arial" w:hAnsi="Arial" w:cs="Arial"/>
          <w:color w:val="000000" w:themeColor="text1"/>
        </w:rPr>
        <w:t>„</w:t>
      </w:r>
      <w:r w:rsidRPr="0EDF764A">
        <w:rPr>
          <w:rFonts w:ascii="Arial" w:eastAsia="Arial" w:hAnsi="Arial" w:cs="Arial"/>
          <w:color w:val="000000" w:themeColor="text1"/>
        </w:rPr>
        <w:t>High Luminosity Upgrade</w:t>
      </w:r>
      <w:r>
        <w:rPr>
          <w:rFonts w:ascii="Arial" w:eastAsia="Arial" w:hAnsi="Arial" w:cs="Arial"/>
          <w:color w:val="000000" w:themeColor="text1"/>
        </w:rPr>
        <w:t>“</w:t>
      </w:r>
      <w:r w:rsidRPr="0EDF764A">
        <w:rPr>
          <w:rFonts w:ascii="Arial" w:eastAsia="Arial" w:hAnsi="Arial" w:cs="Arial"/>
          <w:color w:val="000000" w:themeColor="text1"/>
        </w:rPr>
        <w:t>.</w:t>
      </w:r>
    </w:p>
    <w:p w:rsidR="00513EFE" w:rsidRDefault="00513EFE" w:rsidP="00393548">
      <w:pPr>
        <w:spacing w:before="120" w:after="120" w:line="240" w:lineRule="auto"/>
        <w:jc w:val="both"/>
        <w:rPr>
          <w:rFonts w:ascii="Arial" w:eastAsia="Arial" w:hAnsi="Arial" w:cs="Arial"/>
          <w:color w:val="000000" w:themeColor="text1"/>
        </w:rPr>
      </w:pPr>
    </w:p>
    <w:p w:rsidR="00513EFE" w:rsidRPr="000974C5" w:rsidRDefault="00513EFE" w:rsidP="00393548">
      <w:pPr>
        <w:keepNext/>
        <w:spacing w:before="120" w:after="120" w:line="240" w:lineRule="auto"/>
        <w:jc w:val="both"/>
        <w:rPr>
          <w:rFonts w:ascii="Arial" w:eastAsia="Arial" w:hAnsi="Arial" w:cs="Arial"/>
          <w:u w:val="single"/>
        </w:rPr>
      </w:pPr>
      <w:r w:rsidRPr="0EDF764A">
        <w:rPr>
          <w:rFonts w:ascii="Arial" w:eastAsia="Arial" w:hAnsi="Arial" w:cs="Arial"/>
          <w:u w:val="single"/>
        </w:rPr>
        <w:t>Socioekonomické přínosy</w:t>
      </w:r>
    </w:p>
    <w:p w:rsidR="00513EFE" w:rsidRPr="00393548" w:rsidRDefault="00513EFE" w:rsidP="00393548">
      <w:pPr>
        <w:spacing w:before="120" w:after="120" w:line="240" w:lineRule="auto"/>
        <w:jc w:val="both"/>
        <w:rPr>
          <w:rFonts w:ascii="Arial" w:eastAsia="Arial" w:hAnsi="Arial" w:cs="Arial"/>
        </w:rPr>
      </w:pPr>
      <w:r w:rsidRPr="0EDF764A">
        <w:rPr>
          <w:rFonts w:ascii="Arial" w:eastAsia="Arial" w:hAnsi="Arial" w:cs="Arial"/>
        </w:rPr>
        <w:t xml:space="preserve">Ambiciózní výzkumný program CERN zvyšuje atraktivitu vzdělávacích a výzkumných institucí. Práce s nejnovějšími technologiemi přitahuje mnoho expertů a studentů. Ti získané dovednosti uplatňují později ve firmách a zvyšují </w:t>
      </w:r>
      <w:r>
        <w:rPr>
          <w:rFonts w:ascii="Arial" w:eastAsia="Arial" w:hAnsi="Arial" w:cs="Arial"/>
        </w:rPr>
        <w:t xml:space="preserve">tak </w:t>
      </w:r>
      <w:r w:rsidRPr="0EDF764A">
        <w:rPr>
          <w:rFonts w:ascii="Arial" w:eastAsia="Arial" w:hAnsi="Arial" w:cs="Arial"/>
        </w:rPr>
        <w:t xml:space="preserve">jejich inovační potenciál a konkurenceschopnost. Dodané zakázky a úspěšný provoz </w:t>
      </w:r>
      <w:r>
        <w:rPr>
          <w:rFonts w:ascii="Arial" w:eastAsia="Arial" w:hAnsi="Arial" w:cs="Arial"/>
        </w:rPr>
        <w:t>řady</w:t>
      </w:r>
      <w:r w:rsidRPr="0EDF764A">
        <w:rPr>
          <w:rFonts w:ascii="Arial" w:eastAsia="Arial" w:hAnsi="Arial" w:cs="Arial"/>
        </w:rPr>
        <w:t xml:space="preserve"> zařízení vybudovaných v ČR pro CERN představuje pro průmyslové podniky </w:t>
      </w:r>
      <w:r>
        <w:rPr>
          <w:rFonts w:ascii="Arial" w:eastAsia="Arial" w:hAnsi="Arial" w:cs="Arial"/>
        </w:rPr>
        <w:t xml:space="preserve">ČR </w:t>
      </w:r>
      <w:r w:rsidRPr="0EDF764A">
        <w:rPr>
          <w:rFonts w:ascii="Arial" w:eastAsia="Arial" w:hAnsi="Arial" w:cs="Arial"/>
        </w:rPr>
        <w:t xml:space="preserve">prestižní </w:t>
      </w:r>
      <w:r>
        <w:rPr>
          <w:rFonts w:ascii="Arial" w:eastAsia="Arial" w:hAnsi="Arial" w:cs="Arial"/>
        </w:rPr>
        <w:t>znalostně a technologicky náročné zakázky,</w:t>
      </w:r>
      <w:r w:rsidRPr="0EDF764A">
        <w:rPr>
          <w:rFonts w:ascii="Arial" w:eastAsia="Arial" w:hAnsi="Arial" w:cs="Arial"/>
        </w:rPr>
        <w:t xml:space="preserve"> stimulující jejich inovační schopnosti. České firmy významně přispěly ke stavbě LHC experimentů</w:t>
      </w:r>
      <w:r>
        <w:rPr>
          <w:rFonts w:ascii="Arial" w:eastAsia="Arial" w:hAnsi="Arial" w:cs="Arial"/>
        </w:rPr>
        <w:t xml:space="preserve"> CERN</w:t>
      </w:r>
      <w:r w:rsidRPr="0EDF764A">
        <w:rPr>
          <w:rFonts w:ascii="Arial" w:eastAsia="Arial" w:hAnsi="Arial" w:cs="Arial"/>
        </w:rPr>
        <w:t xml:space="preserve"> </w:t>
      </w:r>
      <w:r w:rsidRPr="0EDF764A">
        <w:rPr>
          <w:rFonts w:ascii="Arial" w:eastAsia="Arial" w:hAnsi="Arial" w:cs="Arial"/>
        </w:rPr>
        <w:lastRenderedPageBreak/>
        <w:t xml:space="preserve">(křemíkové detektory, zdroje napětí, vakuové a optické komponenty, ocel). Modernizace LHC v roce 2024 je pro ně další příležitostí. Typicky získávají české firmy v </w:t>
      </w:r>
      <w:r>
        <w:rPr>
          <w:rFonts w:ascii="Arial" w:eastAsia="Arial" w:hAnsi="Arial" w:cs="Arial"/>
        </w:rPr>
        <w:t xml:space="preserve">CERN zakázky v ročním objemu 50 až </w:t>
      </w:r>
      <w:r w:rsidRPr="0EDF764A">
        <w:rPr>
          <w:rFonts w:ascii="Arial" w:eastAsia="Arial" w:hAnsi="Arial" w:cs="Arial"/>
        </w:rPr>
        <w:t>100 mil. Kč. Příklady uplatnění technologií v českém průmyslu jsou křemíkové detektory TimePix s a</w:t>
      </w:r>
      <w:r>
        <w:rPr>
          <w:rFonts w:ascii="Arial" w:eastAsia="Arial" w:hAnsi="Arial" w:cs="Arial"/>
        </w:rPr>
        <w:t xml:space="preserve">plikacemi v kosmickém průmyslu, </w:t>
      </w:r>
      <w:r w:rsidRPr="0EDF764A">
        <w:rPr>
          <w:rFonts w:ascii="Arial" w:eastAsia="Arial" w:hAnsi="Arial" w:cs="Arial"/>
        </w:rPr>
        <w:t>výuce (MX-10 firmy Jablotron)</w:t>
      </w:r>
      <w:r>
        <w:rPr>
          <w:rFonts w:ascii="Arial" w:eastAsia="Arial" w:hAnsi="Arial" w:cs="Arial"/>
        </w:rPr>
        <w:t xml:space="preserve"> anebo medicíně či</w:t>
      </w:r>
      <w:r w:rsidRPr="0EDF764A">
        <w:rPr>
          <w:rFonts w:ascii="Arial" w:eastAsia="Arial" w:hAnsi="Arial" w:cs="Arial"/>
        </w:rPr>
        <w:t xml:space="preserve"> scintilační detektory firmy Crytur s </w:t>
      </w:r>
      <w:r>
        <w:rPr>
          <w:rFonts w:ascii="Arial" w:eastAsia="Arial" w:hAnsi="Arial" w:cs="Arial"/>
        </w:rPr>
        <w:t>využitím</w:t>
      </w:r>
      <w:r w:rsidRPr="0EDF764A">
        <w:rPr>
          <w:rFonts w:ascii="Arial" w:eastAsia="Arial" w:hAnsi="Arial" w:cs="Arial"/>
        </w:rPr>
        <w:t xml:space="preserve"> v elektronové mikroskopii a tomografii.</w:t>
      </w: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Pr="001A3495" w:rsidRDefault="00513EFE" w:rsidP="00AF77A5">
      <w:pPr>
        <w:spacing w:before="120" w:after="120" w:line="240" w:lineRule="auto"/>
        <w:jc w:val="both"/>
        <w:rPr>
          <w:rFonts w:ascii="Arial" w:hAnsi="Arial" w:cs="Arial"/>
          <w:b/>
          <w:i/>
        </w:rPr>
      </w:pPr>
      <w:r w:rsidRPr="001A3495">
        <w:rPr>
          <w:rFonts w:ascii="Arial" w:hAnsi="Arial" w:cs="Arial"/>
        </w:rPr>
        <w:lastRenderedPageBreak/>
        <w:t xml:space="preserve">Název: </w:t>
      </w:r>
      <w:r w:rsidRPr="001A3495">
        <w:rPr>
          <w:rFonts w:ascii="Arial" w:hAnsi="Arial" w:cs="Arial"/>
          <w:b/>
        </w:rPr>
        <w:t>Cherenkov Telescope Array – účast ČR</w:t>
      </w:r>
    </w:p>
    <w:p w:rsidR="00513EFE" w:rsidRPr="001A3495" w:rsidRDefault="00513EFE" w:rsidP="00AF77A5">
      <w:pPr>
        <w:spacing w:before="120" w:after="120" w:line="240" w:lineRule="auto"/>
        <w:jc w:val="both"/>
        <w:rPr>
          <w:rFonts w:ascii="Arial" w:hAnsi="Arial" w:cs="Arial"/>
          <w:b/>
        </w:rPr>
      </w:pPr>
      <w:r w:rsidRPr="001A3495">
        <w:rPr>
          <w:rFonts w:ascii="Arial" w:hAnsi="Arial" w:cs="Arial"/>
        </w:rPr>
        <w:t xml:space="preserve">Akronym: </w:t>
      </w:r>
      <w:r w:rsidRPr="001A3495">
        <w:rPr>
          <w:rFonts w:ascii="Arial" w:hAnsi="Arial" w:cs="Arial"/>
          <w:b/>
        </w:rPr>
        <w:t>CTA-CZ</w:t>
      </w:r>
    </w:p>
    <w:p w:rsidR="00513EFE" w:rsidRPr="001A3495" w:rsidRDefault="00513EFE" w:rsidP="00AF77A5">
      <w:pPr>
        <w:spacing w:before="120" w:after="120" w:line="240" w:lineRule="auto"/>
        <w:jc w:val="both"/>
        <w:rPr>
          <w:rFonts w:ascii="Arial" w:hAnsi="Arial" w:cs="Arial"/>
          <w:noProof/>
        </w:rPr>
      </w:pPr>
      <w:r w:rsidRPr="001A3495">
        <w:rPr>
          <w:rFonts w:ascii="Arial" w:hAnsi="Arial" w:cs="Arial"/>
        </w:rPr>
        <w:t>Hostitelská instituce:</w:t>
      </w:r>
      <w:r>
        <w:rPr>
          <w:rFonts w:ascii="Arial" w:hAnsi="Arial" w:cs="Arial"/>
        </w:rPr>
        <w:t xml:space="preserve"> Fyzikální ústav AV ČR, </w:t>
      </w:r>
      <w:proofErr w:type="gramStart"/>
      <w:r>
        <w:rPr>
          <w:rFonts w:ascii="Arial" w:hAnsi="Arial" w:cs="Arial"/>
        </w:rPr>
        <w:t>v.</w:t>
      </w:r>
      <w:r w:rsidRPr="001A3495">
        <w:rPr>
          <w:rFonts w:ascii="Arial" w:hAnsi="Arial" w:cs="Arial"/>
        </w:rPr>
        <w:t>v.</w:t>
      </w:r>
      <w:proofErr w:type="gramEnd"/>
      <w:r w:rsidRPr="001A3495">
        <w:rPr>
          <w:rFonts w:ascii="Arial" w:hAnsi="Arial" w:cs="Arial"/>
        </w:rPr>
        <w:t>i.</w:t>
      </w:r>
    </w:p>
    <w:p w:rsidR="00513EFE" w:rsidRPr="001A3495" w:rsidRDefault="00513EFE" w:rsidP="5F10DAB4">
      <w:pPr>
        <w:spacing w:before="120" w:after="120" w:line="240" w:lineRule="auto"/>
        <w:jc w:val="both"/>
        <w:rPr>
          <w:rFonts w:ascii="Arial" w:hAnsi="Arial" w:cs="Arial"/>
          <w:noProof/>
        </w:rPr>
      </w:pPr>
      <w:r>
        <w:rPr>
          <w:rFonts w:ascii="Arial" w:hAnsi="Arial" w:cs="Arial"/>
          <w:noProof/>
        </w:rPr>
        <w:t>Partnerské</w:t>
      </w:r>
      <w:r w:rsidRPr="001A3495">
        <w:rPr>
          <w:rFonts w:ascii="Arial" w:hAnsi="Arial" w:cs="Arial"/>
          <w:noProof/>
        </w:rPr>
        <w:t xml:space="preserve"> instituce:</w:t>
      </w:r>
    </w:p>
    <w:p w:rsidR="00513EFE" w:rsidRPr="001A3495" w:rsidRDefault="00513EFE" w:rsidP="00513EFE">
      <w:pPr>
        <w:pStyle w:val="Odstavecseseznamem"/>
        <w:numPr>
          <w:ilvl w:val="0"/>
          <w:numId w:val="6"/>
        </w:numPr>
        <w:suppressAutoHyphens/>
        <w:spacing w:before="120" w:after="120" w:line="240" w:lineRule="auto"/>
        <w:ind w:left="357" w:hanging="357"/>
        <w:contextualSpacing w:val="0"/>
        <w:jc w:val="both"/>
        <w:rPr>
          <w:lang w:val="cs-CZ"/>
        </w:rPr>
      </w:pPr>
      <w:r w:rsidRPr="001A3495">
        <w:rPr>
          <w:lang w:val="cs-CZ"/>
        </w:rPr>
        <w:t>Univerzika Karlova</w:t>
      </w:r>
    </w:p>
    <w:p w:rsidR="00513EFE" w:rsidRPr="001A3495" w:rsidRDefault="00513EFE" w:rsidP="00513EFE">
      <w:pPr>
        <w:pStyle w:val="Odstavecseseznamem"/>
        <w:numPr>
          <w:ilvl w:val="0"/>
          <w:numId w:val="6"/>
        </w:numPr>
        <w:suppressAutoHyphens/>
        <w:spacing w:before="120" w:after="120" w:line="240" w:lineRule="auto"/>
        <w:ind w:left="357" w:hanging="357"/>
        <w:contextualSpacing w:val="0"/>
        <w:jc w:val="both"/>
        <w:rPr>
          <w:lang w:val="cs-CZ"/>
        </w:rPr>
      </w:pPr>
      <w:r w:rsidRPr="001A3495">
        <w:rPr>
          <w:lang w:val="cs-CZ"/>
        </w:rPr>
        <w:t xml:space="preserve">Univerzita Palackého v Olomouci </w:t>
      </w:r>
    </w:p>
    <w:p w:rsidR="00513EFE" w:rsidRPr="001A3495" w:rsidRDefault="00513EFE" w:rsidP="00AF77A5">
      <w:pPr>
        <w:spacing w:before="120" w:after="120" w:line="240" w:lineRule="auto"/>
        <w:jc w:val="both"/>
        <w:rPr>
          <w:rFonts w:ascii="Arial" w:hAnsi="Arial" w:cs="Arial"/>
        </w:rPr>
      </w:pPr>
      <w:r w:rsidRPr="001A3495">
        <w:rPr>
          <w:rFonts w:ascii="Arial" w:hAnsi="Arial" w:cs="Arial"/>
        </w:rPr>
        <w:t>Odpovědná osoba: RNDr. Petr Trávníček, PhD.</w:t>
      </w:r>
    </w:p>
    <w:p w:rsidR="00513EFE" w:rsidRPr="001A3495" w:rsidRDefault="00513EFE" w:rsidP="00AF77A5">
      <w:pPr>
        <w:spacing w:before="120" w:after="120" w:line="240" w:lineRule="auto"/>
        <w:jc w:val="both"/>
        <w:rPr>
          <w:rFonts w:ascii="Arial" w:hAnsi="Arial" w:cs="Arial"/>
        </w:rPr>
      </w:pPr>
      <w:r w:rsidRPr="001A3495">
        <w:rPr>
          <w:rFonts w:ascii="Arial" w:hAnsi="Arial" w:cs="Arial"/>
        </w:rPr>
        <w:t xml:space="preserve">Webové stránky: </w:t>
      </w:r>
      <w:hyperlink r:id="rId123" w:history="1">
        <w:r w:rsidRPr="001A3495">
          <w:rPr>
            <w:rStyle w:val="Hypertextovodkaz"/>
            <w:rFonts w:ascii="Arial" w:hAnsi="Arial" w:cs="Arial"/>
          </w:rPr>
          <w:t>http://www.particle.cz/infrastructures/cta-cz/</w:t>
        </w:r>
      </w:hyperlink>
    </w:p>
    <w:p w:rsidR="00513EFE" w:rsidRPr="001A3495" w:rsidRDefault="00513EFE" w:rsidP="00AF77A5">
      <w:pPr>
        <w:spacing w:before="120" w:after="120" w:line="240" w:lineRule="auto"/>
        <w:jc w:val="both"/>
        <w:rPr>
          <w:rFonts w:ascii="Arial" w:hAnsi="Arial" w:cs="Arial"/>
        </w:rPr>
      </w:pPr>
    </w:p>
    <w:p w:rsidR="00513EFE" w:rsidRPr="001A3495" w:rsidRDefault="00513EFE" w:rsidP="001A3495">
      <w:pPr>
        <w:spacing w:before="120" w:after="120" w:line="240" w:lineRule="auto"/>
        <w:jc w:val="both"/>
        <w:rPr>
          <w:rFonts w:ascii="Arial" w:hAnsi="Arial" w:cs="Arial"/>
          <w:u w:val="single"/>
        </w:rPr>
      </w:pPr>
      <w:r w:rsidRPr="001A3495">
        <w:rPr>
          <w:rFonts w:ascii="Arial" w:hAnsi="Arial" w:cs="Arial"/>
          <w:u w:val="single"/>
        </w:rPr>
        <w:t>Charakteristika</w:t>
      </w:r>
    </w:p>
    <w:p w:rsidR="00513EFE" w:rsidRPr="001A3495" w:rsidRDefault="000616D6" w:rsidP="001A3495">
      <w:pPr>
        <w:spacing w:before="120" w:after="120" w:line="240" w:lineRule="auto"/>
        <w:jc w:val="both"/>
        <w:rPr>
          <w:rFonts w:ascii="Arial" w:hAnsi="Arial" w:cs="Arial"/>
        </w:rPr>
      </w:pPr>
      <w:hyperlink r:id="rId124">
        <w:r w:rsidR="00513EFE" w:rsidRPr="001A3495">
          <w:rPr>
            <w:rStyle w:val="Hypertextovodkaz"/>
            <w:rFonts w:ascii="Arial" w:hAnsi="Arial" w:cs="Arial"/>
          </w:rPr>
          <w:t>CTA</w:t>
        </w:r>
      </w:hyperlink>
      <w:r w:rsidR="00513EFE" w:rsidRPr="001A3495">
        <w:rPr>
          <w:rFonts w:ascii="Arial" w:hAnsi="Arial" w:cs="Arial"/>
        </w:rPr>
        <w:t xml:space="preserve"> (Cherenkov Telescopy Array) je výzkumná infrastruktura světové astročásticové fyziky, která umožní objev velikého množství nových astrofyzikálních zdrojů záření gama a výzkum jejich vlastností. Na přípravě CTA se význa</w:t>
      </w:r>
      <w:r w:rsidR="00513EFE">
        <w:rPr>
          <w:rFonts w:ascii="Arial" w:hAnsi="Arial" w:cs="Arial"/>
        </w:rPr>
        <w:t xml:space="preserve">mně podílí výzkumná komunita ČR, a to </w:t>
      </w:r>
      <w:r w:rsidR="00513EFE" w:rsidRPr="001A3495">
        <w:rPr>
          <w:rFonts w:ascii="Arial" w:hAnsi="Arial" w:cs="Arial"/>
        </w:rPr>
        <w:t xml:space="preserve">zejména vývojem zrcadel pro dalekohledy a přípravou zařízení pro studium atmosférických podmínek. V optické laboratoři na Univerzitě Palackého v Olomouci a ve Fyzikálním ústavu AV ČR, </w:t>
      </w:r>
      <w:proofErr w:type="gramStart"/>
      <w:r w:rsidR="00513EFE" w:rsidRPr="001A3495">
        <w:rPr>
          <w:rFonts w:ascii="Arial" w:hAnsi="Arial" w:cs="Arial"/>
        </w:rPr>
        <w:t>v.v.</w:t>
      </w:r>
      <w:proofErr w:type="gramEnd"/>
      <w:r w:rsidR="00513EFE">
        <w:rPr>
          <w:rFonts w:ascii="Arial" w:hAnsi="Arial" w:cs="Arial"/>
        </w:rPr>
        <w:t>i.</w:t>
      </w:r>
      <w:r w:rsidR="00513EFE" w:rsidRPr="001A3495">
        <w:rPr>
          <w:rFonts w:ascii="Arial" w:hAnsi="Arial" w:cs="Arial"/>
        </w:rPr>
        <w:t xml:space="preserve"> probíhá výroba a testy prototypů zrcadel a vzorků optických povrchů a čeští optici vyvíjejí technologie pro b</w:t>
      </w:r>
      <w:r w:rsidR="00513EFE">
        <w:rPr>
          <w:rFonts w:ascii="Arial" w:hAnsi="Arial" w:cs="Arial"/>
        </w:rPr>
        <w:t>udoucí produkci zrcadel pro</w:t>
      </w:r>
      <w:r w:rsidR="00513EFE" w:rsidRPr="001A3495">
        <w:rPr>
          <w:rFonts w:ascii="Arial" w:hAnsi="Arial" w:cs="Arial"/>
        </w:rPr>
        <w:t xml:space="preserve"> </w:t>
      </w:r>
      <w:hyperlink r:id="rId125" w:history="1">
        <w:r w:rsidR="00513EFE" w:rsidRPr="001A3495">
          <w:rPr>
            <w:rStyle w:val="Hypertextovodkaz"/>
            <w:rFonts w:ascii="Arial" w:hAnsi="Arial" w:cs="Arial"/>
          </w:rPr>
          <w:t>SST</w:t>
        </w:r>
      </w:hyperlink>
      <w:r w:rsidR="00513EFE">
        <w:rPr>
          <w:rFonts w:ascii="Arial" w:hAnsi="Arial" w:cs="Arial"/>
        </w:rPr>
        <w:t xml:space="preserve"> (</w:t>
      </w:r>
      <w:r w:rsidR="00513EFE" w:rsidRPr="001A3495">
        <w:rPr>
          <w:rFonts w:ascii="Arial" w:hAnsi="Arial" w:cs="Arial"/>
        </w:rPr>
        <w:t>Small Size Telescopes</w:t>
      </w:r>
      <w:r w:rsidR="00513EFE">
        <w:rPr>
          <w:rFonts w:ascii="Arial" w:hAnsi="Arial" w:cs="Arial"/>
        </w:rPr>
        <w:t>)</w:t>
      </w:r>
      <w:r w:rsidR="00513EFE" w:rsidRPr="001A3495">
        <w:rPr>
          <w:rFonts w:ascii="Arial" w:hAnsi="Arial" w:cs="Arial"/>
        </w:rPr>
        <w:t xml:space="preserve"> </w:t>
      </w:r>
      <w:r w:rsidR="00513EFE">
        <w:rPr>
          <w:rFonts w:ascii="Arial" w:hAnsi="Arial" w:cs="Arial"/>
        </w:rPr>
        <w:t>CTA. Využívají přitom zkušeností získaných</w:t>
      </w:r>
      <w:r w:rsidR="00513EFE" w:rsidRPr="001A3495">
        <w:rPr>
          <w:rFonts w:ascii="Arial" w:hAnsi="Arial" w:cs="Arial"/>
        </w:rPr>
        <w:t xml:space="preserve"> na </w:t>
      </w:r>
      <w:hyperlink r:id="rId126">
        <w:r w:rsidR="00513EFE" w:rsidRPr="001A3495">
          <w:rPr>
            <w:rStyle w:val="Hypertextovodkaz"/>
            <w:rFonts w:ascii="Arial" w:hAnsi="Arial" w:cs="Arial"/>
          </w:rPr>
          <w:t>Observatoři Pierra Augera</w:t>
        </w:r>
      </w:hyperlink>
      <w:r w:rsidR="00513EFE" w:rsidRPr="001A3495">
        <w:rPr>
          <w:rFonts w:ascii="Arial" w:hAnsi="Arial" w:cs="Arial"/>
        </w:rPr>
        <w:t xml:space="preserve"> </w:t>
      </w:r>
      <w:r w:rsidR="00513EFE">
        <w:rPr>
          <w:rFonts w:ascii="Arial" w:hAnsi="Arial" w:cs="Arial"/>
        </w:rPr>
        <w:t>a</w:t>
      </w:r>
      <w:r w:rsidR="00513EFE" w:rsidRPr="001A3495">
        <w:rPr>
          <w:rFonts w:ascii="Arial" w:hAnsi="Arial" w:cs="Arial"/>
        </w:rPr>
        <w:t xml:space="preserve"> nově vyvinuté technologie propadání rovinného skla v pecích. Výrobní postup zahrnuje i následné opracování a kontrolu kvality povrchu v zařízeních CNC (Computer Numerical Control). V oblasti monitorování atmosféry nad observatoří, které bude nezbytné pro efektivní využití hlavních dalekohledů, česká výzkumná infrastruktura zprovoznila systém celooblohových kamer, který určuje pokrytí oblohy oblačností v reálném čase během pozorování. Pro detailní analýzu atmosférických podmínek </w:t>
      </w:r>
      <w:r w:rsidR="00513EFE">
        <w:rPr>
          <w:rFonts w:ascii="Arial" w:hAnsi="Arial" w:cs="Arial"/>
        </w:rPr>
        <w:t xml:space="preserve">poté </w:t>
      </w:r>
      <w:r w:rsidR="00513EFE" w:rsidRPr="001A3495">
        <w:rPr>
          <w:rFonts w:ascii="Arial" w:hAnsi="Arial" w:cs="Arial"/>
        </w:rPr>
        <w:t>vyvinulo CTA-CZ zařízení autonomních robotických dalekohledů FRAM. Unikátností těchto zařízení je neinvazivní způsob měřen</w:t>
      </w:r>
      <w:r w:rsidR="00513EFE">
        <w:rPr>
          <w:rFonts w:ascii="Arial" w:hAnsi="Arial" w:cs="Arial"/>
        </w:rPr>
        <w:t>í, kdy na rozdíl např. od radarů LIDAR</w:t>
      </w:r>
      <w:r w:rsidR="00513EFE" w:rsidRPr="001A3495">
        <w:rPr>
          <w:rFonts w:ascii="Arial" w:hAnsi="Arial" w:cs="Arial"/>
        </w:rPr>
        <w:t xml:space="preserve"> nedochází k ovlivňování pozorovacích podmínek hlavních dalekohledů. Jedno zařízení FRAM je již v činnosti na budoucí jižní části observatoře CTA </w:t>
      </w:r>
      <w:r w:rsidR="00513EFE">
        <w:rPr>
          <w:rFonts w:ascii="Arial" w:hAnsi="Arial" w:cs="Arial"/>
        </w:rPr>
        <w:t>v </w:t>
      </w:r>
      <w:r w:rsidR="00513EFE" w:rsidRPr="001A3495">
        <w:rPr>
          <w:rFonts w:ascii="Arial" w:hAnsi="Arial" w:cs="Arial"/>
        </w:rPr>
        <w:t>Chile</w:t>
      </w:r>
      <w:r w:rsidR="00513EFE">
        <w:rPr>
          <w:rFonts w:ascii="Arial" w:hAnsi="Arial" w:cs="Arial"/>
        </w:rPr>
        <w:t>, kde se nachází experimentální aparatura mezinárodní organizace</w:t>
      </w:r>
      <w:r w:rsidR="00513EFE" w:rsidRPr="001A3495">
        <w:rPr>
          <w:rFonts w:ascii="Arial" w:hAnsi="Arial" w:cs="Arial"/>
        </w:rPr>
        <w:t xml:space="preserve"> </w:t>
      </w:r>
      <w:hyperlink r:id="rId127" w:history="1">
        <w:r w:rsidR="00513EFE" w:rsidRPr="001A3495">
          <w:rPr>
            <w:rStyle w:val="Hypertextovodkaz"/>
            <w:rFonts w:ascii="Arial" w:hAnsi="Arial" w:cs="Arial"/>
          </w:rPr>
          <w:t>ESO</w:t>
        </w:r>
      </w:hyperlink>
      <w:r w:rsidR="00513EFE" w:rsidRPr="001A3495">
        <w:rPr>
          <w:rFonts w:ascii="Arial" w:hAnsi="Arial" w:cs="Arial"/>
        </w:rPr>
        <w:t xml:space="preserve"> (</w:t>
      </w:r>
      <w:r w:rsidR="00513EFE" w:rsidRPr="00180C0C">
        <w:rPr>
          <w:rFonts w:ascii="Arial" w:hAnsi="Arial" w:cs="Arial"/>
        </w:rPr>
        <w:t>European Organisation for Astronomic Research in the Southern Hemisphere</w:t>
      </w:r>
      <w:r w:rsidR="00513EFE" w:rsidRPr="001A3495">
        <w:rPr>
          <w:rFonts w:ascii="Arial" w:hAnsi="Arial" w:cs="Arial"/>
        </w:rPr>
        <w:t>). Konstrukce dalšího zařízení se chystá na s</w:t>
      </w:r>
      <w:r w:rsidR="00513EFE">
        <w:rPr>
          <w:rFonts w:ascii="Arial" w:hAnsi="Arial" w:cs="Arial"/>
        </w:rPr>
        <w:t xml:space="preserve">everní větvi observatoře CTA na </w:t>
      </w:r>
      <w:r w:rsidR="00513EFE" w:rsidRPr="001A3495">
        <w:rPr>
          <w:rFonts w:ascii="Arial" w:hAnsi="Arial" w:cs="Arial"/>
        </w:rPr>
        <w:t>ostrově La Palma</w:t>
      </w:r>
      <w:r w:rsidR="00513EFE">
        <w:rPr>
          <w:rFonts w:ascii="Arial" w:hAnsi="Arial" w:cs="Arial"/>
        </w:rPr>
        <w:t xml:space="preserve"> v rámci Kanárských ostrovů</w:t>
      </w:r>
      <w:r w:rsidR="00513EFE" w:rsidRPr="001A3495">
        <w:rPr>
          <w:rFonts w:ascii="Arial" w:hAnsi="Arial" w:cs="Arial"/>
        </w:rPr>
        <w:t>. Třetí FRAM bu</w:t>
      </w:r>
      <w:r w:rsidR="00513EFE">
        <w:rPr>
          <w:rFonts w:ascii="Arial" w:hAnsi="Arial" w:cs="Arial"/>
        </w:rPr>
        <w:t>de umístěn opět v Chile a nachází se</w:t>
      </w:r>
      <w:r w:rsidR="00513EFE" w:rsidRPr="001A3495">
        <w:rPr>
          <w:rFonts w:ascii="Arial" w:hAnsi="Arial" w:cs="Arial"/>
        </w:rPr>
        <w:t xml:space="preserve"> ve fázi testování v ČR. Aktivity v oblasti monitorování atmosféry navazují na předchozí činnost, kdy česká infrastruktura CTA-CZ výrazně přispěla k vyhodnocení vhodné lokace pro umístění observatoře</w:t>
      </w:r>
      <w:r w:rsidR="00513EFE">
        <w:rPr>
          <w:rFonts w:ascii="Arial" w:hAnsi="Arial" w:cs="Arial"/>
        </w:rPr>
        <w:t xml:space="preserve"> CTA</w:t>
      </w:r>
      <w:r w:rsidR="00513EFE" w:rsidRPr="001A3495">
        <w:rPr>
          <w:rFonts w:ascii="Arial" w:hAnsi="Arial" w:cs="Arial"/>
        </w:rPr>
        <w:t xml:space="preserve">, vyvinula celooblohové kamery </w:t>
      </w:r>
      <w:r w:rsidR="00513EFE">
        <w:rPr>
          <w:rFonts w:ascii="Arial" w:hAnsi="Arial" w:cs="Arial"/>
        </w:rPr>
        <w:t>a</w:t>
      </w:r>
      <w:r w:rsidR="00513EFE" w:rsidRPr="001A3495">
        <w:rPr>
          <w:rFonts w:ascii="Arial" w:hAnsi="Arial" w:cs="Arial"/>
        </w:rPr>
        <w:t xml:space="preserve"> nové metody analýz</w:t>
      </w:r>
      <w:r w:rsidR="00513EFE">
        <w:rPr>
          <w:rFonts w:ascii="Arial" w:hAnsi="Arial" w:cs="Arial"/>
        </w:rPr>
        <w:t>y</w:t>
      </w:r>
      <w:r w:rsidR="00513EFE" w:rsidRPr="001A3495">
        <w:rPr>
          <w:rFonts w:ascii="Arial" w:hAnsi="Arial" w:cs="Arial"/>
        </w:rPr>
        <w:t xml:space="preserve"> satelitních snímků. CTA</w:t>
      </w:r>
      <w:r w:rsidR="00513EFE">
        <w:rPr>
          <w:rFonts w:ascii="Arial" w:hAnsi="Arial" w:cs="Arial"/>
        </w:rPr>
        <w:t xml:space="preserve"> </w:t>
      </w:r>
      <w:r w:rsidR="00513EFE" w:rsidRPr="001A3495">
        <w:rPr>
          <w:rFonts w:ascii="Arial" w:hAnsi="Arial" w:cs="Arial"/>
        </w:rPr>
        <w:t xml:space="preserve">spolupracuje s dalšími </w:t>
      </w:r>
      <w:r w:rsidR="00513EFE">
        <w:rPr>
          <w:rFonts w:ascii="Arial" w:hAnsi="Arial" w:cs="Arial"/>
        </w:rPr>
        <w:t xml:space="preserve">výzkumnými </w:t>
      </w:r>
      <w:r w:rsidR="00513EFE" w:rsidRPr="001A3495">
        <w:rPr>
          <w:rFonts w:ascii="Arial" w:hAnsi="Arial" w:cs="Arial"/>
        </w:rPr>
        <w:t>infrastrukturami, jak</w:t>
      </w:r>
      <w:r w:rsidR="00513EFE">
        <w:rPr>
          <w:rFonts w:ascii="Arial" w:hAnsi="Arial" w:cs="Arial"/>
        </w:rPr>
        <w:t>ými je</w:t>
      </w:r>
      <w:r w:rsidR="00513EFE" w:rsidRPr="001A3495">
        <w:rPr>
          <w:rFonts w:ascii="Arial" w:hAnsi="Arial" w:cs="Arial"/>
        </w:rPr>
        <w:t xml:space="preserve"> </w:t>
      </w:r>
      <w:r w:rsidR="00513EFE">
        <w:rPr>
          <w:rFonts w:ascii="Arial" w:hAnsi="Arial" w:cs="Arial"/>
        </w:rPr>
        <w:t>např.</w:t>
      </w:r>
      <w:r w:rsidR="00513EFE" w:rsidRPr="001A3495">
        <w:rPr>
          <w:rFonts w:ascii="Arial" w:hAnsi="Arial" w:cs="Arial"/>
        </w:rPr>
        <w:t xml:space="preserve"> </w:t>
      </w:r>
      <w:hyperlink r:id="rId128" w:history="1">
        <w:r w:rsidR="00513EFE" w:rsidRPr="001A3495">
          <w:rPr>
            <w:rStyle w:val="Hypertextovodkaz"/>
            <w:rFonts w:ascii="Arial" w:hAnsi="Arial" w:cs="Arial"/>
          </w:rPr>
          <w:t>SKA</w:t>
        </w:r>
      </w:hyperlink>
      <w:r w:rsidR="00513EFE" w:rsidRPr="001A3495">
        <w:rPr>
          <w:rFonts w:ascii="Arial" w:hAnsi="Arial" w:cs="Arial"/>
        </w:rPr>
        <w:t xml:space="preserve"> (Square Kilomet</w:t>
      </w:r>
      <w:r w:rsidR="00513EFE">
        <w:rPr>
          <w:rFonts w:ascii="Arial" w:hAnsi="Arial" w:cs="Arial"/>
        </w:rPr>
        <w:t>e</w:t>
      </w:r>
      <w:r w:rsidR="00513EFE" w:rsidRPr="001A3495">
        <w:rPr>
          <w:rFonts w:ascii="Arial" w:hAnsi="Arial" w:cs="Arial"/>
        </w:rPr>
        <w:t xml:space="preserve">r Array). </w:t>
      </w:r>
      <w:r w:rsidR="00513EFE">
        <w:rPr>
          <w:rFonts w:ascii="Arial" w:hAnsi="Arial" w:cs="Arial"/>
        </w:rPr>
        <w:t>CTA bude v brzké době usilovat o ustavení Konsorcia evropské výzkumné infrastruktury (ERIC)</w:t>
      </w:r>
      <w:r w:rsidR="00513EFE" w:rsidRPr="001A3495">
        <w:rPr>
          <w:rFonts w:ascii="Arial" w:hAnsi="Arial" w:cs="Arial"/>
        </w:rPr>
        <w:t xml:space="preserve">.  </w:t>
      </w:r>
    </w:p>
    <w:p w:rsidR="00513EFE" w:rsidRPr="001A3495" w:rsidRDefault="00513EFE" w:rsidP="001A3495">
      <w:pPr>
        <w:keepNext/>
        <w:spacing w:before="120" w:after="120" w:line="240" w:lineRule="auto"/>
        <w:jc w:val="both"/>
        <w:rPr>
          <w:rFonts w:ascii="Arial" w:hAnsi="Arial" w:cs="Arial"/>
        </w:rPr>
      </w:pPr>
      <w:r w:rsidRPr="001A3495">
        <w:rPr>
          <w:rFonts w:ascii="Arial" w:hAnsi="Arial" w:cs="Arial"/>
        </w:rPr>
        <w:t xml:space="preserve"> </w:t>
      </w:r>
    </w:p>
    <w:p w:rsidR="00513EFE" w:rsidRPr="001A3495" w:rsidRDefault="00513EFE" w:rsidP="001A3495">
      <w:pPr>
        <w:keepNext/>
        <w:spacing w:before="120" w:after="120" w:line="240" w:lineRule="auto"/>
        <w:jc w:val="both"/>
        <w:rPr>
          <w:rFonts w:ascii="Arial" w:hAnsi="Arial" w:cs="Arial"/>
          <w:u w:val="single"/>
        </w:rPr>
      </w:pPr>
      <w:r w:rsidRPr="001A3495">
        <w:rPr>
          <w:rFonts w:ascii="Arial" w:hAnsi="Arial" w:cs="Arial"/>
          <w:u w:val="single"/>
        </w:rPr>
        <w:t>Socioekonomické přínosy</w:t>
      </w:r>
    </w:p>
    <w:p w:rsidR="00513EFE" w:rsidRPr="001A3495" w:rsidRDefault="00513EFE" w:rsidP="001A3495">
      <w:pPr>
        <w:pStyle w:val="Standard"/>
        <w:spacing w:before="120" w:after="120"/>
        <w:jc w:val="both"/>
        <w:rPr>
          <w:rFonts w:ascii="Arial" w:hAnsi="Arial" w:cs="Arial"/>
          <w:sz w:val="22"/>
          <w:szCs w:val="22"/>
          <w:lang w:val="cs-CZ"/>
        </w:rPr>
      </w:pPr>
      <w:r w:rsidRPr="001A3495">
        <w:rPr>
          <w:rFonts w:ascii="Arial" w:hAnsi="Arial" w:cs="Arial"/>
          <w:sz w:val="22"/>
          <w:szCs w:val="22"/>
          <w:lang w:val="cs-CZ"/>
        </w:rPr>
        <w:t xml:space="preserve">ČR se na CTA podílí zejména zodpovědností za optický systém malých teleskopů a vývojem atmosférických zařízení v podobě plně autonomních teleskopů FRAM a celooblohových kamer. Účast v CTA je pro ČR významná </w:t>
      </w:r>
      <w:r>
        <w:rPr>
          <w:rFonts w:ascii="Arial" w:hAnsi="Arial" w:cs="Arial"/>
          <w:sz w:val="22"/>
          <w:szCs w:val="22"/>
          <w:lang w:val="cs-CZ"/>
        </w:rPr>
        <w:t xml:space="preserve">tedy </w:t>
      </w:r>
      <w:r w:rsidRPr="001A3495">
        <w:rPr>
          <w:rFonts w:ascii="Arial" w:hAnsi="Arial" w:cs="Arial"/>
          <w:sz w:val="22"/>
          <w:szCs w:val="22"/>
          <w:lang w:val="cs-CZ"/>
        </w:rPr>
        <w:t xml:space="preserve">z pohledu vývoje technologií </w:t>
      </w:r>
      <w:r>
        <w:rPr>
          <w:rFonts w:ascii="Arial" w:hAnsi="Arial" w:cs="Arial"/>
          <w:sz w:val="22"/>
          <w:szCs w:val="22"/>
          <w:lang w:val="cs-CZ"/>
        </w:rPr>
        <w:t xml:space="preserve">a </w:t>
      </w:r>
      <w:r w:rsidRPr="001A3495">
        <w:rPr>
          <w:rFonts w:ascii="Arial" w:hAnsi="Arial" w:cs="Arial"/>
          <w:sz w:val="22"/>
          <w:szCs w:val="22"/>
          <w:lang w:val="cs-CZ"/>
        </w:rPr>
        <w:t>výroby optických prvků a</w:t>
      </w:r>
      <w:r>
        <w:rPr>
          <w:rFonts w:ascii="Arial" w:hAnsi="Arial" w:cs="Arial"/>
          <w:sz w:val="22"/>
          <w:szCs w:val="22"/>
          <w:lang w:val="cs-CZ"/>
        </w:rPr>
        <w:t> </w:t>
      </w:r>
      <w:r w:rsidRPr="001A3495">
        <w:rPr>
          <w:rFonts w:ascii="Arial" w:hAnsi="Arial" w:cs="Arial"/>
          <w:sz w:val="22"/>
          <w:szCs w:val="22"/>
          <w:lang w:val="cs-CZ"/>
        </w:rPr>
        <w:t xml:space="preserve">zařízení pro detekci světla. </w:t>
      </w:r>
      <w:r w:rsidRPr="001A3495">
        <w:rPr>
          <w:rFonts w:ascii="Arial" w:hAnsi="Arial" w:cs="Arial"/>
          <w:vanish/>
          <w:sz w:val="22"/>
          <w:szCs w:val="22"/>
          <w:lang w:val="cs-CZ"/>
        </w:rPr>
        <w:t xml:space="preserve">ČR se na CTA podílí zejména dodávkami zrcadel, zodpovědností za optický systém teleskopů a vývojem atmosférických zařízení v podobě plně autonomních teleskopů FRAM a celooblohových kamer. Účast v CTA je pro ČR významná z pohledu vývoje optických prvků a zajištění excelentní úrovně astročásticové fyziky ve výzkumných organizacích ČR. </w:t>
      </w:r>
      <w:r w:rsidRPr="001A3495">
        <w:rPr>
          <w:rFonts w:ascii="Arial" w:hAnsi="Arial" w:cs="Arial"/>
          <w:sz w:val="22"/>
          <w:szCs w:val="22"/>
          <w:lang w:val="cs-CZ"/>
        </w:rPr>
        <w:t xml:space="preserve">Pro české firmy dodávající </w:t>
      </w:r>
      <w:r>
        <w:rPr>
          <w:rFonts w:ascii="Arial" w:hAnsi="Arial" w:cs="Arial"/>
          <w:sz w:val="22"/>
          <w:szCs w:val="22"/>
          <w:lang w:val="cs-CZ"/>
        </w:rPr>
        <w:t xml:space="preserve">CTA </w:t>
      </w:r>
      <w:r w:rsidRPr="001A3495">
        <w:rPr>
          <w:rFonts w:ascii="Arial" w:hAnsi="Arial" w:cs="Arial"/>
          <w:sz w:val="22"/>
          <w:szCs w:val="22"/>
          <w:lang w:val="cs-CZ"/>
        </w:rPr>
        <w:t xml:space="preserve">zejména optické a mechanické komponenty je účast </w:t>
      </w:r>
      <w:r>
        <w:rPr>
          <w:rFonts w:ascii="Arial" w:hAnsi="Arial" w:cs="Arial"/>
          <w:sz w:val="22"/>
          <w:szCs w:val="22"/>
          <w:lang w:val="cs-CZ"/>
        </w:rPr>
        <w:t xml:space="preserve">ČR </w:t>
      </w:r>
      <w:r w:rsidRPr="001A3495">
        <w:rPr>
          <w:rFonts w:ascii="Arial" w:hAnsi="Arial" w:cs="Arial"/>
          <w:sz w:val="22"/>
          <w:szCs w:val="22"/>
          <w:lang w:val="cs-CZ"/>
        </w:rPr>
        <w:t xml:space="preserve">na největším experimentu v oboru prestižní, výrazně zvyšuje jejich mezinárodní renomé a tím zvyšuje </w:t>
      </w:r>
      <w:r>
        <w:rPr>
          <w:rFonts w:ascii="Arial" w:hAnsi="Arial" w:cs="Arial"/>
          <w:sz w:val="22"/>
          <w:szCs w:val="22"/>
          <w:lang w:val="cs-CZ"/>
        </w:rPr>
        <w:t xml:space="preserve">i </w:t>
      </w:r>
      <w:r w:rsidRPr="001A3495">
        <w:rPr>
          <w:rFonts w:ascii="Arial" w:hAnsi="Arial" w:cs="Arial"/>
          <w:sz w:val="22"/>
          <w:szCs w:val="22"/>
          <w:lang w:val="cs-CZ"/>
        </w:rPr>
        <w:t xml:space="preserve">jejich konkurenceschopnost. CTA nabízí možnost zapojení českého průmyslu při rozvoji optických technologií, při výrobě zrcadel a dalších optických </w:t>
      </w:r>
      <w:r w:rsidRPr="001A3495">
        <w:rPr>
          <w:rFonts w:ascii="Arial" w:hAnsi="Arial" w:cs="Arial"/>
          <w:sz w:val="22"/>
          <w:szCs w:val="22"/>
          <w:lang w:val="cs-CZ"/>
        </w:rPr>
        <w:lastRenderedPageBreak/>
        <w:t>prvků.</w:t>
      </w:r>
      <w:r>
        <w:rPr>
          <w:rFonts w:ascii="Arial" w:hAnsi="Arial" w:cs="Arial"/>
          <w:sz w:val="22"/>
          <w:szCs w:val="22"/>
          <w:lang w:val="cs-CZ"/>
        </w:rPr>
        <w:t xml:space="preserve"> České optické detektory (</w:t>
      </w:r>
      <w:r w:rsidRPr="001A3495">
        <w:rPr>
          <w:rFonts w:ascii="Arial" w:hAnsi="Arial" w:cs="Arial"/>
          <w:sz w:val="22"/>
          <w:szCs w:val="22"/>
          <w:lang w:val="cs-CZ"/>
        </w:rPr>
        <w:t xml:space="preserve">dodavatel </w:t>
      </w:r>
      <w:hyperlink r:id="rId129">
        <w:r w:rsidRPr="001A3495">
          <w:rPr>
            <w:rStyle w:val="Hypertextovodkaz"/>
            <w:rFonts w:ascii="Arial" w:hAnsi="Arial" w:cs="Arial"/>
            <w:sz w:val="22"/>
            <w:szCs w:val="22"/>
            <w:lang w:val="cs-CZ"/>
          </w:rPr>
          <w:t>Moravské přístroje, a.s.</w:t>
        </w:r>
      </w:hyperlink>
      <w:r w:rsidRPr="001A3495">
        <w:rPr>
          <w:rFonts w:ascii="Arial" w:hAnsi="Arial" w:cs="Arial"/>
          <w:sz w:val="22"/>
          <w:szCs w:val="22"/>
          <w:lang w:val="cs-CZ"/>
        </w:rPr>
        <w:t>) jsou již nyní</w:t>
      </w:r>
      <w:r>
        <w:rPr>
          <w:rFonts w:ascii="Arial" w:hAnsi="Arial" w:cs="Arial"/>
          <w:sz w:val="22"/>
          <w:szCs w:val="22"/>
          <w:lang w:val="cs-CZ"/>
        </w:rPr>
        <w:t xml:space="preserve"> </w:t>
      </w:r>
      <w:r w:rsidRPr="001A3495">
        <w:rPr>
          <w:rFonts w:ascii="Arial" w:hAnsi="Arial" w:cs="Arial"/>
          <w:sz w:val="22"/>
          <w:szCs w:val="22"/>
          <w:lang w:val="cs-CZ"/>
        </w:rPr>
        <w:t>využívány v</w:t>
      </w:r>
      <w:r>
        <w:rPr>
          <w:rFonts w:ascii="Arial" w:hAnsi="Arial" w:cs="Arial"/>
          <w:sz w:val="22"/>
          <w:szCs w:val="22"/>
          <w:lang w:val="cs-CZ"/>
        </w:rPr>
        <w:t> </w:t>
      </w:r>
      <w:r w:rsidRPr="001A3495">
        <w:rPr>
          <w:rFonts w:ascii="Arial" w:hAnsi="Arial" w:cs="Arial"/>
          <w:sz w:val="22"/>
          <w:szCs w:val="22"/>
          <w:lang w:val="cs-CZ"/>
        </w:rPr>
        <w:t xml:space="preserve">zařízeních pro monitorování atmosféry. </w:t>
      </w: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Default="00513EFE" w:rsidP="00690159">
      <w:pPr>
        <w:spacing w:before="120" w:after="120" w:line="240" w:lineRule="auto"/>
        <w:jc w:val="both"/>
        <w:rPr>
          <w:rFonts w:ascii="Arial" w:hAnsi="Arial" w:cs="Arial"/>
        </w:rPr>
      </w:pPr>
    </w:p>
    <w:p w:rsidR="00513EFE" w:rsidRPr="00FE5CB1" w:rsidRDefault="00513EFE" w:rsidP="00690159">
      <w:pPr>
        <w:spacing w:before="120" w:after="120" w:line="240" w:lineRule="auto"/>
        <w:jc w:val="both"/>
        <w:rPr>
          <w:rFonts w:ascii="Arial" w:hAnsi="Arial" w:cs="Arial"/>
          <w:b/>
          <w:i/>
        </w:rPr>
      </w:pPr>
      <w:r w:rsidRPr="00FE5CB1">
        <w:rPr>
          <w:rFonts w:ascii="Arial" w:hAnsi="Arial" w:cs="Arial"/>
        </w:rPr>
        <w:lastRenderedPageBreak/>
        <w:t>Název:</w:t>
      </w:r>
      <w:r w:rsidRPr="00FE5CB1">
        <w:rPr>
          <w:rFonts w:ascii="Arial" w:hAnsi="Arial" w:cs="Arial"/>
          <w:b/>
        </w:rPr>
        <w:t xml:space="preserve"> Výzkumná infrastruktura CzechNanoLab</w:t>
      </w:r>
    </w:p>
    <w:p w:rsidR="00513EFE" w:rsidRPr="00FE5CB1" w:rsidRDefault="00513EFE" w:rsidP="00690159">
      <w:pPr>
        <w:spacing w:before="120" w:after="120" w:line="240" w:lineRule="auto"/>
        <w:jc w:val="both"/>
        <w:rPr>
          <w:rFonts w:ascii="Arial" w:hAnsi="Arial" w:cs="Arial"/>
          <w:b/>
          <w:i/>
        </w:rPr>
      </w:pPr>
      <w:r w:rsidRPr="00FE5CB1">
        <w:rPr>
          <w:rFonts w:ascii="Arial" w:hAnsi="Arial" w:cs="Arial"/>
        </w:rPr>
        <w:t xml:space="preserve">Akronym: </w:t>
      </w:r>
      <w:r w:rsidRPr="00FE5CB1">
        <w:rPr>
          <w:rFonts w:ascii="Arial" w:hAnsi="Arial" w:cs="Arial"/>
          <w:b/>
        </w:rPr>
        <w:t>CzechNanoLab</w:t>
      </w:r>
    </w:p>
    <w:p w:rsidR="00513EFE" w:rsidRPr="00FE5CB1" w:rsidRDefault="00513EFE" w:rsidP="00690159">
      <w:pPr>
        <w:spacing w:before="120" w:after="120" w:line="240" w:lineRule="auto"/>
        <w:jc w:val="both"/>
        <w:rPr>
          <w:rFonts w:ascii="Arial" w:hAnsi="Arial" w:cs="Arial"/>
          <w:noProof/>
        </w:rPr>
      </w:pPr>
      <w:r w:rsidRPr="00FE5CB1">
        <w:rPr>
          <w:rFonts w:ascii="Arial" w:hAnsi="Arial" w:cs="Arial"/>
        </w:rPr>
        <w:t xml:space="preserve">Hostitelská instituce: </w:t>
      </w:r>
      <w:r w:rsidRPr="00254D0C">
        <w:rPr>
          <w:rFonts w:ascii="Arial" w:hAnsi="Arial" w:cs="Arial"/>
        </w:rPr>
        <w:t>Vysoké učení technické v Brně</w:t>
      </w:r>
      <w:r w:rsidRPr="00FE5CB1">
        <w:rPr>
          <w:rFonts w:ascii="Arial" w:hAnsi="Arial" w:cs="Arial"/>
          <w:noProof/>
        </w:rPr>
        <w:t xml:space="preserve"> </w:t>
      </w:r>
    </w:p>
    <w:p w:rsidR="00513EFE" w:rsidRDefault="00513EFE" w:rsidP="00690159">
      <w:pPr>
        <w:spacing w:before="120" w:after="120" w:line="240" w:lineRule="auto"/>
        <w:jc w:val="both"/>
        <w:rPr>
          <w:rFonts w:ascii="Arial" w:hAnsi="Arial" w:cs="Arial"/>
          <w:noProof/>
        </w:rPr>
      </w:pPr>
      <w:r>
        <w:rPr>
          <w:rFonts w:ascii="Arial" w:hAnsi="Arial" w:cs="Arial"/>
          <w:noProof/>
        </w:rPr>
        <w:t>Partnerské</w:t>
      </w:r>
      <w:r w:rsidRPr="00254D0C">
        <w:rPr>
          <w:rFonts w:ascii="Arial" w:hAnsi="Arial" w:cs="Arial"/>
          <w:noProof/>
        </w:rPr>
        <w:t xml:space="preserve"> instituce: </w:t>
      </w:r>
    </w:p>
    <w:p w:rsidR="00513EFE" w:rsidRPr="00690159" w:rsidRDefault="00513EFE" w:rsidP="00513EFE">
      <w:pPr>
        <w:pStyle w:val="Odstavecseseznamem"/>
        <w:numPr>
          <w:ilvl w:val="0"/>
          <w:numId w:val="7"/>
        </w:numPr>
        <w:spacing w:before="120" w:after="120" w:line="240" w:lineRule="auto"/>
        <w:contextualSpacing w:val="0"/>
        <w:jc w:val="both"/>
        <w:rPr>
          <w:lang w:val="cs-CZ" w:eastAsia="cs-CZ"/>
        </w:rPr>
      </w:pPr>
      <w:r w:rsidRPr="00690159">
        <w:rPr>
          <w:lang w:val="cs-CZ" w:eastAsia="cs-CZ"/>
        </w:rPr>
        <w:t xml:space="preserve">Fyzikální ústav, AV ČR, </w:t>
      </w:r>
      <w:proofErr w:type="gramStart"/>
      <w:r w:rsidRPr="00690159">
        <w:rPr>
          <w:lang w:val="cs-CZ" w:eastAsia="cs-CZ"/>
        </w:rPr>
        <w:t>v.v.</w:t>
      </w:r>
      <w:proofErr w:type="gramEnd"/>
      <w:r w:rsidRPr="00690159">
        <w:rPr>
          <w:lang w:val="cs-CZ" w:eastAsia="cs-CZ"/>
        </w:rPr>
        <w:t>i.</w:t>
      </w:r>
    </w:p>
    <w:p w:rsidR="00513EFE" w:rsidRPr="00690159" w:rsidRDefault="00513EFE" w:rsidP="00513EFE">
      <w:pPr>
        <w:pStyle w:val="Odstavecseseznamem"/>
        <w:numPr>
          <w:ilvl w:val="0"/>
          <w:numId w:val="7"/>
        </w:numPr>
        <w:spacing w:before="120" w:after="120" w:line="240" w:lineRule="auto"/>
        <w:contextualSpacing w:val="0"/>
        <w:jc w:val="both"/>
        <w:rPr>
          <w:lang w:val="cs-CZ"/>
        </w:rPr>
      </w:pPr>
      <w:r w:rsidRPr="00690159">
        <w:rPr>
          <w:lang w:val="cs-CZ"/>
        </w:rPr>
        <w:t xml:space="preserve">Masarykova univerzita </w:t>
      </w:r>
    </w:p>
    <w:p w:rsidR="00513EFE" w:rsidRPr="00254D0C" w:rsidRDefault="00513EFE" w:rsidP="00690159">
      <w:pPr>
        <w:spacing w:before="120" w:after="120" w:line="240" w:lineRule="auto"/>
        <w:jc w:val="both"/>
        <w:rPr>
          <w:rStyle w:val="Hypertextovodkaz"/>
          <w:rFonts w:ascii="Arial" w:hAnsi="Arial" w:cs="Arial"/>
        </w:rPr>
      </w:pPr>
      <w:r w:rsidRPr="00254D0C">
        <w:rPr>
          <w:rFonts w:ascii="Arial" w:hAnsi="Arial" w:cs="Arial"/>
        </w:rPr>
        <w:t>Odpovědná osoba: Ing. Michal Urbánek, Ph.D</w:t>
      </w:r>
      <w:r>
        <w:rPr>
          <w:rFonts w:ascii="Arial" w:hAnsi="Arial" w:cs="Arial"/>
        </w:rPr>
        <w:t>.</w:t>
      </w:r>
    </w:p>
    <w:p w:rsidR="00513EFE" w:rsidRPr="00254D0C" w:rsidRDefault="00513EFE" w:rsidP="00690159">
      <w:pPr>
        <w:spacing w:before="120" w:after="120" w:line="240" w:lineRule="auto"/>
        <w:jc w:val="both"/>
        <w:rPr>
          <w:rFonts w:ascii="Arial" w:hAnsi="Arial" w:cs="Arial"/>
        </w:rPr>
      </w:pPr>
      <w:r w:rsidRPr="00FE5CB1">
        <w:rPr>
          <w:rFonts w:ascii="Arial" w:hAnsi="Arial" w:cs="Arial"/>
        </w:rPr>
        <w:t xml:space="preserve">Webové stránky: </w:t>
      </w:r>
      <w:r w:rsidRPr="00690159">
        <w:rPr>
          <w:rFonts w:ascii="Arial" w:hAnsi="Arial" w:cs="Arial"/>
          <w:i/>
        </w:rPr>
        <w:t>budou vytvořeny později</w:t>
      </w:r>
    </w:p>
    <w:p w:rsidR="00513EFE" w:rsidRPr="000974C5" w:rsidRDefault="00513EFE" w:rsidP="00690159">
      <w:pPr>
        <w:spacing w:before="120" w:after="120" w:line="240" w:lineRule="auto"/>
        <w:jc w:val="both"/>
        <w:rPr>
          <w:rFonts w:ascii="Arial" w:hAnsi="Arial" w:cs="Arial"/>
        </w:rPr>
      </w:pPr>
    </w:p>
    <w:p w:rsidR="00513EFE" w:rsidRPr="000974C5" w:rsidRDefault="00513EFE" w:rsidP="00AF77A5">
      <w:pPr>
        <w:spacing w:before="120" w:after="120" w:line="240" w:lineRule="auto"/>
        <w:jc w:val="both"/>
        <w:rPr>
          <w:rFonts w:ascii="Arial" w:hAnsi="Arial" w:cs="Arial"/>
          <w:u w:val="single"/>
        </w:rPr>
      </w:pPr>
      <w:r w:rsidRPr="000974C5">
        <w:rPr>
          <w:rFonts w:ascii="Arial" w:hAnsi="Arial" w:cs="Arial"/>
          <w:u w:val="single"/>
        </w:rPr>
        <w:t>Charakteristika</w:t>
      </w:r>
    </w:p>
    <w:p w:rsidR="00513EFE" w:rsidRDefault="00513EFE" w:rsidP="00633372">
      <w:pPr>
        <w:spacing w:after="0" w:line="240" w:lineRule="auto"/>
        <w:jc w:val="both"/>
        <w:rPr>
          <w:rFonts w:ascii="Arial" w:hAnsi="Arial" w:cs="Arial"/>
        </w:rPr>
      </w:pPr>
      <w:r>
        <w:rPr>
          <w:rFonts w:ascii="Arial" w:hAnsi="Arial" w:cs="Arial"/>
        </w:rPr>
        <w:t>CzechNanoLab poskytuje otevřený přístup k technologickému vybavení a službám v oblasti nanotechnologií a materiálových věd. CzechNanoLab se skládá z 2 pracovišť, a to brněnské laboratoře CEITEC Nano a pražské Laboratoře nanostruktur a nanomateriálů (LNSM). Tato 2 pracoviště umožňují rychlý a snadný přístup ke špičkovým přístrojům pro fabrikaci a analýzu nanostruktur, nanomateriálů a nanosoučástek, vědeckým a vývojovým pracovníkům, a to jak z akademického, tak i z průmyslového prostředí z celé ČR i ze zahraničí. Základní technologie a zařízení jsou dostupné na obou 2 pracovištích, v pokročilejších a provozně náročnějších technologických celcích se přitom pracoviště navzájem doplňují.</w:t>
      </w:r>
      <w:r w:rsidRPr="00E26CEB">
        <w:rPr>
          <w:rFonts w:ascii="Arial" w:hAnsi="Arial" w:cs="Arial"/>
        </w:rPr>
        <w:t xml:space="preserve"> </w:t>
      </w:r>
      <w:r>
        <w:rPr>
          <w:rFonts w:ascii="Arial" w:hAnsi="Arial" w:cs="Arial"/>
        </w:rPr>
        <w:t xml:space="preserve">CzechNanoLab poskytuje své služby a expertízu i ostatním výzkumným infrastrukturám v ČR a je </w:t>
      </w:r>
      <w:r w:rsidRPr="00E26CEB">
        <w:rPr>
          <w:rFonts w:ascii="Arial" w:hAnsi="Arial" w:cs="Arial"/>
        </w:rPr>
        <w:t xml:space="preserve">zapojen do evropských a globálních sítí, jakými jsou </w:t>
      </w:r>
      <w:hyperlink r:id="rId130" w:history="1">
        <w:r w:rsidRPr="000D67D5">
          <w:rPr>
            <w:rStyle w:val="Hypertextovodkaz"/>
            <w:rFonts w:ascii="Arial" w:hAnsi="Arial" w:cs="Arial"/>
          </w:rPr>
          <w:t>EuroNanoLab</w:t>
        </w:r>
      </w:hyperlink>
      <w:r w:rsidRPr="00E26CEB">
        <w:rPr>
          <w:rFonts w:ascii="Arial" w:hAnsi="Arial" w:cs="Arial"/>
        </w:rPr>
        <w:t xml:space="preserve">, </w:t>
      </w:r>
      <w:hyperlink r:id="rId131" w:history="1">
        <w:r w:rsidRPr="000D67D5">
          <w:rPr>
            <w:rStyle w:val="Hypertextovodkaz"/>
            <w:rFonts w:ascii="Arial" w:hAnsi="Arial" w:cs="Arial"/>
          </w:rPr>
          <w:t>IUVSTA</w:t>
        </w:r>
      </w:hyperlink>
      <w:r w:rsidRPr="00E26CEB">
        <w:rPr>
          <w:rFonts w:ascii="Arial" w:hAnsi="Arial" w:cs="Arial"/>
        </w:rPr>
        <w:t xml:space="preserve"> (</w:t>
      </w:r>
      <w:r w:rsidRPr="00690159">
        <w:rPr>
          <w:rFonts w:ascii="Arial" w:hAnsi="Arial" w:cs="Arial"/>
        </w:rPr>
        <w:t>International Union for Vacuum Science, Technique and Applications</w:t>
      </w:r>
      <w:r w:rsidRPr="00E26CEB">
        <w:rPr>
          <w:rFonts w:ascii="Arial" w:hAnsi="Arial" w:cs="Arial"/>
        </w:rPr>
        <w:t xml:space="preserve">) nebo </w:t>
      </w:r>
      <w:hyperlink r:id="rId132" w:history="1">
        <w:r w:rsidRPr="000D67D5">
          <w:rPr>
            <w:rStyle w:val="Hypertextovodkaz"/>
            <w:rFonts w:ascii="Arial" w:hAnsi="Arial" w:cs="Arial"/>
          </w:rPr>
          <w:t>AVS</w:t>
        </w:r>
      </w:hyperlink>
      <w:r w:rsidRPr="00E26CEB">
        <w:rPr>
          <w:rFonts w:ascii="Arial" w:hAnsi="Arial" w:cs="Arial"/>
        </w:rPr>
        <w:t xml:space="preserve"> (</w:t>
      </w:r>
      <w:r w:rsidRPr="00690159">
        <w:rPr>
          <w:rFonts w:ascii="Arial" w:hAnsi="Arial" w:cs="Arial"/>
        </w:rPr>
        <w:t>American Vacuum Society</w:t>
      </w:r>
      <w:r w:rsidRPr="00E26CEB">
        <w:rPr>
          <w:rFonts w:ascii="Arial" w:hAnsi="Arial" w:cs="Arial"/>
        </w:rPr>
        <w:t>)</w:t>
      </w:r>
      <w:r>
        <w:rPr>
          <w:rFonts w:ascii="Arial" w:hAnsi="Arial" w:cs="Arial"/>
        </w:rPr>
        <w:t>.</w:t>
      </w:r>
      <w:r w:rsidRPr="00E26CEB">
        <w:rPr>
          <w:rFonts w:ascii="Arial" w:hAnsi="Arial" w:cs="Arial"/>
        </w:rPr>
        <w:t xml:space="preserve"> </w:t>
      </w:r>
    </w:p>
    <w:p w:rsidR="00513EFE" w:rsidRDefault="00513EFE" w:rsidP="00633372">
      <w:pPr>
        <w:spacing w:after="0" w:line="240" w:lineRule="auto"/>
        <w:jc w:val="both"/>
        <w:rPr>
          <w:rFonts w:ascii="Arial" w:hAnsi="Arial" w:cs="Arial"/>
        </w:rPr>
      </w:pPr>
    </w:p>
    <w:p w:rsidR="00513EFE" w:rsidRPr="002D775D" w:rsidRDefault="00513EFE" w:rsidP="00DE2F02">
      <w:pPr>
        <w:spacing w:after="0" w:line="240" w:lineRule="auto"/>
        <w:jc w:val="both"/>
        <w:rPr>
          <w:rFonts w:ascii="Arial" w:hAnsi="Arial" w:cs="Arial"/>
        </w:rPr>
      </w:pPr>
      <w:r>
        <w:rPr>
          <w:rFonts w:ascii="Arial" w:hAnsi="Arial" w:cs="Arial"/>
        </w:rPr>
        <w:t xml:space="preserve">Výzkumná infrastruktura </w:t>
      </w:r>
      <w:r w:rsidRPr="00690159">
        <w:rPr>
          <w:rFonts w:ascii="Arial" w:hAnsi="Arial" w:cs="Arial"/>
        </w:rPr>
        <w:t>CEITEC Nano</w:t>
      </w:r>
      <w:r w:rsidRPr="002D775D">
        <w:rPr>
          <w:rFonts w:ascii="Arial" w:hAnsi="Arial" w:cs="Arial"/>
        </w:rPr>
        <w:t xml:space="preserve"> je soustředěna do 4 sdílených laboratoří – Laboratoře přípravy nanostruktur, Laboratoře charakterizace nanostruktur, Laboratoře strukturní analýzy a Laborato</w:t>
      </w:r>
      <w:r>
        <w:rPr>
          <w:rFonts w:ascii="Arial" w:hAnsi="Arial" w:cs="Arial"/>
        </w:rPr>
        <w:t>ře rentgenové mikrotomografie –</w:t>
      </w:r>
      <w:r w:rsidRPr="002D775D">
        <w:rPr>
          <w:rFonts w:ascii="Arial" w:hAnsi="Arial" w:cs="Arial"/>
        </w:rPr>
        <w:t xml:space="preserve"> </w:t>
      </w:r>
      <w:r>
        <w:rPr>
          <w:rFonts w:ascii="Arial" w:hAnsi="Arial" w:cs="Arial"/>
        </w:rPr>
        <w:t xml:space="preserve">přičemž </w:t>
      </w:r>
      <w:r w:rsidRPr="002D775D">
        <w:rPr>
          <w:rFonts w:ascii="Arial" w:hAnsi="Arial" w:cs="Arial"/>
        </w:rPr>
        <w:t>nabízí kompletní procesy přípravy a</w:t>
      </w:r>
      <w:r>
        <w:rPr>
          <w:rFonts w:ascii="Arial" w:hAnsi="Arial" w:cs="Arial"/>
        </w:rPr>
        <w:t> </w:t>
      </w:r>
      <w:r w:rsidRPr="002D775D">
        <w:rPr>
          <w:rFonts w:ascii="Arial" w:hAnsi="Arial" w:cs="Arial"/>
        </w:rPr>
        <w:t>charakterizace nanoobjektů až na subnanometrovou úroveň, v bezprašném prostředí a</w:t>
      </w:r>
      <w:r>
        <w:rPr>
          <w:rFonts w:ascii="Arial" w:hAnsi="Arial" w:cs="Arial"/>
        </w:rPr>
        <w:t> </w:t>
      </w:r>
      <w:r w:rsidRPr="002D775D">
        <w:rPr>
          <w:rFonts w:ascii="Arial" w:hAnsi="Arial" w:cs="Arial"/>
        </w:rPr>
        <w:t>s vysokou provozní čistotou. Výzkumné obory využívající kapacity CEITEC Nano zahrnují fyziku a chemii nízkodimenziálních systémů (spintronika, nanoelektronika), materiálové vědy, včetně fyziky pevné fáze, chemii, povrchové inženýrství, biochemii, bioinženýrství a</w:t>
      </w:r>
      <w:r>
        <w:rPr>
          <w:rFonts w:ascii="Arial" w:hAnsi="Arial" w:cs="Arial"/>
        </w:rPr>
        <w:t> </w:t>
      </w:r>
      <w:r w:rsidRPr="002D775D">
        <w:rPr>
          <w:rFonts w:ascii="Arial" w:hAnsi="Arial" w:cs="Arial"/>
        </w:rPr>
        <w:t>biomedicínu. Portfolio poskytovaných služeb je zaměřeno na fabrikační a analytické procesy s využitím excelentních přístrojů, které poskytují detailní informace v oblasti studia povrchů, rozhraní, nanostruktur a nanomateriálů. CEITEC Nano umožňuje uživateli v rámci základního výzkumu vyrobit nano-</w:t>
      </w:r>
      <w:r>
        <w:rPr>
          <w:rFonts w:ascii="Arial" w:hAnsi="Arial" w:cs="Arial"/>
        </w:rPr>
        <w:t>struktury</w:t>
      </w:r>
      <w:r w:rsidRPr="002D775D">
        <w:rPr>
          <w:rFonts w:ascii="Arial" w:hAnsi="Arial" w:cs="Arial"/>
        </w:rPr>
        <w:t xml:space="preserve"> nebo mikro-struktury podle vlastního návrhu od základu (např. křemíkového substrátu), analyzovat </w:t>
      </w:r>
      <w:r>
        <w:rPr>
          <w:rFonts w:ascii="Arial" w:hAnsi="Arial" w:cs="Arial"/>
        </w:rPr>
        <w:t>či</w:t>
      </w:r>
      <w:r w:rsidRPr="002D775D">
        <w:rPr>
          <w:rFonts w:ascii="Arial" w:hAnsi="Arial" w:cs="Arial"/>
        </w:rPr>
        <w:t xml:space="preserve"> kontrolovat výsledky procesů po jednotlivých krocích, zapouzdřit vyrobené součástky a otestovat je, optimalizovat technologický proces pomocí sofistikovaných analytických technik, rozdělit téměř jakýkoliv objemný objekt na vzorky a tyto analyzovat až do atomárního rozlišení, a to co do jejich povrchové i objemové morfologie, chemi</w:t>
      </w:r>
      <w:r>
        <w:rPr>
          <w:rFonts w:ascii="Arial" w:hAnsi="Arial" w:cs="Arial"/>
        </w:rPr>
        <w:t>ckého složení</w:t>
      </w:r>
      <w:r w:rsidRPr="002D775D">
        <w:rPr>
          <w:rFonts w:ascii="Arial" w:hAnsi="Arial" w:cs="Arial"/>
        </w:rPr>
        <w:t xml:space="preserve"> a krystalové stavby. CEITEC Nano </w:t>
      </w:r>
      <w:r>
        <w:rPr>
          <w:rFonts w:ascii="Arial" w:hAnsi="Arial" w:cs="Arial"/>
        </w:rPr>
        <w:t xml:space="preserve">rovněž </w:t>
      </w:r>
      <w:r w:rsidRPr="002D775D">
        <w:rPr>
          <w:rFonts w:ascii="Arial" w:hAnsi="Arial" w:cs="Arial"/>
        </w:rPr>
        <w:t>otevírá cesty ke spolupráci s</w:t>
      </w:r>
      <w:r>
        <w:rPr>
          <w:rFonts w:ascii="Arial" w:hAnsi="Arial" w:cs="Arial"/>
        </w:rPr>
        <w:t xml:space="preserve"> výzkumnými </w:t>
      </w:r>
      <w:r w:rsidRPr="002D775D">
        <w:rPr>
          <w:rFonts w:ascii="Arial" w:hAnsi="Arial" w:cs="Arial"/>
        </w:rPr>
        <w:t>tým</w:t>
      </w:r>
      <w:r>
        <w:rPr>
          <w:rFonts w:ascii="Arial" w:hAnsi="Arial" w:cs="Arial"/>
        </w:rPr>
        <w:t>y zabývajícími se nanobiologií i</w:t>
      </w:r>
      <w:r w:rsidRPr="002D775D">
        <w:rPr>
          <w:rFonts w:ascii="Arial" w:hAnsi="Arial" w:cs="Arial"/>
        </w:rPr>
        <w:t xml:space="preserve"> nanomedicínou. Díky přístupu</w:t>
      </w:r>
      <w:r>
        <w:rPr>
          <w:rFonts w:ascii="Arial" w:hAnsi="Arial" w:cs="Arial"/>
        </w:rPr>
        <w:t xml:space="preserve"> </w:t>
      </w:r>
      <w:r w:rsidRPr="002D775D">
        <w:rPr>
          <w:rFonts w:ascii="Arial" w:hAnsi="Arial" w:cs="Arial"/>
        </w:rPr>
        <w:t>k fabrikačním a charakte</w:t>
      </w:r>
      <w:r>
        <w:rPr>
          <w:rFonts w:ascii="Arial" w:hAnsi="Arial" w:cs="Arial"/>
        </w:rPr>
        <w:t>rizačním metodám mohou uživatelé</w:t>
      </w:r>
      <w:r w:rsidRPr="002D775D">
        <w:rPr>
          <w:rFonts w:ascii="Arial" w:hAnsi="Arial" w:cs="Arial"/>
        </w:rPr>
        <w:t xml:space="preserve"> CEITEC Nano profitovat z</w:t>
      </w:r>
      <w:r>
        <w:rPr>
          <w:rFonts w:ascii="Arial" w:hAnsi="Arial" w:cs="Arial"/>
        </w:rPr>
        <w:t>e zcela</w:t>
      </w:r>
      <w:r w:rsidRPr="002D775D">
        <w:rPr>
          <w:rFonts w:ascii="Arial" w:hAnsi="Arial" w:cs="Arial"/>
        </w:rPr>
        <w:t> unikátního komplexního souboru zařízení a expertního zázemí pro nanofabrikaci a nanocharakterizaci.</w:t>
      </w:r>
    </w:p>
    <w:p w:rsidR="00513EFE" w:rsidRPr="002D775D" w:rsidRDefault="00513EFE" w:rsidP="00DE2F02">
      <w:pPr>
        <w:spacing w:after="0" w:line="240" w:lineRule="auto"/>
        <w:jc w:val="both"/>
        <w:rPr>
          <w:rFonts w:ascii="Arial" w:hAnsi="Arial" w:cs="Arial"/>
        </w:rPr>
      </w:pPr>
    </w:p>
    <w:p w:rsidR="00513EFE" w:rsidRDefault="00513EFE" w:rsidP="00633372">
      <w:pPr>
        <w:spacing w:after="0" w:line="240" w:lineRule="auto"/>
        <w:jc w:val="both"/>
        <w:rPr>
          <w:rFonts w:ascii="Arial" w:hAnsi="Arial" w:cs="Arial"/>
        </w:rPr>
      </w:pPr>
      <w:r>
        <w:rPr>
          <w:rFonts w:ascii="Arial" w:hAnsi="Arial" w:cs="Arial"/>
        </w:rPr>
        <w:t xml:space="preserve">Výzkumná infrastruktura </w:t>
      </w:r>
      <w:r w:rsidRPr="00CC7E6A">
        <w:rPr>
          <w:rFonts w:ascii="Arial" w:hAnsi="Arial" w:cs="Arial"/>
        </w:rPr>
        <w:t>LNSM</w:t>
      </w:r>
      <w:r w:rsidRPr="002D775D">
        <w:rPr>
          <w:rFonts w:ascii="Arial" w:hAnsi="Arial" w:cs="Arial"/>
        </w:rPr>
        <w:t xml:space="preserve"> se zaměřuje na poskytování služeb pro výzkum a vývoj širokého spektra anorganických nanomateriálů (polovodičů, kovů a keramik) a nanostruktur (částic, drátů, rozhraní, monovrstev, tenkých vrstev a materiálů s nanostrukturami v objemu). Témata </w:t>
      </w:r>
      <w:r>
        <w:rPr>
          <w:rFonts w:ascii="Arial" w:hAnsi="Arial" w:cs="Arial"/>
        </w:rPr>
        <w:t xml:space="preserve">LNSM </w:t>
      </w:r>
      <w:r w:rsidRPr="002D775D">
        <w:rPr>
          <w:rFonts w:ascii="Arial" w:hAnsi="Arial" w:cs="Arial"/>
        </w:rPr>
        <w:t>zahrnují mikroelektroniku, nanoelektroniku a spintroniku, fotovoltaiku</w:t>
      </w:r>
      <w:r>
        <w:rPr>
          <w:rFonts w:ascii="Arial" w:hAnsi="Arial" w:cs="Arial"/>
        </w:rPr>
        <w:t>,</w:t>
      </w:r>
      <w:r w:rsidRPr="002D775D">
        <w:rPr>
          <w:rFonts w:ascii="Arial" w:hAnsi="Arial" w:cs="Arial"/>
        </w:rPr>
        <w:t xml:space="preserve"> fotonické struktury, uhlíkaté tenké vrstvy a nanostruktury a materiály a jejich povrchové funkcionalizace pro použití v medicíně (např. implantáty </w:t>
      </w:r>
      <w:r>
        <w:rPr>
          <w:rFonts w:ascii="Arial" w:hAnsi="Arial" w:cs="Arial"/>
        </w:rPr>
        <w:t>anebo</w:t>
      </w:r>
      <w:r w:rsidRPr="002D775D">
        <w:rPr>
          <w:rFonts w:ascii="Arial" w:hAnsi="Arial" w:cs="Arial"/>
        </w:rPr>
        <w:t xml:space="preserve"> senzory). LNSM připravuje především epitaxní vrstvy směsných polovodičů a spintronických materiálů, dále tenké křemíkové a diamantové vrstvy </w:t>
      </w:r>
      <w:r>
        <w:rPr>
          <w:rFonts w:ascii="Arial" w:hAnsi="Arial" w:cs="Arial"/>
        </w:rPr>
        <w:t>či</w:t>
      </w:r>
      <w:r w:rsidRPr="002D775D">
        <w:rPr>
          <w:rFonts w:ascii="Arial" w:hAnsi="Arial" w:cs="Arial"/>
        </w:rPr>
        <w:t xml:space="preserve"> nanostruktury, objemové nanokrystalické kovové slitiny a kompozity či nanočástice </w:t>
      </w:r>
      <w:r w:rsidRPr="002D775D">
        <w:rPr>
          <w:rFonts w:ascii="Arial" w:hAnsi="Arial" w:cs="Arial"/>
        </w:rPr>
        <w:lastRenderedPageBreak/>
        <w:t xml:space="preserve">oxidů kovů. Zahrnuje </w:t>
      </w:r>
      <w:r>
        <w:rPr>
          <w:rFonts w:ascii="Arial" w:hAnsi="Arial" w:cs="Arial"/>
        </w:rPr>
        <w:t>rovněž</w:t>
      </w:r>
      <w:r w:rsidRPr="002D775D">
        <w:rPr>
          <w:rFonts w:ascii="Arial" w:hAnsi="Arial" w:cs="Arial"/>
        </w:rPr>
        <w:t xml:space="preserve"> další kroky přípravy součástek, včetně přípravy struktur optickou a elektronovou litografií, reaktivním iontovým leptáním, iontovým obráběním a následné kontaktování struktur. Vzorky je možno charakterizovat nejmodernějšími mikroskopickými technikami</w:t>
      </w:r>
      <w:r>
        <w:rPr>
          <w:rFonts w:ascii="Arial" w:hAnsi="Arial" w:cs="Arial"/>
        </w:rPr>
        <w:t>. LNSM rozvíjí také ultrarychlé optické spektroskopie. Součástí LNSM je i podpora teoretických skupin</w:t>
      </w:r>
      <w:r w:rsidRPr="002D775D">
        <w:rPr>
          <w:rFonts w:ascii="Arial" w:hAnsi="Arial" w:cs="Arial"/>
        </w:rPr>
        <w:t>.</w:t>
      </w:r>
    </w:p>
    <w:p w:rsidR="00513EFE" w:rsidRDefault="00513EFE" w:rsidP="00AF77A5">
      <w:pPr>
        <w:keepNext/>
        <w:spacing w:before="120" w:after="120" w:line="240" w:lineRule="auto"/>
        <w:jc w:val="both"/>
        <w:rPr>
          <w:rFonts w:ascii="Arial" w:hAnsi="Arial" w:cs="Arial"/>
          <w:u w:val="single"/>
        </w:rPr>
      </w:pPr>
    </w:p>
    <w:p w:rsidR="00513EFE" w:rsidRPr="000974C5" w:rsidRDefault="00513EFE" w:rsidP="00AF77A5">
      <w:pPr>
        <w:keepNext/>
        <w:spacing w:before="120" w:after="120" w:line="240" w:lineRule="auto"/>
        <w:jc w:val="both"/>
        <w:rPr>
          <w:rFonts w:ascii="Arial" w:hAnsi="Arial" w:cs="Arial"/>
          <w:u w:val="single"/>
        </w:rPr>
      </w:pPr>
      <w:r w:rsidRPr="000974C5">
        <w:rPr>
          <w:rFonts w:ascii="Arial" w:hAnsi="Arial" w:cs="Arial"/>
          <w:u w:val="single"/>
        </w:rPr>
        <w:t>Socioekonomické přínosy</w:t>
      </w:r>
    </w:p>
    <w:p w:rsidR="00513EFE" w:rsidRPr="002D775D" w:rsidRDefault="00513EFE" w:rsidP="00DE2F02">
      <w:pPr>
        <w:spacing w:after="120" w:line="240" w:lineRule="auto"/>
        <w:jc w:val="both"/>
        <w:rPr>
          <w:rFonts w:ascii="Arial" w:hAnsi="Arial" w:cs="Arial"/>
        </w:rPr>
      </w:pPr>
      <w:r w:rsidRPr="002D775D">
        <w:rPr>
          <w:rFonts w:ascii="Arial" w:hAnsi="Arial" w:cs="Arial"/>
        </w:rPr>
        <w:t xml:space="preserve">Výzkumná infrastruktura CzechNanoLab nabízí v ČR unikátní služby a expertízu, které jsou využívány řadou vzdělávacích institucí, výzkumných organizací a high-tech firmami. Unikátní v rámci střední Evropy je otevřený přístup k technologickým zařízením CzechNanoLab, který umožňuje výzkumným pracovníkům </w:t>
      </w:r>
      <w:r>
        <w:rPr>
          <w:rFonts w:ascii="Arial" w:hAnsi="Arial" w:cs="Arial"/>
        </w:rPr>
        <w:t>pracovat s</w:t>
      </w:r>
      <w:r w:rsidRPr="002D775D">
        <w:rPr>
          <w:rFonts w:ascii="Arial" w:hAnsi="Arial" w:cs="Arial"/>
        </w:rPr>
        <w:t xml:space="preserve"> většin</w:t>
      </w:r>
      <w:r>
        <w:rPr>
          <w:rFonts w:ascii="Arial" w:hAnsi="Arial" w:cs="Arial"/>
        </w:rPr>
        <w:t>o</w:t>
      </w:r>
      <w:r w:rsidRPr="002D775D">
        <w:rPr>
          <w:rFonts w:ascii="Arial" w:hAnsi="Arial" w:cs="Arial"/>
        </w:rPr>
        <w:t xml:space="preserve">u </w:t>
      </w:r>
      <w:r>
        <w:rPr>
          <w:rFonts w:ascii="Arial" w:hAnsi="Arial" w:cs="Arial"/>
        </w:rPr>
        <w:t xml:space="preserve">technologických </w:t>
      </w:r>
      <w:r w:rsidRPr="002D775D">
        <w:rPr>
          <w:rFonts w:ascii="Arial" w:hAnsi="Arial" w:cs="Arial"/>
        </w:rPr>
        <w:t>zařízení samostatně. Tento přístup umožňuje akumulací výzkumného</w:t>
      </w:r>
      <w:r>
        <w:rPr>
          <w:rFonts w:ascii="Arial" w:hAnsi="Arial" w:cs="Arial"/>
        </w:rPr>
        <w:t xml:space="preserve"> know-how mezi uživateli, jakož i</w:t>
      </w:r>
      <w:r w:rsidRPr="002D775D">
        <w:rPr>
          <w:rFonts w:ascii="Arial" w:hAnsi="Arial" w:cs="Arial"/>
        </w:rPr>
        <w:t> personálem CzechNanoLab, a</w:t>
      </w:r>
      <w:r>
        <w:rPr>
          <w:rFonts w:ascii="Arial" w:hAnsi="Arial" w:cs="Arial"/>
        </w:rPr>
        <w:t> </w:t>
      </w:r>
      <w:r w:rsidRPr="002D775D">
        <w:rPr>
          <w:rFonts w:ascii="Arial" w:hAnsi="Arial" w:cs="Arial"/>
        </w:rPr>
        <w:t>tak umožňuje výzkumným skupinám dosáhnout vysokého stupně expertíz</w:t>
      </w:r>
      <w:r>
        <w:rPr>
          <w:rFonts w:ascii="Arial" w:hAnsi="Arial" w:cs="Arial"/>
        </w:rPr>
        <w:t>y</w:t>
      </w:r>
      <w:r w:rsidRPr="002D775D">
        <w:rPr>
          <w:rFonts w:ascii="Arial" w:hAnsi="Arial" w:cs="Arial"/>
        </w:rPr>
        <w:t xml:space="preserve">. Mezi další pozitivní dopady </w:t>
      </w:r>
      <w:r>
        <w:rPr>
          <w:rFonts w:ascii="Arial" w:hAnsi="Arial" w:cs="Arial"/>
        </w:rPr>
        <w:t xml:space="preserve">výzkumné </w:t>
      </w:r>
      <w:r w:rsidRPr="002D775D">
        <w:rPr>
          <w:rFonts w:ascii="Arial" w:hAnsi="Arial" w:cs="Arial"/>
        </w:rPr>
        <w:t xml:space="preserve">infrastruktury </w:t>
      </w:r>
      <w:r>
        <w:rPr>
          <w:rFonts w:ascii="Arial" w:hAnsi="Arial" w:cs="Arial"/>
        </w:rPr>
        <w:t>CzechNanoLab</w:t>
      </w:r>
      <w:r w:rsidRPr="002D775D">
        <w:rPr>
          <w:rFonts w:ascii="Arial" w:hAnsi="Arial" w:cs="Arial"/>
        </w:rPr>
        <w:t xml:space="preserve"> patří i spolupráce s high-tech firmami na vývoji produktů o vysoké přidané technologické a znalostní hodnotě.</w:t>
      </w:r>
    </w:p>
    <w:p w:rsidR="00513EFE" w:rsidRPr="00013836" w:rsidRDefault="00513EFE" w:rsidP="00DE2F02">
      <w:pPr>
        <w:spacing w:before="120" w:after="120" w:line="240" w:lineRule="auto"/>
        <w:jc w:val="both"/>
        <w:rPr>
          <w:rFonts w:ascii="Arial" w:hAnsi="Arial" w:cs="Arial"/>
          <w:i/>
        </w:rPr>
      </w:pPr>
    </w:p>
    <w:p w:rsidR="00513EFE" w:rsidRDefault="00513EFE" w:rsidP="008408B8">
      <w:pPr>
        <w:spacing w:before="120" w:after="120" w:line="240" w:lineRule="auto"/>
        <w:jc w:val="both"/>
        <w:rPr>
          <w:rFonts w:ascii="Arial" w:hAnsi="Arial" w:cs="Arial"/>
        </w:rPr>
      </w:pPr>
    </w:p>
    <w:p w:rsidR="00513EFE" w:rsidRDefault="00513EFE" w:rsidP="008408B8">
      <w:pPr>
        <w:spacing w:before="120" w:after="120" w:line="240" w:lineRule="auto"/>
        <w:jc w:val="both"/>
        <w:rPr>
          <w:rFonts w:ascii="Arial" w:hAnsi="Arial" w:cs="Arial"/>
        </w:rPr>
      </w:pPr>
    </w:p>
    <w:p w:rsidR="00513EFE" w:rsidRDefault="00513EFE" w:rsidP="008408B8">
      <w:pPr>
        <w:spacing w:before="120" w:after="120" w:line="240" w:lineRule="auto"/>
        <w:jc w:val="both"/>
        <w:rPr>
          <w:rFonts w:ascii="Arial" w:hAnsi="Arial" w:cs="Arial"/>
        </w:rPr>
      </w:pPr>
    </w:p>
    <w:p w:rsidR="00513EFE" w:rsidRDefault="00513EFE" w:rsidP="008408B8">
      <w:pPr>
        <w:spacing w:before="120" w:after="120" w:line="240" w:lineRule="auto"/>
        <w:jc w:val="both"/>
        <w:rPr>
          <w:rFonts w:ascii="Arial" w:hAnsi="Arial" w:cs="Arial"/>
        </w:rPr>
      </w:pPr>
    </w:p>
    <w:p w:rsidR="00513EFE" w:rsidRDefault="00513EFE" w:rsidP="008408B8">
      <w:pPr>
        <w:spacing w:before="120" w:after="120" w:line="240" w:lineRule="auto"/>
        <w:jc w:val="both"/>
        <w:rPr>
          <w:rFonts w:ascii="Arial" w:hAnsi="Arial" w:cs="Arial"/>
        </w:rPr>
      </w:pPr>
    </w:p>
    <w:p w:rsidR="00513EFE" w:rsidRDefault="00513EFE" w:rsidP="008408B8">
      <w:pPr>
        <w:spacing w:before="120" w:after="120" w:line="240" w:lineRule="auto"/>
        <w:jc w:val="both"/>
        <w:rPr>
          <w:rFonts w:ascii="Arial" w:hAnsi="Arial" w:cs="Arial"/>
        </w:rPr>
      </w:pPr>
    </w:p>
    <w:p w:rsidR="00513EFE" w:rsidRDefault="00513EFE" w:rsidP="008408B8">
      <w:pPr>
        <w:spacing w:before="120" w:after="120" w:line="240" w:lineRule="auto"/>
        <w:jc w:val="both"/>
        <w:rPr>
          <w:rFonts w:ascii="Arial" w:hAnsi="Arial" w:cs="Arial"/>
        </w:rPr>
      </w:pPr>
    </w:p>
    <w:p w:rsidR="00513EFE" w:rsidRDefault="00513EFE" w:rsidP="008408B8">
      <w:pPr>
        <w:spacing w:before="120" w:after="120" w:line="240" w:lineRule="auto"/>
        <w:jc w:val="both"/>
        <w:rPr>
          <w:rFonts w:ascii="Arial" w:hAnsi="Arial" w:cs="Arial"/>
        </w:rPr>
      </w:pPr>
    </w:p>
    <w:p w:rsidR="00513EFE" w:rsidRDefault="00513EFE" w:rsidP="008408B8">
      <w:pPr>
        <w:spacing w:before="120" w:after="120" w:line="240" w:lineRule="auto"/>
        <w:jc w:val="both"/>
        <w:rPr>
          <w:rFonts w:ascii="Arial" w:hAnsi="Arial" w:cs="Arial"/>
        </w:rPr>
      </w:pPr>
    </w:p>
    <w:p w:rsidR="00513EFE" w:rsidRDefault="00513EFE" w:rsidP="008408B8">
      <w:pPr>
        <w:spacing w:before="120" w:after="120" w:line="240" w:lineRule="auto"/>
        <w:jc w:val="both"/>
        <w:rPr>
          <w:rFonts w:ascii="Arial" w:hAnsi="Arial" w:cs="Arial"/>
        </w:rPr>
      </w:pPr>
    </w:p>
    <w:p w:rsidR="00513EFE" w:rsidRDefault="00513EFE" w:rsidP="008408B8">
      <w:pPr>
        <w:spacing w:before="120" w:after="120" w:line="240" w:lineRule="auto"/>
        <w:jc w:val="both"/>
        <w:rPr>
          <w:rFonts w:ascii="Arial" w:hAnsi="Arial" w:cs="Arial"/>
        </w:rPr>
      </w:pPr>
    </w:p>
    <w:p w:rsidR="00513EFE" w:rsidRDefault="00513EFE" w:rsidP="008408B8">
      <w:pPr>
        <w:spacing w:before="120" w:after="120" w:line="240" w:lineRule="auto"/>
        <w:jc w:val="both"/>
        <w:rPr>
          <w:rFonts w:ascii="Arial" w:hAnsi="Arial" w:cs="Arial"/>
        </w:rPr>
      </w:pPr>
    </w:p>
    <w:p w:rsidR="00513EFE" w:rsidRDefault="00513EFE" w:rsidP="008408B8">
      <w:pPr>
        <w:spacing w:before="120" w:after="120" w:line="240" w:lineRule="auto"/>
        <w:jc w:val="both"/>
        <w:rPr>
          <w:rFonts w:ascii="Arial" w:hAnsi="Arial" w:cs="Arial"/>
        </w:rPr>
      </w:pPr>
    </w:p>
    <w:p w:rsidR="00513EFE" w:rsidRDefault="00513EFE" w:rsidP="008408B8">
      <w:pPr>
        <w:spacing w:before="120" w:after="120" w:line="240" w:lineRule="auto"/>
        <w:jc w:val="both"/>
        <w:rPr>
          <w:rFonts w:ascii="Arial" w:hAnsi="Arial" w:cs="Arial"/>
        </w:rPr>
      </w:pPr>
    </w:p>
    <w:p w:rsidR="00513EFE" w:rsidRDefault="00513EFE" w:rsidP="008408B8">
      <w:pPr>
        <w:spacing w:before="120" w:after="120" w:line="240" w:lineRule="auto"/>
        <w:jc w:val="both"/>
        <w:rPr>
          <w:rFonts w:ascii="Arial" w:hAnsi="Arial" w:cs="Arial"/>
        </w:rPr>
      </w:pPr>
    </w:p>
    <w:p w:rsidR="00513EFE" w:rsidRDefault="00513EFE" w:rsidP="008408B8">
      <w:pPr>
        <w:spacing w:before="120" w:after="120" w:line="240" w:lineRule="auto"/>
        <w:jc w:val="both"/>
        <w:rPr>
          <w:rFonts w:ascii="Arial" w:hAnsi="Arial" w:cs="Arial"/>
        </w:rPr>
      </w:pPr>
    </w:p>
    <w:p w:rsidR="00513EFE" w:rsidRDefault="00513EFE" w:rsidP="008408B8">
      <w:pPr>
        <w:spacing w:before="120" w:after="120" w:line="240" w:lineRule="auto"/>
        <w:jc w:val="both"/>
        <w:rPr>
          <w:rFonts w:ascii="Arial" w:hAnsi="Arial" w:cs="Arial"/>
        </w:rPr>
      </w:pPr>
    </w:p>
    <w:p w:rsidR="00513EFE" w:rsidRDefault="00513EFE" w:rsidP="008408B8">
      <w:pPr>
        <w:spacing w:before="120" w:after="120" w:line="240" w:lineRule="auto"/>
        <w:jc w:val="both"/>
        <w:rPr>
          <w:rFonts w:ascii="Arial" w:hAnsi="Arial" w:cs="Arial"/>
        </w:rPr>
      </w:pPr>
    </w:p>
    <w:p w:rsidR="00513EFE" w:rsidRDefault="00513EFE" w:rsidP="008408B8">
      <w:pPr>
        <w:spacing w:before="120" w:after="120" w:line="240" w:lineRule="auto"/>
        <w:jc w:val="both"/>
        <w:rPr>
          <w:rFonts w:ascii="Arial" w:hAnsi="Arial" w:cs="Arial"/>
        </w:rPr>
      </w:pPr>
    </w:p>
    <w:p w:rsidR="00513EFE" w:rsidRDefault="00513EFE" w:rsidP="008408B8">
      <w:pPr>
        <w:spacing w:before="120" w:after="120" w:line="240" w:lineRule="auto"/>
        <w:jc w:val="both"/>
        <w:rPr>
          <w:rFonts w:ascii="Arial" w:hAnsi="Arial" w:cs="Arial"/>
        </w:rPr>
      </w:pPr>
    </w:p>
    <w:p w:rsidR="00513EFE" w:rsidRDefault="00513EFE" w:rsidP="008408B8">
      <w:pPr>
        <w:spacing w:before="120" w:after="120" w:line="240" w:lineRule="auto"/>
        <w:jc w:val="both"/>
        <w:rPr>
          <w:rFonts w:ascii="Arial" w:hAnsi="Arial" w:cs="Arial"/>
        </w:rPr>
      </w:pPr>
    </w:p>
    <w:p w:rsidR="00513EFE" w:rsidRDefault="00513EFE" w:rsidP="008408B8">
      <w:pPr>
        <w:spacing w:before="120" w:after="120" w:line="240" w:lineRule="auto"/>
        <w:jc w:val="both"/>
        <w:rPr>
          <w:rFonts w:ascii="Arial" w:hAnsi="Arial" w:cs="Arial"/>
        </w:rPr>
      </w:pPr>
    </w:p>
    <w:p w:rsidR="00513EFE" w:rsidRDefault="00513EFE" w:rsidP="008408B8">
      <w:pPr>
        <w:spacing w:before="120" w:after="120" w:line="240" w:lineRule="auto"/>
        <w:jc w:val="both"/>
        <w:rPr>
          <w:rFonts w:ascii="Arial" w:hAnsi="Arial" w:cs="Arial"/>
        </w:rPr>
      </w:pPr>
    </w:p>
    <w:p w:rsidR="00513EFE" w:rsidRDefault="00513EFE" w:rsidP="008408B8">
      <w:pPr>
        <w:spacing w:before="120" w:after="120" w:line="240" w:lineRule="auto"/>
        <w:jc w:val="both"/>
        <w:rPr>
          <w:rFonts w:ascii="Arial" w:hAnsi="Arial" w:cs="Arial"/>
        </w:rPr>
      </w:pPr>
    </w:p>
    <w:p w:rsidR="00513EFE" w:rsidRDefault="00513EFE" w:rsidP="008408B8">
      <w:pPr>
        <w:spacing w:before="120" w:after="120" w:line="240" w:lineRule="auto"/>
        <w:jc w:val="both"/>
        <w:rPr>
          <w:rFonts w:ascii="Arial" w:hAnsi="Arial" w:cs="Arial"/>
        </w:rPr>
      </w:pPr>
    </w:p>
    <w:p w:rsidR="00513EFE" w:rsidRPr="00A32EC1" w:rsidRDefault="00513EFE" w:rsidP="008408B8">
      <w:pPr>
        <w:spacing w:before="120" w:after="120" w:line="240" w:lineRule="auto"/>
        <w:jc w:val="both"/>
        <w:rPr>
          <w:rFonts w:ascii="Arial" w:hAnsi="Arial" w:cs="Arial"/>
          <w:b/>
          <w:i/>
        </w:rPr>
      </w:pPr>
      <w:r w:rsidRPr="00A32EC1">
        <w:rPr>
          <w:rFonts w:ascii="Arial" w:hAnsi="Arial" w:cs="Arial"/>
        </w:rPr>
        <w:lastRenderedPageBreak/>
        <w:t xml:space="preserve">Název: </w:t>
      </w:r>
      <w:r w:rsidRPr="00A32EC1">
        <w:rPr>
          <w:rFonts w:ascii="Arial" w:hAnsi="Arial" w:cs="Arial"/>
          <w:b/>
        </w:rPr>
        <w:t>Extreme Light Infrastructure – ELI Beamlines</w:t>
      </w:r>
    </w:p>
    <w:p w:rsidR="00513EFE" w:rsidRPr="00A32EC1" w:rsidRDefault="00513EFE" w:rsidP="008408B8">
      <w:pPr>
        <w:spacing w:before="120" w:after="120" w:line="240" w:lineRule="auto"/>
        <w:jc w:val="both"/>
        <w:rPr>
          <w:rFonts w:ascii="Arial" w:hAnsi="Arial" w:cs="Arial"/>
          <w:b/>
        </w:rPr>
      </w:pPr>
      <w:r w:rsidRPr="00A32EC1">
        <w:rPr>
          <w:rFonts w:ascii="Arial" w:hAnsi="Arial" w:cs="Arial"/>
        </w:rPr>
        <w:t xml:space="preserve">Akronym: </w:t>
      </w:r>
      <w:r w:rsidRPr="00A32EC1">
        <w:rPr>
          <w:rFonts w:ascii="Arial" w:hAnsi="Arial" w:cs="Arial"/>
          <w:b/>
        </w:rPr>
        <w:t>ELI Beamlines</w:t>
      </w:r>
    </w:p>
    <w:p w:rsidR="00513EFE" w:rsidRPr="00A32EC1" w:rsidRDefault="00513EFE" w:rsidP="008408B8">
      <w:pPr>
        <w:spacing w:before="120" w:after="120" w:line="240" w:lineRule="auto"/>
        <w:jc w:val="both"/>
        <w:rPr>
          <w:rFonts w:ascii="Arial" w:hAnsi="Arial" w:cs="Arial"/>
          <w:noProof/>
        </w:rPr>
      </w:pPr>
      <w:r w:rsidRPr="00A32EC1">
        <w:rPr>
          <w:rFonts w:ascii="Arial" w:hAnsi="Arial" w:cs="Arial"/>
        </w:rPr>
        <w:t xml:space="preserve">Hostitelská instituce: </w:t>
      </w:r>
      <w:r>
        <w:rPr>
          <w:rFonts w:ascii="Arial" w:hAnsi="Arial" w:cs="Arial"/>
          <w:noProof/>
        </w:rPr>
        <w:t>Fyzikální ústav AV ČR, v.</w:t>
      </w:r>
      <w:r w:rsidRPr="00A32EC1">
        <w:rPr>
          <w:rFonts w:ascii="Arial" w:hAnsi="Arial" w:cs="Arial"/>
          <w:noProof/>
        </w:rPr>
        <w:t>v.i.</w:t>
      </w:r>
    </w:p>
    <w:p w:rsidR="00513EFE" w:rsidRPr="00A32EC1" w:rsidRDefault="00513EFE" w:rsidP="008408B8">
      <w:pPr>
        <w:spacing w:before="120" w:after="120" w:line="240" w:lineRule="auto"/>
        <w:jc w:val="both"/>
        <w:rPr>
          <w:rFonts w:ascii="Arial" w:hAnsi="Arial" w:cs="Arial"/>
        </w:rPr>
      </w:pPr>
      <w:r w:rsidRPr="00A32EC1">
        <w:rPr>
          <w:rFonts w:ascii="Arial" w:hAnsi="Arial" w:cs="Arial"/>
        </w:rPr>
        <w:t xml:space="preserve">Odpovědná osoba: </w:t>
      </w:r>
      <w:r>
        <w:rPr>
          <w:rFonts w:ascii="Arial" w:hAnsi="Arial" w:cs="Arial"/>
        </w:rPr>
        <w:t xml:space="preserve">Ing. </w:t>
      </w:r>
      <w:r w:rsidRPr="00A32EC1">
        <w:rPr>
          <w:rFonts w:ascii="Arial" w:hAnsi="Arial" w:cs="Arial"/>
          <w:noProof/>
        </w:rPr>
        <w:t>Roman Hvězda</w:t>
      </w:r>
    </w:p>
    <w:p w:rsidR="00513EFE" w:rsidRPr="00A32EC1" w:rsidRDefault="00513EFE" w:rsidP="008408B8">
      <w:pPr>
        <w:spacing w:before="120" w:after="120" w:line="240" w:lineRule="auto"/>
        <w:jc w:val="both"/>
        <w:rPr>
          <w:rFonts w:ascii="Arial" w:hAnsi="Arial" w:cs="Arial"/>
        </w:rPr>
      </w:pPr>
      <w:r w:rsidRPr="00A32EC1">
        <w:rPr>
          <w:rFonts w:ascii="Arial" w:hAnsi="Arial" w:cs="Arial"/>
        </w:rPr>
        <w:t xml:space="preserve">Webové stránky: </w:t>
      </w:r>
      <w:hyperlink r:id="rId133" w:history="1">
        <w:r w:rsidRPr="00500E2B">
          <w:rPr>
            <w:rStyle w:val="Hypertextovodkaz"/>
            <w:rFonts w:ascii="Arial" w:hAnsi="Arial" w:cs="Arial"/>
          </w:rPr>
          <w:t>www.eli-beams.eu</w:t>
        </w:r>
      </w:hyperlink>
    </w:p>
    <w:p w:rsidR="00513EFE" w:rsidRPr="00A32EC1" w:rsidRDefault="00513EFE" w:rsidP="008408B8">
      <w:pPr>
        <w:spacing w:before="120" w:after="120" w:line="240" w:lineRule="auto"/>
        <w:jc w:val="both"/>
        <w:rPr>
          <w:rFonts w:ascii="Arial" w:hAnsi="Arial" w:cs="Arial"/>
        </w:rPr>
      </w:pPr>
    </w:p>
    <w:p w:rsidR="00513EFE" w:rsidRPr="00A32EC1" w:rsidRDefault="00513EFE" w:rsidP="008408B8">
      <w:pPr>
        <w:spacing w:before="120" w:after="120" w:line="240" w:lineRule="auto"/>
        <w:jc w:val="both"/>
        <w:rPr>
          <w:rFonts w:ascii="Arial" w:hAnsi="Arial" w:cs="Arial"/>
          <w:u w:val="single"/>
        </w:rPr>
      </w:pPr>
      <w:r w:rsidRPr="00A32EC1">
        <w:rPr>
          <w:rFonts w:ascii="Arial" w:hAnsi="Arial" w:cs="Arial"/>
          <w:u w:val="single"/>
        </w:rPr>
        <w:t>Charakteristika</w:t>
      </w:r>
    </w:p>
    <w:p w:rsidR="00513EFE" w:rsidRPr="00A32EC1" w:rsidRDefault="00513EFE" w:rsidP="008408B8">
      <w:pPr>
        <w:spacing w:before="120" w:after="120" w:line="240" w:lineRule="auto"/>
        <w:jc w:val="both"/>
        <w:rPr>
          <w:rFonts w:ascii="Arial" w:hAnsi="Arial" w:cs="Arial"/>
        </w:rPr>
      </w:pPr>
      <w:r>
        <w:rPr>
          <w:rFonts w:ascii="Arial" w:hAnsi="Arial" w:cs="Arial"/>
        </w:rPr>
        <w:t>ELI Beamlines</w:t>
      </w:r>
      <w:r w:rsidRPr="00A32EC1">
        <w:rPr>
          <w:rFonts w:ascii="Arial" w:hAnsi="Arial" w:cs="Arial"/>
        </w:rPr>
        <w:t xml:space="preserve"> je ve svém vědeckém a politickém rozměru </w:t>
      </w:r>
      <w:r>
        <w:rPr>
          <w:rFonts w:ascii="Arial" w:hAnsi="Arial" w:cs="Arial"/>
        </w:rPr>
        <w:t xml:space="preserve">naprosto </w:t>
      </w:r>
      <w:r w:rsidRPr="00A32EC1">
        <w:rPr>
          <w:rFonts w:ascii="Arial" w:hAnsi="Arial" w:cs="Arial"/>
        </w:rPr>
        <w:t>jedinečnou mezinárodní výzkumnou infrastrukturou, která využívá nové generace laserových technologií</w:t>
      </w:r>
      <w:r>
        <w:rPr>
          <w:rFonts w:ascii="Arial" w:hAnsi="Arial" w:cs="Arial"/>
        </w:rPr>
        <w:t xml:space="preserve"> k </w:t>
      </w:r>
      <w:r w:rsidRPr="00A32EC1">
        <w:rPr>
          <w:rFonts w:ascii="Arial" w:hAnsi="Arial" w:cs="Arial"/>
        </w:rPr>
        <w:t xml:space="preserve">vytvoření nejintenzivnějších světelných pulsů na světě. </w:t>
      </w:r>
      <w:r>
        <w:rPr>
          <w:rFonts w:ascii="Arial" w:hAnsi="Arial" w:cs="Arial"/>
        </w:rPr>
        <w:t xml:space="preserve">Výzkumná infrastruktura </w:t>
      </w:r>
      <w:r w:rsidRPr="00A32EC1">
        <w:rPr>
          <w:rFonts w:ascii="Arial" w:hAnsi="Arial" w:cs="Arial"/>
        </w:rPr>
        <w:t>ELI Beamlines bude poskytovat zázemí pro širo</w:t>
      </w:r>
      <w:r>
        <w:rPr>
          <w:rFonts w:ascii="Arial" w:hAnsi="Arial" w:cs="Arial"/>
        </w:rPr>
        <w:t xml:space="preserve">kou škálu aplikací základního a </w:t>
      </w:r>
      <w:r w:rsidRPr="00A32EC1">
        <w:rPr>
          <w:rFonts w:ascii="Arial" w:hAnsi="Arial" w:cs="Arial"/>
        </w:rPr>
        <w:t xml:space="preserve">aplikovaného výzkumu založených na interakci světla s hmotou v dosud nedostupném režimu intenzity světelného paprsku. ELI Beamlines si klade za cíl </w:t>
      </w:r>
      <w:r>
        <w:rPr>
          <w:rFonts w:ascii="Arial" w:hAnsi="Arial" w:cs="Arial"/>
        </w:rPr>
        <w:t>vyvinout</w:t>
      </w:r>
      <w:r w:rsidRPr="00A32EC1">
        <w:rPr>
          <w:rFonts w:ascii="Arial" w:hAnsi="Arial" w:cs="Arial"/>
        </w:rPr>
        <w:t xml:space="preserve"> a dlouhodobě provozovat nejintenzivnější laserový systém na</w:t>
      </w:r>
      <w:r>
        <w:rPr>
          <w:rFonts w:ascii="Arial" w:hAnsi="Arial" w:cs="Arial"/>
        </w:rPr>
        <w:t> </w:t>
      </w:r>
      <w:r w:rsidRPr="00A32EC1">
        <w:rPr>
          <w:rFonts w:ascii="Arial" w:hAnsi="Arial" w:cs="Arial"/>
        </w:rPr>
        <w:t xml:space="preserve">světě. Díky kombinaci </w:t>
      </w:r>
      <w:r>
        <w:rPr>
          <w:rFonts w:ascii="Arial" w:hAnsi="Arial" w:cs="Arial"/>
        </w:rPr>
        <w:t>4</w:t>
      </w:r>
      <w:r w:rsidRPr="00A32EC1">
        <w:rPr>
          <w:rFonts w:ascii="Arial" w:hAnsi="Arial" w:cs="Arial"/>
        </w:rPr>
        <w:t xml:space="preserve"> vysokorepetičních a vysokovýkoným laserových systémů o</w:t>
      </w:r>
      <w:r>
        <w:rPr>
          <w:rFonts w:ascii="Arial" w:hAnsi="Arial" w:cs="Arial"/>
        </w:rPr>
        <w:t> </w:t>
      </w:r>
      <w:r w:rsidRPr="00A32EC1">
        <w:rPr>
          <w:rFonts w:ascii="Arial" w:hAnsi="Arial" w:cs="Arial"/>
        </w:rPr>
        <w:t>výkonu 10 PW (petawatt</w:t>
      </w:r>
      <w:r>
        <w:rPr>
          <w:rFonts w:ascii="Arial" w:hAnsi="Arial" w:cs="Arial"/>
        </w:rPr>
        <w:t xml:space="preserve"> </w:t>
      </w:r>
      <w:r w:rsidRPr="00A32EC1">
        <w:rPr>
          <w:rFonts w:ascii="Arial" w:hAnsi="Arial" w:cs="Arial"/>
        </w:rPr>
        <w:t>=10</w:t>
      </w:r>
      <w:r w:rsidRPr="00A32EC1">
        <w:rPr>
          <w:rFonts w:ascii="Arial" w:hAnsi="Arial" w:cs="Arial"/>
          <w:vertAlign w:val="superscript"/>
        </w:rPr>
        <w:t xml:space="preserve">15 </w:t>
      </w:r>
      <w:r>
        <w:rPr>
          <w:rFonts w:ascii="Arial" w:hAnsi="Arial" w:cs="Arial"/>
        </w:rPr>
        <w:t>wattu) a</w:t>
      </w:r>
      <w:r w:rsidRPr="00A32EC1">
        <w:rPr>
          <w:rFonts w:ascii="Arial" w:hAnsi="Arial" w:cs="Arial"/>
        </w:rPr>
        <w:t xml:space="preserve"> intenzitám až 10</w:t>
      </w:r>
      <w:r w:rsidRPr="00A32EC1">
        <w:rPr>
          <w:rFonts w:ascii="Arial" w:hAnsi="Arial" w:cs="Arial"/>
          <w:vertAlign w:val="superscript"/>
        </w:rPr>
        <w:t>24</w:t>
      </w:r>
      <w:r w:rsidRPr="00A32EC1">
        <w:rPr>
          <w:rFonts w:ascii="Arial" w:hAnsi="Arial" w:cs="Arial"/>
        </w:rPr>
        <w:t>W/cm</w:t>
      </w:r>
      <w:r w:rsidRPr="00A32EC1">
        <w:rPr>
          <w:rFonts w:ascii="Arial" w:hAnsi="Arial" w:cs="Arial"/>
          <w:vertAlign w:val="superscript"/>
        </w:rPr>
        <w:t>2</w:t>
      </w:r>
      <w:r>
        <w:rPr>
          <w:rFonts w:ascii="Arial" w:hAnsi="Arial" w:cs="Arial"/>
        </w:rPr>
        <w:t>,</w:t>
      </w:r>
      <w:r w:rsidRPr="00A32EC1">
        <w:rPr>
          <w:rFonts w:ascii="Arial" w:hAnsi="Arial" w:cs="Arial"/>
        </w:rPr>
        <w:t xml:space="preserve"> nabízí uživatelům jedineč</w:t>
      </w:r>
      <w:r>
        <w:rPr>
          <w:rFonts w:ascii="Arial" w:hAnsi="Arial" w:cs="Arial"/>
        </w:rPr>
        <w:t xml:space="preserve">né zdroje rentgenového záření a </w:t>
      </w:r>
      <w:r w:rsidRPr="00A32EC1">
        <w:rPr>
          <w:rFonts w:ascii="Arial" w:hAnsi="Arial" w:cs="Arial"/>
        </w:rPr>
        <w:t>urychlených částic (elektronů a iontů) a</w:t>
      </w:r>
      <w:r>
        <w:rPr>
          <w:rFonts w:ascii="Arial" w:hAnsi="Arial" w:cs="Arial"/>
        </w:rPr>
        <w:t> </w:t>
      </w:r>
      <w:r w:rsidRPr="00A32EC1">
        <w:rPr>
          <w:rFonts w:ascii="Arial" w:hAnsi="Arial" w:cs="Arial"/>
        </w:rPr>
        <w:t xml:space="preserve">dále </w:t>
      </w:r>
      <w:r>
        <w:rPr>
          <w:rFonts w:ascii="Arial" w:hAnsi="Arial" w:cs="Arial"/>
        </w:rPr>
        <w:t xml:space="preserve">i </w:t>
      </w:r>
      <w:r w:rsidRPr="00A32EC1">
        <w:rPr>
          <w:rFonts w:ascii="Arial" w:hAnsi="Arial" w:cs="Arial"/>
        </w:rPr>
        <w:t xml:space="preserve">platformu určenou pro zkoumání fyziky plazmatu a vysokointenzivních polí. Tyto tzv. </w:t>
      </w:r>
      <w:r>
        <w:rPr>
          <w:rFonts w:ascii="Arial" w:hAnsi="Arial" w:cs="Arial"/>
        </w:rPr>
        <w:t>„beamlines“</w:t>
      </w:r>
      <w:r w:rsidRPr="00A32EC1">
        <w:rPr>
          <w:rFonts w:ascii="Arial" w:hAnsi="Arial" w:cs="Arial"/>
        </w:rPr>
        <w:t xml:space="preserve"> umožní průkopnický výzkum nejen </w:t>
      </w:r>
      <w:r>
        <w:rPr>
          <w:rFonts w:ascii="Arial" w:hAnsi="Arial" w:cs="Arial"/>
        </w:rPr>
        <w:t>v různých oborech fyziky, avšak</w:t>
      </w:r>
      <w:r w:rsidRPr="00A32EC1">
        <w:rPr>
          <w:rFonts w:ascii="Arial" w:hAnsi="Arial" w:cs="Arial"/>
        </w:rPr>
        <w:t xml:space="preserve"> </w:t>
      </w:r>
      <w:r>
        <w:rPr>
          <w:rFonts w:ascii="Arial" w:hAnsi="Arial" w:cs="Arial"/>
        </w:rPr>
        <w:t xml:space="preserve">rovněž v oborech </w:t>
      </w:r>
      <w:r w:rsidRPr="00A32EC1">
        <w:rPr>
          <w:rFonts w:ascii="Arial" w:hAnsi="Arial" w:cs="Arial"/>
        </w:rPr>
        <w:t>materiálových věd, chemie</w:t>
      </w:r>
      <w:r>
        <w:rPr>
          <w:rFonts w:ascii="Arial" w:hAnsi="Arial" w:cs="Arial"/>
        </w:rPr>
        <w:t>,</w:t>
      </w:r>
      <w:r w:rsidRPr="00A32EC1">
        <w:rPr>
          <w:rFonts w:ascii="Arial" w:hAnsi="Arial" w:cs="Arial"/>
        </w:rPr>
        <w:t xml:space="preserve"> biom</w:t>
      </w:r>
      <w:r>
        <w:rPr>
          <w:rFonts w:ascii="Arial" w:hAnsi="Arial" w:cs="Arial"/>
        </w:rPr>
        <w:t>edicíny, laboratorní astrofyziky</w:t>
      </w:r>
      <w:r w:rsidRPr="00A32EC1">
        <w:rPr>
          <w:rFonts w:ascii="Arial" w:hAnsi="Arial" w:cs="Arial"/>
        </w:rPr>
        <w:t xml:space="preserve"> a </w:t>
      </w:r>
      <w:r>
        <w:rPr>
          <w:rFonts w:ascii="Arial" w:hAnsi="Arial" w:cs="Arial"/>
        </w:rPr>
        <w:t xml:space="preserve">v </w:t>
      </w:r>
      <w:r w:rsidRPr="00A32EC1">
        <w:rPr>
          <w:rFonts w:ascii="Arial" w:hAnsi="Arial" w:cs="Arial"/>
        </w:rPr>
        <w:t>mnoha dalších</w:t>
      </w:r>
      <w:r>
        <w:rPr>
          <w:rFonts w:ascii="Arial" w:hAnsi="Arial" w:cs="Arial"/>
        </w:rPr>
        <w:t xml:space="preserve"> oborech</w:t>
      </w:r>
      <w:r w:rsidRPr="00A32EC1">
        <w:rPr>
          <w:rFonts w:ascii="Arial" w:hAnsi="Arial" w:cs="Arial"/>
        </w:rPr>
        <w:t>.</w:t>
      </w:r>
      <w:r>
        <w:rPr>
          <w:rFonts w:ascii="Arial" w:hAnsi="Arial" w:cs="Arial"/>
        </w:rPr>
        <w:t xml:space="preserve"> Výzkumná infrastruktura</w:t>
      </w:r>
      <w:r w:rsidRPr="00A32EC1">
        <w:rPr>
          <w:rFonts w:ascii="Arial" w:hAnsi="Arial" w:cs="Arial"/>
        </w:rPr>
        <w:t xml:space="preserve"> ELI je </w:t>
      </w:r>
      <w:r>
        <w:rPr>
          <w:rFonts w:ascii="Arial" w:hAnsi="Arial" w:cs="Arial"/>
        </w:rPr>
        <w:t>zařazena na Cestovní mapu</w:t>
      </w:r>
      <w:r w:rsidRPr="00A32EC1">
        <w:rPr>
          <w:rFonts w:ascii="Arial" w:hAnsi="Arial" w:cs="Arial"/>
        </w:rPr>
        <w:t xml:space="preserve"> </w:t>
      </w:r>
      <w:r w:rsidRPr="00A32EC1">
        <w:rPr>
          <w:rFonts w:ascii="Arial" w:hAnsi="Arial" w:cs="Arial"/>
          <w:lang w:eastAsia="cs-CZ"/>
        </w:rPr>
        <w:t>Evropského strategického fóra pro</w:t>
      </w:r>
      <w:r>
        <w:rPr>
          <w:rFonts w:ascii="Arial" w:hAnsi="Arial" w:cs="Arial"/>
          <w:lang w:eastAsia="cs-CZ"/>
        </w:rPr>
        <w:t> </w:t>
      </w:r>
      <w:r w:rsidRPr="00A32EC1">
        <w:rPr>
          <w:rFonts w:ascii="Arial" w:hAnsi="Arial" w:cs="Arial"/>
          <w:lang w:eastAsia="cs-CZ"/>
        </w:rPr>
        <w:t>výzkumné infrastruktury (</w:t>
      </w:r>
      <w:r>
        <w:rPr>
          <w:rFonts w:ascii="Arial" w:hAnsi="Arial" w:cs="Arial"/>
          <w:lang w:eastAsia="cs-CZ"/>
        </w:rPr>
        <w:t>ESFRI</w:t>
      </w:r>
      <w:r w:rsidRPr="00A32EC1">
        <w:rPr>
          <w:rFonts w:ascii="Arial" w:hAnsi="Arial" w:cs="Arial"/>
          <w:lang w:eastAsia="cs-CZ"/>
        </w:rPr>
        <w:t xml:space="preserve">). </w:t>
      </w:r>
      <w:r w:rsidRPr="00A32EC1">
        <w:rPr>
          <w:rFonts w:ascii="Arial" w:hAnsi="Arial" w:cs="Arial"/>
        </w:rPr>
        <w:t>ELI Beam</w:t>
      </w:r>
      <w:r>
        <w:rPr>
          <w:rFonts w:ascii="Arial" w:hAnsi="Arial" w:cs="Arial"/>
        </w:rPr>
        <w:t>lines je jedním z 3 pilířů výzkumné infrastruktury</w:t>
      </w:r>
      <w:r w:rsidRPr="00A32EC1">
        <w:rPr>
          <w:rFonts w:ascii="Arial" w:hAnsi="Arial" w:cs="Arial"/>
        </w:rPr>
        <w:t xml:space="preserve"> ELI, který je umístěn v</w:t>
      </w:r>
      <w:r>
        <w:rPr>
          <w:rFonts w:ascii="Arial" w:hAnsi="Arial" w:cs="Arial"/>
        </w:rPr>
        <w:t> ČR</w:t>
      </w:r>
      <w:r w:rsidRPr="00A32EC1">
        <w:rPr>
          <w:rFonts w:ascii="Arial" w:hAnsi="Arial" w:cs="Arial"/>
        </w:rPr>
        <w:t>. ELI je</w:t>
      </w:r>
      <w:r>
        <w:rPr>
          <w:rFonts w:ascii="Arial" w:hAnsi="Arial" w:cs="Arial"/>
        </w:rPr>
        <w:t xml:space="preserve"> tedy</w:t>
      </w:r>
      <w:r w:rsidRPr="00A32EC1">
        <w:rPr>
          <w:rFonts w:ascii="Arial" w:hAnsi="Arial" w:cs="Arial"/>
        </w:rPr>
        <w:t xml:space="preserve"> tzv. distribuovanou výzkumnou infrastrukturou zahrnující </w:t>
      </w:r>
      <w:r>
        <w:rPr>
          <w:rFonts w:ascii="Arial" w:hAnsi="Arial" w:cs="Arial"/>
        </w:rPr>
        <w:t>celkem 3</w:t>
      </w:r>
      <w:r w:rsidRPr="00A32EC1">
        <w:rPr>
          <w:rFonts w:ascii="Arial" w:hAnsi="Arial" w:cs="Arial"/>
        </w:rPr>
        <w:t xml:space="preserve"> laserová centra umístěn</w:t>
      </w:r>
      <w:r>
        <w:rPr>
          <w:rFonts w:ascii="Arial" w:hAnsi="Arial" w:cs="Arial"/>
        </w:rPr>
        <w:t>á</w:t>
      </w:r>
      <w:r w:rsidRPr="00A32EC1">
        <w:rPr>
          <w:rFonts w:ascii="Arial" w:hAnsi="Arial" w:cs="Arial"/>
        </w:rPr>
        <w:t xml:space="preserve"> </w:t>
      </w:r>
      <w:r>
        <w:rPr>
          <w:rFonts w:ascii="Arial" w:hAnsi="Arial" w:cs="Arial"/>
        </w:rPr>
        <w:t>kromě ČR</w:t>
      </w:r>
      <w:r w:rsidRPr="00A32EC1">
        <w:rPr>
          <w:rFonts w:ascii="Arial" w:hAnsi="Arial" w:cs="Arial"/>
        </w:rPr>
        <w:t xml:space="preserve"> (</w:t>
      </w:r>
      <w:hyperlink r:id="rId134" w:history="1">
        <w:r w:rsidRPr="008176B3">
          <w:rPr>
            <w:rStyle w:val="Hypertextovodkaz"/>
            <w:rFonts w:ascii="Arial" w:hAnsi="Arial" w:cs="Arial"/>
          </w:rPr>
          <w:t>ELI Beamlines</w:t>
        </w:r>
      </w:hyperlink>
      <w:r w:rsidRPr="00A32EC1">
        <w:rPr>
          <w:rFonts w:ascii="Arial" w:hAnsi="Arial" w:cs="Arial"/>
        </w:rPr>
        <w:t>)</w:t>
      </w:r>
      <w:r>
        <w:rPr>
          <w:rFonts w:ascii="Arial" w:hAnsi="Arial" w:cs="Arial"/>
        </w:rPr>
        <w:t xml:space="preserve"> rovněž</w:t>
      </w:r>
      <w:r w:rsidRPr="00A32EC1">
        <w:rPr>
          <w:rFonts w:ascii="Arial" w:hAnsi="Arial" w:cs="Arial"/>
        </w:rPr>
        <w:t xml:space="preserve"> v Maďarsku (</w:t>
      </w:r>
      <w:hyperlink r:id="rId135" w:history="1">
        <w:r w:rsidRPr="00A32EC1">
          <w:rPr>
            <w:rStyle w:val="Hypertextovodkaz"/>
            <w:rFonts w:ascii="Arial" w:hAnsi="Arial" w:cs="Arial"/>
          </w:rPr>
          <w:t>ELI Attosecond</w:t>
        </w:r>
      </w:hyperlink>
      <w:r w:rsidRPr="00A32EC1">
        <w:rPr>
          <w:rFonts w:ascii="Arial" w:hAnsi="Arial" w:cs="Arial"/>
        </w:rPr>
        <w:t>) a v</w:t>
      </w:r>
      <w:r>
        <w:rPr>
          <w:rFonts w:ascii="Arial" w:hAnsi="Arial" w:cs="Arial"/>
        </w:rPr>
        <w:t xml:space="preserve"> </w:t>
      </w:r>
      <w:r w:rsidRPr="00A32EC1">
        <w:rPr>
          <w:rFonts w:ascii="Arial" w:hAnsi="Arial" w:cs="Arial"/>
        </w:rPr>
        <w:t>Rumunsku (</w:t>
      </w:r>
      <w:hyperlink r:id="rId136" w:history="1">
        <w:r w:rsidRPr="00A32EC1">
          <w:rPr>
            <w:rStyle w:val="Hypertextovodkaz"/>
            <w:rFonts w:ascii="Arial" w:hAnsi="Arial" w:cs="Arial"/>
          </w:rPr>
          <w:t>ELI Nuclear Physics</w:t>
        </w:r>
      </w:hyperlink>
      <w:r w:rsidRPr="00A32EC1">
        <w:rPr>
          <w:rFonts w:ascii="Arial" w:hAnsi="Arial" w:cs="Arial"/>
        </w:rPr>
        <w:t xml:space="preserve">). ELI Beamlines představuje pro ČR jedinečnou příležitost hostit významnou mezinárodní </w:t>
      </w:r>
      <w:r>
        <w:rPr>
          <w:rFonts w:ascii="Arial" w:hAnsi="Arial" w:cs="Arial"/>
        </w:rPr>
        <w:t>výzkumnou infrastrukturu zahrnutou</w:t>
      </w:r>
      <w:r w:rsidRPr="00A32EC1">
        <w:rPr>
          <w:rFonts w:ascii="Arial" w:hAnsi="Arial" w:cs="Arial"/>
        </w:rPr>
        <w:t xml:space="preserve">. </w:t>
      </w:r>
      <w:hyperlink r:id="rId137" w:history="1">
        <w:r w:rsidRPr="00A32EC1">
          <w:rPr>
            <w:rFonts w:ascii="Arial" w:hAnsi="Arial" w:cs="Arial"/>
          </w:rPr>
          <w:t>Vizí</w:t>
        </w:r>
      </w:hyperlink>
      <w:r w:rsidRPr="00A32EC1">
        <w:rPr>
          <w:rFonts w:ascii="Arial" w:hAnsi="Arial" w:cs="Arial"/>
        </w:rPr>
        <w:t xml:space="preserve"> ELI Beamlines je vytvoření unikátního a</w:t>
      </w:r>
      <w:r>
        <w:rPr>
          <w:rFonts w:ascii="Arial" w:hAnsi="Arial" w:cs="Arial"/>
        </w:rPr>
        <w:t> </w:t>
      </w:r>
      <w:r w:rsidRPr="00A32EC1">
        <w:rPr>
          <w:rFonts w:ascii="Arial" w:hAnsi="Arial" w:cs="Arial"/>
        </w:rPr>
        <w:t>excelentního z</w:t>
      </w:r>
      <w:r>
        <w:rPr>
          <w:rFonts w:ascii="Arial" w:hAnsi="Arial" w:cs="Arial"/>
        </w:rPr>
        <w:t xml:space="preserve">ařízení postaveného pro české i </w:t>
      </w:r>
      <w:r w:rsidRPr="00A32EC1">
        <w:rPr>
          <w:rFonts w:ascii="Arial" w:hAnsi="Arial" w:cs="Arial"/>
        </w:rPr>
        <w:t>zahraniční uživatele, provádějí</w:t>
      </w:r>
      <w:r>
        <w:rPr>
          <w:rFonts w:ascii="Arial" w:hAnsi="Arial" w:cs="Arial"/>
        </w:rPr>
        <w:t>cí</w:t>
      </w:r>
      <w:r w:rsidRPr="00A32EC1">
        <w:rPr>
          <w:rFonts w:ascii="Arial" w:hAnsi="Arial" w:cs="Arial"/>
        </w:rPr>
        <w:t xml:space="preserve"> experimenty základního a aplikovaného výzkumu, přičemž inspirací </w:t>
      </w:r>
      <w:r>
        <w:rPr>
          <w:rFonts w:ascii="Arial" w:hAnsi="Arial" w:cs="Arial"/>
        </w:rPr>
        <w:t xml:space="preserve">pro ELI Beamlines a ELI jakožto celek </w:t>
      </w:r>
      <w:r w:rsidRPr="00A32EC1">
        <w:rPr>
          <w:rFonts w:ascii="Arial" w:hAnsi="Arial" w:cs="Arial"/>
        </w:rPr>
        <w:t xml:space="preserve">jsou další úspěšné </w:t>
      </w:r>
      <w:r>
        <w:rPr>
          <w:rFonts w:ascii="Arial" w:hAnsi="Arial" w:cs="Arial"/>
        </w:rPr>
        <w:t>výzkumné infrastruktury celosvětového významu a dopadu</w:t>
      </w:r>
      <w:r w:rsidRPr="00A32EC1">
        <w:rPr>
          <w:rFonts w:ascii="Arial" w:hAnsi="Arial" w:cs="Arial"/>
        </w:rPr>
        <w:t xml:space="preserve">, </w:t>
      </w:r>
      <w:r>
        <w:rPr>
          <w:rFonts w:ascii="Arial" w:hAnsi="Arial" w:cs="Arial"/>
        </w:rPr>
        <w:t xml:space="preserve">jakou je např. </w:t>
      </w:r>
      <w:hyperlink r:id="rId138" w:history="1">
        <w:r w:rsidRPr="00A32EC1">
          <w:rPr>
            <w:rStyle w:val="Hypertextovodkaz"/>
            <w:rFonts w:ascii="Arial" w:hAnsi="Arial" w:cs="Arial"/>
          </w:rPr>
          <w:t>CERN</w:t>
        </w:r>
      </w:hyperlink>
      <w:r>
        <w:rPr>
          <w:rFonts w:ascii="Arial" w:hAnsi="Arial" w:cs="Arial"/>
        </w:rPr>
        <w:t xml:space="preserve"> (</w:t>
      </w:r>
      <w:r w:rsidRPr="0EDF764A">
        <w:rPr>
          <w:rFonts w:ascii="Arial" w:eastAsia="Arial" w:hAnsi="Arial" w:cs="Arial"/>
          <w:color w:val="000000" w:themeColor="text1"/>
        </w:rPr>
        <w:t>Conseil Européen pour la Recherche Nucléaire</w:t>
      </w:r>
      <w:r>
        <w:rPr>
          <w:rFonts w:ascii="Arial" w:hAnsi="Arial" w:cs="Arial"/>
        </w:rPr>
        <w:t>)</w:t>
      </w:r>
      <w:r w:rsidRPr="00A32EC1">
        <w:rPr>
          <w:rFonts w:ascii="Arial" w:hAnsi="Arial" w:cs="Arial"/>
        </w:rPr>
        <w:t>.</w:t>
      </w:r>
      <w:r>
        <w:rPr>
          <w:rFonts w:ascii="Arial" w:hAnsi="Arial" w:cs="Arial"/>
        </w:rPr>
        <w:t xml:space="preserve"> V nejbližším období bude za účelem řízení provozu 3 pilířů výzkumné infrastruktury ELI ustavena právnická osoba – Konsorcium evropské výzkumné infrastruktury ELI-ERIC. Jejími členy se poté stanou státy, jež reprezentují nejvýznamnější uživatelské komunity experimentálních kapacit ELI. </w:t>
      </w:r>
    </w:p>
    <w:p w:rsidR="00513EFE" w:rsidRPr="00A32EC1" w:rsidRDefault="00513EFE" w:rsidP="008408B8">
      <w:pPr>
        <w:spacing w:before="120" w:after="120" w:line="240" w:lineRule="auto"/>
        <w:jc w:val="both"/>
        <w:rPr>
          <w:rFonts w:ascii="Arial" w:hAnsi="Arial" w:cs="Arial"/>
        </w:rPr>
      </w:pPr>
    </w:p>
    <w:p w:rsidR="00513EFE" w:rsidRPr="00A32EC1" w:rsidRDefault="00513EFE" w:rsidP="008408B8">
      <w:pPr>
        <w:keepNext/>
        <w:spacing w:before="120" w:after="120" w:line="240" w:lineRule="auto"/>
        <w:jc w:val="both"/>
        <w:rPr>
          <w:rFonts w:ascii="Arial" w:hAnsi="Arial" w:cs="Arial"/>
          <w:u w:val="single"/>
        </w:rPr>
      </w:pPr>
      <w:r w:rsidRPr="00A32EC1">
        <w:rPr>
          <w:rFonts w:ascii="Arial" w:hAnsi="Arial" w:cs="Arial"/>
          <w:u w:val="single"/>
        </w:rPr>
        <w:t>Socioekonomické přínosy</w:t>
      </w:r>
    </w:p>
    <w:p w:rsidR="00513EFE" w:rsidRPr="00A32EC1" w:rsidRDefault="00513EFE" w:rsidP="008408B8">
      <w:pPr>
        <w:spacing w:before="120" w:after="120" w:line="240" w:lineRule="auto"/>
        <w:jc w:val="both"/>
        <w:rPr>
          <w:rFonts w:ascii="Arial" w:hAnsi="Arial" w:cs="Arial"/>
        </w:rPr>
      </w:pPr>
      <w:r>
        <w:rPr>
          <w:rFonts w:ascii="Arial" w:hAnsi="Arial" w:cs="Arial"/>
        </w:rPr>
        <w:t xml:space="preserve">Aplikovaný výzkum v </w:t>
      </w:r>
      <w:r w:rsidRPr="00A32EC1">
        <w:rPr>
          <w:rFonts w:ascii="Arial" w:hAnsi="Arial" w:cs="Arial"/>
        </w:rPr>
        <w:t>ELI Beamlines</w:t>
      </w:r>
      <w:r w:rsidRPr="00A21741">
        <w:rPr>
          <w:rFonts w:ascii="Arial" w:hAnsi="Arial" w:cs="Arial"/>
        </w:rPr>
        <w:t xml:space="preserve">, kromě </w:t>
      </w:r>
      <w:r w:rsidRPr="00A32EC1">
        <w:rPr>
          <w:rFonts w:ascii="Arial" w:hAnsi="Arial" w:cs="Arial"/>
        </w:rPr>
        <w:t>základního výzkumu a vývoje v oblasti laserů</w:t>
      </w:r>
      <w:r>
        <w:rPr>
          <w:rFonts w:ascii="Arial" w:hAnsi="Arial" w:cs="Arial"/>
        </w:rPr>
        <w:t>,</w:t>
      </w:r>
      <w:r w:rsidRPr="00A32EC1">
        <w:rPr>
          <w:rFonts w:ascii="Arial" w:hAnsi="Arial" w:cs="Arial"/>
        </w:rPr>
        <w:t xml:space="preserve"> pokrývá oblasti od zlepšení onkologické léčby, lékařské zobrazovací techniky nebo rychlé elektroniky až po studium stárnutí materiálů jaderného reaktoru nebo po vývoj nových metod zpracování jaderného odpadu. ČR se tak v důsledku stane hostitelskou zemí špičkového mezinárodního výzkumu, což představuje významný potenciál (nejen) pro přilákání dalších investic do vyspělých technologií s vysokou přidanou hodnotou.</w:t>
      </w:r>
      <w:r>
        <w:rPr>
          <w:rFonts w:ascii="Arial" w:hAnsi="Arial" w:cs="Arial"/>
        </w:rPr>
        <w:t xml:space="preserve"> </w:t>
      </w:r>
      <w:r w:rsidRPr="00A32EC1">
        <w:rPr>
          <w:rFonts w:ascii="Arial" w:hAnsi="Arial" w:cs="Arial"/>
        </w:rPr>
        <w:t>ELI Beamlines disponuje významným mezinárodně uznávaným zařízením, které do ČR přiláká excelentní</w:t>
      </w:r>
      <w:r>
        <w:rPr>
          <w:rFonts w:ascii="Arial" w:hAnsi="Arial" w:cs="Arial"/>
        </w:rPr>
        <w:t xml:space="preserve"> výzkumné pracovníky a podniky a bude </w:t>
      </w:r>
      <w:r w:rsidRPr="00A32EC1">
        <w:rPr>
          <w:rFonts w:ascii="Arial" w:hAnsi="Arial" w:cs="Arial"/>
        </w:rPr>
        <w:t>generovat dlouhodobé pracovní příležitosti pro výzkumné pracovníky a technic</w:t>
      </w:r>
      <w:r>
        <w:rPr>
          <w:rFonts w:ascii="Arial" w:hAnsi="Arial" w:cs="Arial"/>
        </w:rPr>
        <w:t xml:space="preserve">ký personál z oblastí optiky a </w:t>
      </w:r>
      <w:r w:rsidRPr="00A32EC1">
        <w:rPr>
          <w:rFonts w:ascii="Arial" w:hAnsi="Arial" w:cs="Arial"/>
        </w:rPr>
        <w:t>laserových věd, materiálových věd, elektroniky a strojírenství</w:t>
      </w:r>
      <w:r w:rsidRPr="008408B8">
        <w:rPr>
          <w:rFonts w:ascii="Arial" w:hAnsi="Arial" w:cs="Arial"/>
        </w:rPr>
        <w:t xml:space="preserve">. </w:t>
      </w:r>
      <w:r w:rsidRPr="00A32EC1">
        <w:rPr>
          <w:rFonts w:ascii="Arial" w:hAnsi="Arial" w:cs="Arial"/>
        </w:rPr>
        <w:t>Český optický a</w:t>
      </w:r>
      <w:r>
        <w:rPr>
          <w:rFonts w:ascii="Arial" w:hAnsi="Arial" w:cs="Arial"/>
        </w:rPr>
        <w:t xml:space="preserve"> </w:t>
      </w:r>
      <w:r w:rsidRPr="00A32EC1">
        <w:rPr>
          <w:rFonts w:ascii="Arial" w:hAnsi="Arial" w:cs="Arial"/>
        </w:rPr>
        <w:t xml:space="preserve">fotonický́ průmysl hraje významnou roli při vývoji </w:t>
      </w:r>
      <w:r>
        <w:rPr>
          <w:rFonts w:ascii="Arial" w:hAnsi="Arial" w:cs="Arial"/>
        </w:rPr>
        <w:t xml:space="preserve">technologických </w:t>
      </w:r>
      <w:r w:rsidRPr="00A32EC1">
        <w:rPr>
          <w:rFonts w:ascii="Arial" w:hAnsi="Arial" w:cs="Arial"/>
        </w:rPr>
        <w:t>součástí potřebný</w:t>
      </w:r>
      <w:r>
        <w:rPr>
          <w:rFonts w:ascii="Arial" w:hAnsi="Arial" w:cs="Arial"/>
        </w:rPr>
        <w:t xml:space="preserve">ch při výstavbě ELI Beamlines, </w:t>
      </w:r>
      <w:r w:rsidRPr="00A32EC1">
        <w:rPr>
          <w:rFonts w:ascii="Arial" w:hAnsi="Arial" w:cs="Arial"/>
        </w:rPr>
        <w:t xml:space="preserve">údržbě a dalším rozvoji </w:t>
      </w:r>
      <w:r>
        <w:rPr>
          <w:rFonts w:ascii="Arial" w:hAnsi="Arial" w:cs="Arial"/>
        </w:rPr>
        <w:t xml:space="preserve">jejích </w:t>
      </w:r>
      <w:r w:rsidRPr="00A32EC1">
        <w:rPr>
          <w:rFonts w:ascii="Arial" w:hAnsi="Arial" w:cs="Arial"/>
        </w:rPr>
        <w:t>zař</w:t>
      </w:r>
      <w:r>
        <w:rPr>
          <w:rFonts w:ascii="Arial" w:hAnsi="Arial" w:cs="Arial"/>
        </w:rPr>
        <w:t xml:space="preserve">ízení. ELI Beamlines je proto také </w:t>
      </w:r>
      <w:r w:rsidRPr="00A32EC1">
        <w:rPr>
          <w:rFonts w:ascii="Arial" w:hAnsi="Arial" w:cs="Arial"/>
        </w:rPr>
        <w:t>pilířem v rozvoji regionálních inovačních iniciativ.</w:t>
      </w:r>
    </w:p>
    <w:p w:rsidR="00513EFE" w:rsidRDefault="00513EFE" w:rsidP="0040633D">
      <w:pPr>
        <w:spacing w:before="120" w:after="120" w:line="240" w:lineRule="auto"/>
        <w:jc w:val="both"/>
        <w:rPr>
          <w:rFonts w:ascii="Arial" w:hAnsi="Arial" w:cs="Arial"/>
        </w:rPr>
      </w:pPr>
    </w:p>
    <w:p w:rsidR="00513EFE" w:rsidRDefault="00513EFE" w:rsidP="0040633D">
      <w:pPr>
        <w:spacing w:before="120" w:after="120" w:line="240" w:lineRule="auto"/>
        <w:jc w:val="both"/>
        <w:rPr>
          <w:rFonts w:ascii="Arial" w:hAnsi="Arial" w:cs="Arial"/>
        </w:rPr>
      </w:pPr>
    </w:p>
    <w:p w:rsidR="00513EFE" w:rsidRDefault="00513EFE" w:rsidP="0040633D">
      <w:pPr>
        <w:spacing w:before="120" w:after="120" w:line="240" w:lineRule="auto"/>
        <w:jc w:val="both"/>
        <w:rPr>
          <w:rFonts w:ascii="Arial" w:hAnsi="Arial" w:cs="Arial"/>
        </w:rPr>
      </w:pPr>
    </w:p>
    <w:p w:rsidR="00513EFE" w:rsidRPr="00E4743C" w:rsidRDefault="00513EFE" w:rsidP="0040633D">
      <w:pPr>
        <w:spacing w:before="120" w:after="120" w:line="240" w:lineRule="auto"/>
        <w:jc w:val="both"/>
        <w:rPr>
          <w:rFonts w:ascii="Arial" w:hAnsi="Arial" w:cs="Arial"/>
          <w:b/>
        </w:rPr>
      </w:pPr>
      <w:r w:rsidRPr="00E4743C">
        <w:rPr>
          <w:rFonts w:ascii="Arial" w:hAnsi="Arial" w:cs="Arial"/>
        </w:rPr>
        <w:lastRenderedPageBreak/>
        <w:t xml:space="preserve">Název: </w:t>
      </w:r>
      <w:r w:rsidRPr="00E4743C">
        <w:rPr>
          <w:rFonts w:ascii="Arial" w:hAnsi="Arial" w:cs="Arial"/>
          <w:b/>
        </w:rPr>
        <w:t>Evropský spalační zdroj – účast ČR</w:t>
      </w:r>
    </w:p>
    <w:p w:rsidR="00513EFE" w:rsidRPr="00E4743C" w:rsidRDefault="00513EFE" w:rsidP="0040633D">
      <w:pPr>
        <w:spacing w:before="120" w:after="120" w:line="240" w:lineRule="auto"/>
        <w:jc w:val="both"/>
        <w:rPr>
          <w:rFonts w:ascii="Arial" w:hAnsi="Arial" w:cs="Arial"/>
          <w:b/>
        </w:rPr>
      </w:pPr>
      <w:r w:rsidRPr="00E4743C">
        <w:rPr>
          <w:rFonts w:ascii="Arial" w:hAnsi="Arial" w:cs="Arial"/>
        </w:rPr>
        <w:t xml:space="preserve">Akronym: </w:t>
      </w:r>
      <w:r w:rsidRPr="00E4743C">
        <w:rPr>
          <w:rFonts w:ascii="Arial" w:hAnsi="Arial" w:cs="Arial"/>
          <w:b/>
        </w:rPr>
        <w:t>ESS Scandinavia-CZ</w:t>
      </w:r>
    </w:p>
    <w:p w:rsidR="00513EFE" w:rsidRPr="00E4743C" w:rsidRDefault="00513EFE" w:rsidP="0040633D">
      <w:pPr>
        <w:spacing w:before="120" w:after="120" w:line="240" w:lineRule="auto"/>
        <w:jc w:val="both"/>
        <w:rPr>
          <w:rFonts w:ascii="Arial" w:hAnsi="Arial" w:cs="Arial"/>
          <w:noProof/>
        </w:rPr>
      </w:pPr>
      <w:r w:rsidRPr="00E4743C">
        <w:rPr>
          <w:rFonts w:ascii="Arial" w:hAnsi="Arial" w:cs="Arial"/>
        </w:rPr>
        <w:t xml:space="preserve">Hostitelská instituce: </w:t>
      </w:r>
      <w:r w:rsidRPr="00E4743C">
        <w:rPr>
          <w:rFonts w:ascii="Arial" w:hAnsi="Arial" w:cs="Arial"/>
          <w:noProof/>
        </w:rPr>
        <w:t xml:space="preserve">Ústav Jaderné fyziky AV ČR, v.v.i. </w:t>
      </w:r>
    </w:p>
    <w:p w:rsidR="00513EFE" w:rsidRPr="00E4743C" w:rsidRDefault="00513EFE" w:rsidP="0040633D">
      <w:pPr>
        <w:spacing w:before="120" w:after="120" w:line="240" w:lineRule="auto"/>
        <w:jc w:val="both"/>
        <w:rPr>
          <w:rFonts w:ascii="Arial" w:hAnsi="Arial" w:cs="Arial"/>
        </w:rPr>
      </w:pPr>
      <w:r w:rsidRPr="00E4743C">
        <w:rPr>
          <w:rFonts w:ascii="Arial" w:hAnsi="Arial" w:cs="Arial"/>
        </w:rPr>
        <w:t>Odpovědná osoba: RNDr. Petr Lukáš, CSc.</w:t>
      </w:r>
    </w:p>
    <w:p w:rsidR="00513EFE" w:rsidRPr="00E4743C" w:rsidRDefault="00513EFE" w:rsidP="0040633D">
      <w:pPr>
        <w:spacing w:before="120" w:after="120" w:line="240" w:lineRule="auto"/>
        <w:jc w:val="both"/>
        <w:rPr>
          <w:rFonts w:ascii="Arial" w:hAnsi="Arial" w:cs="Arial"/>
        </w:rPr>
      </w:pPr>
      <w:r w:rsidRPr="00E4743C">
        <w:rPr>
          <w:rFonts w:ascii="Arial" w:hAnsi="Arial" w:cs="Arial"/>
        </w:rPr>
        <w:t xml:space="preserve">Webové stránky: </w:t>
      </w:r>
      <w:hyperlink r:id="rId139" w:history="1">
        <w:r w:rsidRPr="00E4743C">
          <w:rPr>
            <w:rStyle w:val="Hypertextovodkaz"/>
            <w:rFonts w:ascii="Arial" w:hAnsi="Arial" w:cs="Arial"/>
          </w:rPr>
          <w:t>http://ess.ujf.cas.cz/</w:t>
        </w:r>
      </w:hyperlink>
      <w:r w:rsidRPr="00E4743C">
        <w:rPr>
          <w:rFonts w:ascii="Arial" w:hAnsi="Arial" w:cs="Arial"/>
        </w:rPr>
        <w:t xml:space="preserve"> </w:t>
      </w:r>
    </w:p>
    <w:p w:rsidR="00513EFE" w:rsidRPr="00E4743C" w:rsidRDefault="00513EFE" w:rsidP="0040633D">
      <w:pPr>
        <w:spacing w:before="120" w:after="120" w:line="240" w:lineRule="auto"/>
        <w:jc w:val="both"/>
        <w:rPr>
          <w:rFonts w:ascii="Arial" w:hAnsi="Arial" w:cs="Arial"/>
        </w:rPr>
      </w:pPr>
    </w:p>
    <w:p w:rsidR="00513EFE" w:rsidRPr="00E4743C" w:rsidRDefault="00513EFE" w:rsidP="0040633D">
      <w:pPr>
        <w:spacing w:before="120" w:after="120" w:line="240" w:lineRule="auto"/>
        <w:jc w:val="both"/>
        <w:rPr>
          <w:rFonts w:ascii="Arial" w:hAnsi="Arial" w:cs="Arial"/>
          <w:u w:val="single"/>
        </w:rPr>
      </w:pPr>
      <w:r w:rsidRPr="00E4743C">
        <w:rPr>
          <w:rFonts w:ascii="Arial" w:hAnsi="Arial" w:cs="Arial"/>
          <w:u w:val="single"/>
        </w:rPr>
        <w:t>Charakteristika</w:t>
      </w:r>
    </w:p>
    <w:p w:rsidR="00513EFE" w:rsidRPr="000404AA" w:rsidRDefault="000616D6" w:rsidP="0040633D">
      <w:pPr>
        <w:spacing w:before="120" w:after="120" w:line="240" w:lineRule="auto"/>
        <w:jc w:val="both"/>
        <w:rPr>
          <w:rFonts w:ascii="Arial" w:hAnsi="Arial" w:cs="Arial"/>
        </w:rPr>
      </w:pPr>
      <w:hyperlink r:id="rId140" w:history="1">
        <w:r w:rsidR="00513EFE" w:rsidRPr="00E4743C">
          <w:rPr>
            <w:rStyle w:val="Hypertextovodkaz"/>
            <w:rFonts w:ascii="Arial" w:hAnsi="Arial" w:cs="Arial"/>
          </w:rPr>
          <w:t>European Spallation S</w:t>
        </w:r>
      </w:hyperlink>
      <w:r w:rsidR="00513EFE" w:rsidRPr="00E4743C">
        <w:rPr>
          <w:rStyle w:val="Hypertextovodkaz"/>
          <w:rFonts w:ascii="Arial" w:hAnsi="Arial" w:cs="Arial"/>
        </w:rPr>
        <w:t>ource</w:t>
      </w:r>
      <w:r w:rsidR="00513EFE" w:rsidRPr="00E4743C">
        <w:rPr>
          <w:rFonts w:ascii="Arial" w:hAnsi="Arial" w:cs="Arial"/>
        </w:rPr>
        <w:t xml:space="preserve"> (ESS) je projektem vysoce výkonného neutronového pulzního zdroje, který je budován v Lundu ve Švédsku. Na neutronových svazcích ESS bude možné studovat problémy mnoha vědních oborů, jakými jsou fyzika pevné fáze – výzkum supravodivosti a magnetických struktur, chemie – studie struktur surfaktantů, biologie – studie působení léčiv na nanometrické škále, struktura, uspořádání a dynamika řetězců DNA a jiných komplexních biologických struktur, dále také materiálový výzkum – in situ a in operando studie pokročilých materiálů, nabíjecí a vybíjecí procesy v bateriích, transport vodíku v palivových článcích, fázové přechody v nových typech slitin s unikátními vlastnostmi jako vysoká mechanická a tepelná odolnost, jev tvarové paměti, a kulturní dědictví – nedestruktivní zobrazovací studie historických artefaktů, mikroskopické nedestruktivní studie. In-kind příspěvkem ČR do konstrukce ESS je vědecký instrument na svazku ESS – difraktometr BEER (Beamline for European Engineering materials Research), zaměřený na materiálový výzkum. Přístroj je speciálně navržen pro detailní nedestruktivní charakterizaci inženýrských materiálů a technologických komponent (vnitřní napětí, textury, fázové přechody) in situ a in operando v průběhu termomechanické zátěže, tedy za podmínek, které simulují skutečné průmyslové procesy, a to výrobní, zpracovatelské i provozní. Dalším in-kind příspěvkem ČR do konstrukční fáze ESS jsou dodávky systémů pro terčovou stanici ESS – heliové chladicí smyčky, vodní chlazení terče a HVAC (Heating, Ventilation, Air Conditioning) budovy terčové stanice. Tyto příspěvky zajistí výzkumníkům z ČR 2% využití měřící kapacity na všech</w:t>
      </w:r>
      <w:r w:rsidR="00513EFE" w:rsidRPr="000404AA">
        <w:rPr>
          <w:rFonts w:ascii="Arial" w:hAnsi="Arial" w:cs="Arial"/>
        </w:rPr>
        <w:t xml:space="preserve"> instrumentech </w:t>
      </w:r>
      <w:r w:rsidR="00513EFE" w:rsidRPr="00F90A19">
        <w:rPr>
          <w:rFonts w:ascii="Arial" w:hAnsi="Arial" w:cs="Arial"/>
        </w:rPr>
        <w:t>ESS</w:t>
      </w:r>
      <w:r w:rsidR="00513EFE" w:rsidRPr="000404AA">
        <w:rPr>
          <w:rFonts w:ascii="Arial" w:hAnsi="Arial" w:cs="Arial"/>
        </w:rPr>
        <w:t>.</w:t>
      </w:r>
      <w:r w:rsidR="00513EFE">
        <w:rPr>
          <w:rFonts w:ascii="Arial" w:hAnsi="Arial" w:cs="Arial"/>
        </w:rPr>
        <w:t xml:space="preserve"> ČR se stala zakladatelským členským státem konsorcia evropské výzkumné infrastruktury </w:t>
      </w:r>
      <w:hyperlink r:id="rId141" w:history="1">
        <w:r w:rsidR="00513EFE" w:rsidRPr="00A11C8B">
          <w:rPr>
            <w:rStyle w:val="Hypertextovodkaz"/>
            <w:rFonts w:ascii="Arial" w:hAnsi="Arial" w:cs="Arial"/>
          </w:rPr>
          <w:t>E</w:t>
        </w:r>
        <w:r w:rsidR="00513EFE">
          <w:rPr>
            <w:rStyle w:val="Hypertextovodkaz"/>
            <w:rFonts w:ascii="Arial" w:hAnsi="Arial" w:cs="Arial"/>
          </w:rPr>
          <w:t xml:space="preserve">uropean Spallation Source </w:t>
        </w:r>
        <w:r w:rsidR="00513EFE" w:rsidRPr="00A11C8B">
          <w:rPr>
            <w:rStyle w:val="Hypertextovodkaz"/>
            <w:rFonts w:ascii="Arial" w:hAnsi="Arial" w:cs="Arial"/>
          </w:rPr>
          <w:t>ERIC</w:t>
        </w:r>
      </w:hyperlink>
      <w:r w:rsidR="00513EFE">
        <w:rPr>
          <w:rFonts w:ascii="Arial" w:hAnsi="Arial" w:cs="Arial"/>
        </w:rPr>
        <w:t>, přičemž</w:t>
      </w:r>
      <w:r w:rsidR="00513EFE" w:rsidRPr="000404AA">
        <w:rPr>
          <w:rFonts w:ascii="Arial" w:hAnsi="Arial" w:cs="Arial"/>
        </w:rPr>
        <w:t xml:space="preserve"> ESS Scandinavia-CZ </w:t>
      </w:r>
      <w:r w:rsidR="00513EFE">
        <w:rPr>
          <w:rFonts w:ascii="Arial" w:hAnsi="Arial" w:cs="Arial"/>
        </w:rPr>
        <w:t xml:space="preserve">bude </w:t>
      </w:r>
      <w:r w:rsidR="00513EFE" w:rsidRPr="000404AA">
        <w:rPr>
          <w:rFonts w:ascii="Arial" w:hAnsi="Arial" w:cs="Arial"/>
        </w:rPr>
        <w:t>zajišť</w:t>
      </w:r>
      <w:r w:rsidR="00513EFE">
        <w:rPr>
          <w:rFonts w:ascii="Arial" w:hAnsi="Arial" w:cs="Arial"/>
        </w:rPr>
        <w:t>ovat</w:t>
      </w:r>
      <w:r w:rsidR="00513EFE" w:rsidRPr="000404AA">
        <w:rPr>
          <w:rFonts w:ascii="Arial" w:hAnsi="Arial" w:cs="Arial"/>
        </w:rPr>
        <w:t xml:space="preserve"> </w:t>
      </w:r>
      <w:r w:rsidR="00513EFE">
        <w:rPr>
          <w:rFonts w:ascii="Arial" w:hAnsi="Arial" w:cs="Arial"/>
        </w:rPr>
        <w:t xml:space="preserve">přístup ke všem instrumentům ESS </w:t>
      </w:r>
      <w:r w:rsidR="00513EFE" w:rsidRPr="000404AA">
        <w:rPr>
          <w:rFonts w:ascii="Arial" w:hAnsi="Arial" w:cs="Arial"/>
        </w:rPr>
        <w:t>pro české uživatele</w:t>
      </w:r>
      <w:r w:rsidR="00513EFE">
        <w:rPr>
          <w:rFonts w:ascii="Arial" w:hAnsi="Arial" w:cs="Arial"/>
        </w:rPr>
        <w:t xml:space="preserve"> po uvedení ESS do uživatelské fáze</w:t>
      </w:r>
      <w:r w:rsidR="00513EFE" w:rsidRPr="000404AA">
        <w:rPr>
          <w:rFonts w:ascii="Arial" w:hAnsi="Arial" w:cs="Arial"/>
        </w:rPr>
        <w:t xml:space="preserve">. </w:t>
      </w:r>
      <w:hyperlink r:id="rId142" w:history="1">
        <w:r w:rsidR="00513EFE" w:rsidRPr="00A11C8B">
          <w:rPr>
            <w:rStyle w:val="Hypertextovodkaz"/>
            <w:rFonts w:ascii="Arial" w:hAnsi="Arial" w:cs="Arial"/>
          </w:rPr>
          <w:t>E</w:t>
        </w:r>
        <w:r w:rsidR="00513EFE">
          <w:rPr>
            <w:rStyle w:val="Hypertextovodkaz"/>
            <w:rFonts w:ascii="Arial" w:hAnsi="Arial" w:cs="Arial"/>
          </w:rPr>
          <w:t xml:space="preserve">uropean Spallation Source </w:t>
        </w:r>
        <w:r w:rsidR="00513EFE" w:rsidRPr="00A11C8B">
          <w:rPr>
            <w:rStyle w:val="Hypertextovodkaz"/>
            <w:rFonts w:ascii="Arial" w:hAnsi="Arial" w:cs="Arial"/>
          </w:rPr>
          <w:t>ERIC</w:t>
        </w:r>
      </w:hyperlink>
      <w:r w:rsidR="00513EFE">
        <w:rPr>
          <w:rFonts w:ascii="Arial" w:hAnsi="Arial" w:cs="Arial"/>
        </w:rPr>
        <w:t xml:space="preserve"> s</w:t>
      </w:r>
      <w:r w:rsidR="00513EFE" w:rsidRPr="000404AA">
        <w:rPr>
          <w:rFonts w:ascii="Arial" w:hAnsi="Arial" w:cs="Arial"/>
        </w:rPr>
        <w:t xml:space="preserve">e </w:t>
      </w:r>
      <w:r w:rsidR="00513EFE">
        <w:rPr>
          <w:rFonts w:ascii="Arial" w:hAnsi="Arial" w:cs="Arial"/>
        </w:rPr>
        <w:t xml:space="preserve">jako právnická osoba </w:t>
      </w:r>
      <w:r w:rsidR="00513EFE" w:rsidRPr="000404AA">
        <w:rPr>
          <w:rFonts w:ascii="Arial" w:hAnsi="Arial" w:cs="Arial"/>
        </w:rPr>
        <w:t xml:space="preserve">zapojuje do mezinárodních sítí ustanovením strategického konsorcia </w:t>
      </w:r>
      <w:hyperlink r:id="rId143" w:history="1">
        <w:r w:rsidR="00513EFE" w:rsidRPr="00D51197">
          <w:rPr>
            <w:rStyle w:val="Hypertextovodkaz"/>
            <w:rFonts w:ascii="Arial" w:hAnsi="Arial" w:cs="Arial"/>
          </w:rPr>
          <w:t>LENS</w:t>
        </w:r>
      </w:hyperlink>
      <w:r w:rsidR="00513EFE" w:rsidRPr="000404AA">
        <w:rPr>
          <w:rFonts w:ascii="Arial" w:hAnsi="Arial" w:cs="Arial"/>
        </w:rPr>
        <w:t xml:space="preserve"> (League of Advanced European Neutron Sources), které sdruží klíčové evropské </w:t>
      </w:r>
      <w:r w:rsidR="00513EFE">
        <w:rPr>
          <w:rFonts w:ascii="Arial" w:hAnsi="Arial" w:cs="Arial"/>
        </w:rPr>
        <w:t xml:space="preserve">výzkumné infrastruktury, které provozují neutronové zdroje, </w:t>
      </w:r>
      <w:r w:rsidR="00513EFE" w:rsidRPr="000404AA">
        <w:rPr>
          <w:rFonts w:ascii="Arial" w:hAnsi="Arial" w:cs="Arial"/>
        </w:rPr>
        <w:t>a zajistí jejich</w:t>
      </w:r>
      <w:r w:rsidR="00513EFE">
        <w:rPr>
          <w:rFonts w:ascii="Arial" w:hAnsi="Arial" w:cs="Arial"/>
        </w:rPr>
        <w:t xml:space="preserve"> optimální využití ze strany</w:t>
      </w:r>
      <w:r w:rsidR="00513EFE" w:rsidRPr="000404AA">
        <w:rPr>
          <w:rFonts w:ascii="Arial" w:hAnsi="Arial" w:cs="Arial"/>
        </w:rPr>
        <w:t xml:space="preserve"> akademické i podnikatelské sféry.</w:t>
      </w:r>
    </w:p>
    <w:p w:rsidR="00513EFE" w:rsidRPr="000404AA" w:rsidRDefault="00513EFE" w:rsidP="0040633D">
      <w:pPr>
        <w:keepNext/>
        <w:spacing w:before="120" w:after="120" w:line="240" w:lineRule="auto"/>
        <w:jc w:val="both"/>
        <w:rPr>
          <w:rFonts w:ascii="Arial" w:hAnsi="Arial" w:cs="Arial"/>
        </w:rPr>
      </w:pPr>
    </w:p>
    <w:p w:rsidR="00513EFE" w:rsidRPr="000404AA" w:rsidRDefault="00513EFE" w:rsidP="0040633D">
      <w:pPr>
        <w:keepNext/>
        <w:spacing w:before="120" w:after="120" w:line="240" w:lineRule="auto"/>
        <w:jc w:val="both"/>
        <w:rPr>
          <w:rFonts w:ascii="Arial" w:hAnsi="Arial" w:cs="Arial"/>
          <w:u w:val="single"/>
        </w:rPr>
      </w:pPr>
      <w:r w:rsidRPr="000404AA">
        <w:rPr>
          <w:rFonts w:ascii="Arial" w:hAnsi="Arial" w:cs="Arial"/>
          <w:u w:val="single"/>
        </w:rPr>
        <w:t>Socioekonomické přínosy</w:t>
      </w:r>
    </w:p>
    <w:p w:rsidR="00513EFE" w:rsidRPr="000404AA" w:rsidRDefault="00513EFE" w:rsidP="0040633D">
      <w:pPr>
        <w:spacing w:before="120" w:after="120" w:line="240" w:lineRule="auto"/>
        <w:jc w:val="both"/>
        <w:rPr>
          <w:rFonts w:ascii="Arial" w:hAnsi="Arial" w:cs="Arial"/>
        </w:rPr>
      </w:pPr>
      <w:r w:rsidRPr="000404AA">
        <w:rPr>
          <w:rFonts w:ascii="Arial" w:hAnsi="Arial" w:cs="Arial"/>
        </w:rPr>
        <w:t xml:space="preserve">Do výstavby </w:t>
      </w:r>
      <w:r w:rsidRPr="00F90A19">
        <w:rPr>
          <w:rFonts w:ascii="Arial" w:hAnsi="Arial" w:cs="Arial"/>
        </w:rPr>
        <w:t>ESS</w:t>
      </w:r>
      <w:r w:rsidRPr="000404AA">
        <w:rPr>
          <w:rFonts w:ascii="Arial" w:hAnsi="Arial" w:cs="Arial"/>
        </w:rPr>
        <w:t xml:space="preserve"> je zapojena řada českých inovativních firem, </w:t>
      </w:r>
      <w:r>
        <w:rPr>
          <w:rFonts w:ascii="Arial" w:hAnsi="Arial" w:cs="Arial"/>
        </w:rPr>
        <w:t>aktivních</w:t>
      </w:r>
      <w:r w:rsidRPr="000404AA">
        <w:rPr>
          <w:rFonts w:ascii="Arial" w:hAnsi="Arial" w:cs="Arial"/>
        </w:rPr>
        <w:t xml:space="preserve"> zejména v oblasti jaderných technologií. Budoucí přístup českých uživatelů k instrumentům </w:t>
      </w:r>
      <w:r w:rsidRPr="00F90A19">
        <w:rPr>
          <w:rFonts w:ascii="Arial" w:hAnsi="Arial" w:cs="Arial"/>
        </w:rPr>
        <w:t>ESS</w:t>
      </w:r>
      <w:r w:rsidRPr="000404AA">
        <w:rPr>
          <w:rFonts w:ascii="Arial" w:hAnsi="Arial" w:cs="Arial"/>
        </w:rPr>
        <w:t xml:space="preserve"> přinese řadu aplikací v materiálovém inženýrství, energetice, informačních technologiích, chemii, farmacii i</w:t>
      </w:r>
      <w:r>
        <w:rPr>
          <w:rFonts w:ascii="Arial" w:hAnsi="Arial" w:cs="Arial"/>
        </w:rPr>
        <w:t> </w:t>
      </w:r>
      <w:r w:rsidRPr="000404AA">
        <w:rPr>
          <w:rFonts w:ascii="Arial" w:hAnsi="Arial" w:cs="Arial"/>
        </w:rPr>
        <w:t>medicíně, a přispěje k řešení socioekonomických výzev, jak</w:t>
      </w:r>
      <w:r>
        <w:rPr>
          <w:rFonts w:ascii="Arial" w:hAnsi="Arial" w:cs="Arial"/>
        </w:rPr>
        <w:t>ými</w:t>
      </w:r>
      <w:r w:rsidRPr="000404AA">
        <w:rPr>
          <w:rFonts w:ascii="Arial" w:hAnsi="Arial" w:cs="Arial"/>
        </w:rPr>
        <w:t xml:space="preserve"> jsou udržitelná energetika, zavádění nových technologií v průmyslu či ekologické transportní systémy. </w:t>
      </w:r>
      <w:r>
        <w:rPr>
          <w:rFonts w:ascii="Arial" w:hAnsi="Arial" w:cs="Arial"/>
        </w:rPr>
        <w:t>In-</w:t>
      </w:r>
      <w:r w:rsidRPr="000404AA">
        <w:rPr>
          <w:rFonts w:ascii="Arial" w:hAnsi="Arial" w:cs="Arial"/>
        </w:rPr>
        <w:t xml:space="preserve">kind příspěvky ČR ve formě dodávek špičkových technologií pro terč </w:t>
      </w:r>
      <w:r w:rsidRPr="00F90A19">
        <w:rPr>
          <w:rFonts w:ascii="Arial" w:hAnsi="Arial" w:cs="Arial"/>
        </w:rPr>
        <w:t>ESS</w:t>
      </w:r>
      <w:r w:rsidRPr="000404AA">
        <w:rPr>
          <w:rFonts w:ascii="Arial" w:hAnsi="Arial" w:cs="Arial"/>
        </w:rPr>
        <w:t xml:space="preserve"> a vědecký instrument BEER jsou realizovány českými firmami (Centrum výzkumu Řež s.r.o., Nuvia, a.s., ZVVZ a.s., MICo s.r.o., Mandík a.s.). Firmy se tak dostávají na evropský trh</w:t>
      </w:r>
      <w:r>
        <w:rPr>
          <w:rFonts w:ascii="Arial" w:hAnsi="Arial" w:cs="Arial"/>
        </w:rPr>
        <w:t xml:space="preserve"> a např.</w:t>
      </w:r>
      <w:r w:rsidRPr="000404AA">
        <w:rPr>
          <w:rFonts w:ascii="Arial" w:hAnsi="Arial" w:cs="Arial"/>
        </w:rPr>
        <w:t xml:space="preserve"> Nuvia získala </w:t>
      </w:r>
      <w:r>
        <w:rPr>
          <w:rFonts w:ascii="Arial" w:hAnsi="Arial" w:cs="Arial"/>
        </w:rPr>
        <w:t xml:space="preserve">i </w:t>
      </w:r>
      <w:r w:rsidRPr="000404AA">
        <w:rPr>
          <w:rFonts w:ascii="Arial" w:hAnsi="Arial" w:cs="Arial"/>
        </w:rPr>
        <w:t xml:space="preserve">další navazující zakázky od </w:t>
      </w:r>
      <w:r w:rsidRPr="00F90A19">
        <w:rPr>
          <w:rFonts w:ascii="Arial" w:hAnsi="Arial" w:cs="Arial"/>
        </w:rPr>
        <w:t>ESS</w:t>
      </w:r>
      <w:r w:rsidRPr="000404AA">
        <w:rPr>
          <w:rFonts w:ascii="Arial" w:hAnsi="Arial" w:cs="Arial"/>
        </w:rPr>
        <w:t>. Členství ČR v </w:t>
      </w:r>
      <w:r w:rsidRPr="0040633D">
        <w:rPr>
          <w:rFonts w:ascii="Arial" w:hAnsi="Arial" w:cs="Arial"/>
        </w:rPr>
        <w:t>European Spallation Source ERIC</w:t>
      </w:r>
      <w:r>
        <w:rPr>
          <w:rFonts w:ascii="Arial" w:hAnsi="Arial" w:cs="Arial"/>
        </w:rPr>
        <w:t xml:space="preserve"> </w:t>
      </w:r>
      <w:r w:rsidRPr="000404AA">
        <w:rPr>
          <w:rFonts w:ascii="Arial" w:hAnsi="Arial" w:cs="Arial"/>
        </w:rPr>
        <w:t xml:space="preserve">poskytne po roce 2023 </w:t>
      </w:r>
      <w:r>
        <w:rPr>
          <w:rFonts w:ascii="Arial" w:hAnsi="Arial" w:cs="Arial"/>
        </w:rPr>
        <w:t xml:space="preserve">výzkumné i </w:t>
      </w:r>
      <w:r w:rsidRPr="000404AA">
        <w:rPr>
          <w:rFonts w:ascii="Arial" w:hAnsi="Arial" w:cs="Arial"/>
        </w:rPr>
        <w:t>podnikatelské sféře přístup k</w:t>
      </w:r>
      <w:r>
        <w:rPr>
          <w:rFonts w:ascii="Arial" w:hAnsi="Arial" w:cs="Arial"/>
        </w:rPr>
        <w:t xml:space="preserve"> unikátním </w:t>
      </w:r>
      <w:r w:rsidRPr="000404AA">
        <w:rPr>
          <w:rFonts w:ascii="Arial" w:hAnsi="Arial" w:cs="Arial"/>
        </w:rPr>
        <w:t xml:space="preserve">výzkumným zařízením </w:t>
      </w:r>
      <w:r w:rsidRPr="00F90A19">
        <w:rPr>
          <w:rFonts w:ascii="Arial" w:hAnsi="Arial" w:cs="Arial"/>
        </w:rPr>
        <w:t>ESS</w:t>
      </w:r>
      <w:r w:rsidRPr="000404AA">
        <w:rPr>
          <w:rFonts w:ascii="Arial" w:hAnsi="Arial" w:cs="Arial"/>
        </w:rPr>
        <w:t xml:space="preserve"> a možnost využít je</w:t>
      </w:r>
      <w:r>
        <w:rPr>
          <w:rFonts w:ascii="Arial" w:hAnsi="Arial" w:cs="Arial"/>
        </w:rPr>
        <w:t xml:space="preserve"> k technologickým inovacím</w:t>
      </w:r>
      <w:r w:rsidRPr="000404AA">
        <w:rPr>
          <w:rFonts w:ascii="Arial" w:hAnsi="Arial" w:cs="Arial"/>
        </w:rPr>
        <w:t>.</w:t>
      </w:r>
    </w:p>
    <w:p w:rsidR="00513EFE" w:rsidRDefault="00513EFE" w:rsidP="005123F8">
      <w:pPr>
        <w:spacing w:before="120" w:after="120" w:line="240" w:lineRule="auto"/>
        <w:jc w:val="both"/>
        <w:rPr>
          <w:rFonts w:ascii="Arial" w:hAnsi="Arial" w:cs="Arial"/>
        </w:rPr>
      </w:pPr>
    </w:p>
    <w:p w:rsidR="00513EFE" w:rsidRDefault="00513EFE" w:rsidP="005123F8">
      <w:pPr>
        <w:spacing w:before="120" w:after="120" w:line="240" w:lineRule="auto"/>
        <w:jc w:val="both"/>
        <w:rPr>
          <w:rFonts w:ascii="Arial" w:hAnsi="Arial" w:cs="Arial"/>
        </w:rPr>
      </w:pPr>
    </w:p>
    <w:p w:rsidR="00513EFE" w:rsidRDefault="00513EFE" w:rsidP="005123F8">
      <w:pPr>
        <w:spacing w:before="120" w:after="120" w:line="240" w:lineRule="auto"/>
        <w:jc w:val="both"/>
        <w:rPr>
          <w:rFonts w:ascii="Arial" w:hAnsi="Arial" w:cs="Arial"/>
        </w:rPr>
      </w:pPr>
    </w:p>
    <w:p w:rsidR="00513EFE" w:rsidRPr="005123F8" w:rsidRDefault="00513EFE" w:rsidP="005123F8">
      <w:pPr>
        <w:spacing w:before="120" w:after="120" w:line="240" w:lineRule="auto"/>
        <w:jc w:val="both"/>
        <w:rPr>
          <w:rFonts w:ascii="Arial" w:hAnsi="Arial" w:cs="Arial"/>
          <w:b/>
          <w:i/>
        </w:rPr>
      </w:pPr>
      <w:r w:rsidRPr="005123F8">
        <w:rPr>
          <w:rFonts w:ascii="Arial" w:hAnsi="Arial" w:cs="Arial"/>
        </w:rPr>
        <w:lastRenderedPageBreak/>
        <w:t xml:space="preserve">Název: </w:t>
      </w:r>
      <w:r w:rsidRPr="005123F8">
        <w:rPr>
          <w:rFonts w:ascii="Arial" w:hAnsi="Arial" w:cs="Arial"/>
          <w:b/>
          <w:lang w:bidi="en-GB"/>
        </w:rPr>
        <w:t xml:space="preserve">Evropský sluneční teleskop </w:t>
      </w:r>
      <w:r>
        <w:rPr>
          <w:rFonts w:ascii="Arial" w:hAnsi="Arial" w:cs="Arial"/>
          <w:b/>
          <w:lang w:bidi="en-GB"/>
        </w:rPr>
        <w:t>–</w:t>
      </w:r>
      <w:r w:rsidRPr="005123F8">
        <w:rPr>
          <w:rFonts w:ascii="Arial" w:hAnsi="Arial" w:cs="Arial"/>
          <w:b/>
          <w:lang w:bidi="en-GB"/>
        </w:rPr>
        <w:t xml:space="preserve"> účast </w:t>
      </w:r>
      <w:r>
        <w:rPr>
          <w:rFonts w:ascii="Arial" w:hAnsi="Arial" w:cs="Arial"/>
          <w:b/>
          <w:lang w:bidi="en-GB"/>
        </w:rPr>
        <w:t>ČR</w:t>
      </w:r>
    </w:p>
    <w:p w:rsidR="00513EFE" w:rsidRPr="005123F8" w:rsidRDefault="00513EFE" w:rsidP="005123F8">
      <w:pPr>
        <w:spacing w:before="120" w:after="120" w:line="240" w:lineRule="auto"/>
        <w:jc w:val="both"/>
        <w:rPr>
          <w:rFonts w:ascii="Arial" w:hAnsi="Arial" w:cs="Arial"/>
          <w:b/>
        </w:rPr>
      </w:pPr>
      <w:r w:rsidRPr="005123F8">
        <w:rPr>
          <w:rFonts w:ascii="Arial" w:hAnsi="Arial" w:cs="Arial"/>
        </w:rPr>
        <w:t xml:space="preserve">Akronym: </w:t>
      </w:r>
      <w:r>
        <w:rPr>
          <w:rFonts w:ascii="Arial" w:hAnsi="Arial" w:cs="Arial"/>
          <w:b/>
          <w:lang w:bidi="en-GB"/>
        </w:rPr>
        <w:t>EST-</w:t>
      </w:r>
      <w:r w:rsidRPr="005123F8">
        <w:rPr>
          <w:rFonts w:ascii="Arial" w:hAnsi="Arial" w:cs="Arial"/>
          <w:b/>
          <w:lang w:bidi="en-GB"/>
        </w:rPr>
        <w:t>CZ</w:t>
      </w:r>
    </w:p>
    <w:p w:rsidR="00513EFE" w:rsidRPr="005123F8" w:rsidRDefault="00513EFE" w:rsidP="005123F8">
      <w:pPr>
        <w:spacing w:before="120" w:after="120" w:line="240" w:lineRule="auto"/>
        <w:jc w:val="both"/>
        <w:rPr>
          <w:rFonts w:ascii="Arial" w:hAnsi="Arial" w:cs="Arial"/>
          <w:noProof/>
        </w:rPr>
      </w:pPr>
      <w:r w:rsidRPr="005123F8">
        <w:rPr>
          <w:rFonts w:ascii="Arial" w:hAnsi="Arial" w:cs="Arial"/>
        </w:rPr>
        <w:t>Hostitelská instituce:</w:t>
      </w:r>
      <w:r w:rsidRPr="005123F8">
        <w:rPr>
          <w:rFonts w:ascii="Arial" w:eastAsia="Calibri" w:hAnsi="Arial" w:cs="Arial"/>
          <w:bCs/>
          <w:color w:val="404040" w:themeColor="text1" w:themeTint="BF"/>
          <w:sz w:val="20"/>
          <w:szCs w:val="20"/>
          <w:lang w:eastAsia="cs-CZ"/>
        </w:rPr>
        <w:t xml:space="preserve"> </w:t>
      </w:r>
      <w:r w:rsidRPr="005123F8">
        <w:rPr>
          <w:rFonts w:ascii="Arial" w:hAnsi="Arial" w:cs="Arial"/>
          <w:bCs/>
          <w:noProof/>
        </w:rPr>
        <w:t>Astronomický ústav AV ČR, v.v.i.</w:t>
      </w:r>
    </w:p>
    <w:p w:rsidR="00513EFE" w:rsidRPr="005123F8" w:rsidRDefault="00513EFE" w:rsidP="005123F8">
      <w:pPr>
        <w:spacing w:before="120" w:after="120" w:line="240" w:lineRule="auto"/>
        <w:jc w:val="both"/>
        <w:rPr>
          <w:rFonts w:ascii="Arial" w:hAnsi="Arial" w:cs="Arial"/>
        </w:rPr>
      </w:pPr>
      <w:r w:rsidRPr="005123F8">
        <w:rPr>
          <w:rFonts w:ascii="Arial" w:hAnsi="Arial" w:cs="Arial"/>
        </w:rPr>
        <w:t>Odpovědná osoba: Mgr. Jan Jurčák, Ph.D.</w:t>
      </w:r>
    </w:p>
    <w:p w:rsidR="00513EFE" w:rsidRDefault="00513EFE" w:rsidP="005123F8">
      <w:pPr>
        <w:spacing w:before="120" w:after="120" w:line="240" w:lineRule="auto"/>
        <w:jc w:val="both"/>
        <w:rPr>
          <w:rFonts w:ascii="Arial" w:hAnsi="Arial" w:cs="Arial"/>
        </w:rPr>
      </w:pPr>
      <w:r w:rsidRPr="00E01463">
        <w:rPr>
          <w:rFonts w:ascii="Arial" w:hAnsi="Arial" w:cs="Arial"/>
        </w:rPr>
        <w:t xml:space="preserve">Webové stránky: </w:t>
      </w:r>
      <w:hyperlink r:id="rId144" w:history="1">
        <w:r w:rsidRPr="00577B22">
          <w:rPr>
            <w:rStyle w:val="Hypertextovodkaz"/>
            <w:rFonts w:ascii="Arial" w:hAnsi="Arial" w:cs="Arial"/>
          </w:rPr>
          <w:t>http://www.est-east.eu/est/index.php</w:t>
        </w:r>
      </w:hyperlink>
    </w:p>
    <w:p w:rsidR="00513EFE" w:rsidRPr="005123F8" w:rsidRDefault="00513EFE" w:rsidP="005123F8">
      <w:pPr>
        <w:spacing w:before="120" w:after="120" w:line="240" w:lineRule="auto"/>
        <w:jc w:val="both"/>
        <w:rPr>
          <w:rFonts w:ascii="Arial" w:hAnsi="Arial" w:cs="Arial"/>
        </w:rPr>
      </w:pPr>
    </w:p>
    <w:p w:rsidR="00513EFE" w:rsidRPr="005123F8" w:rsidRDefault="00513EFE" w:rsidP="005123F8">
      <w:pPr>
        <w:spacing w:before="120" w:after="120" w:line="240" w:lineRule="auto"/>
        <w:jc w:val="both"/>
        <w:rPr>
          <w:rFonts w:ascii="Arial" w:hAnsi="Arial" w:cs="Arial"/>
          <w:u w:val="single"/>
        </w:rPr>
      </w:pPr>
      <w:r w:rsidRPr="005123F8">
        <w:rPr>
          <w:rFonts w:ascii="Arial" w:hAnsi="Arial" w:cs="Arial"/>
          <w:u w:val="single"/>
        </w:rPr>
        <w:t>Charakteristika</w:t>
      </w:r>
    </w:p>
    <w:p w:rsidR="00513EFE" w:rsidRPr="005123F8" w:rsidRDefault="00513EFE" w:rsidP="005123F8">
      <w:pPr>
        <w:spacing w:before="120" w:after="120" w:line="240" w:lineRule="auto"/>
        <w:jc w:val="both"/>
        <w:rPr>
          <w:rFonts w:ascii="Arial" w:hAnsi="Arial" w:cs="Arial"/>
        </w:rPr>
      </w:pPr>
      <w:r w:rsidRPr="005123F8">
        <w:rPr>
          <w:rFonts w:ascii="Arial" w:hAnsi="Arial" w:cs="Arial"/>
        </w:rPr>
        <w:t xml:space="preserve">Cílem EST-CZ je zajistit účast </w:t>
      </w:r>
      <w:r>
        <w:rPr>
          <w:rFonts w:ascii="Arial" w:hAnsi="Arial" w:cs="Arial"/>
        </w:rPr>
        <w:t>ČR</w:t>
      </w:r>
      <w:r w:rsidRPr="005123F8">
        <w:rPr>
          <w:rFonts w:ascii="Arial" w:hAnsi="Arial" w:cs="Arial"/>
        </w:rPr>
        <w:t xml:space="preserve"> na realizaci a provozu Evropského slunečního dalekohledu (EST). </w:t>
      </w:r>
      <w:hyperlink r:id="rId145" w:history="1">
        <w:r w:rsidRPr="005123F8">
          <w:rPr>
            <w:rStyle w:val="Hypertextovodkaz"/>
            <w:rFonts w:ascii="Arial" w:hAnsi="Arial" w:cs="Arial"/>
          </w:rPr>
          <w:t>EST</w:t>
        </w:r>
      </w:hyperlink>
      <w:r w:rsidRPr="005123F8">
        <w:rPr>
          <w:rFonts w:ascii="Arial" w:hAnsi="Arial" w:cs="Arial"/>
        </w:rPr>
        <w:t xml:space="preserve"> bude výzkumnou infrastrukturou zaměřenou na</w:t>
      </w:r>
      <w:r>
        <w:rPr>
          <w:rFonts w:ascii="Arial" w:hAnsi="Arial" w:cs="Arial"/>
        </w:rPr>
        <w:t> </w:t>
      </w:r>
      <w:r w:rsidRPr="005123F8">
        <w:rPr>
          <w:rFonts w:ascii="Arial" w:hAnsi="Arial" w:cs="Arial"/>
        </w:rPr>
        <w:t>pozorování Slunce, jediné hvězdy, která může být zkoumána s vysokým rozlišením a na</w:t>
      </w:r>
      <w:r>
        <w:rPr>
          <w:rFonts w:ascii="Arial" w:hAnsi="Arial" w:cs="Arial"/>
        </w:rPr>
        <w:t> </w:t>
      </w:r>
      <w:r w:rsidRPr="005123F8">
        <w:rPr>
          <w:rFonts w:ascii="Arial" w:hAnsi="Arial" w:cs="Arial"/>
        </w:rPr>
        <w:t xml:space="preserve">níž závisí život na Zemi. Tento sluneční dalekohled o průměru </w:t>
      </w:r>
      <w:r>
        <w:rPr>
          <w:rFonts w:ascii="Arial" w:hAnsi="Arial" w:cs="Arial"/>
        </w:rPr>
        <w:t>4</w:t>
      </w:r>
      <w:r w:rsidRPr="005123F8">
        <w:rPr>
          <w:rFonts w:ascii="Arial" w:hAnsi="Arial" w:cs="Arial"/>
        </w:rPr>
        <w:t xml:space="preserve"> metrů </w:t>
      </w:r>
      <w:r>
        <w:rPr>
          <w:rFonts w:ascii="Arial" w:hAnsi="Arial" w:cs="Arial"/>
        </w:rPr>
        <w:t>bude jedním z</w:t>
      </w:r>
      <w:r w:rsidRPr="005123F8">
        <w:rPr>
          <w:rFonts w:ascii="Arial" w:hAnsi="Arial" w:cs="Arial"/>
        </w:rPr>
        <w:t xml:space="preserve"> </w:t>
      </w:r>
      <w:r>
        <w:rPr>
          <w:rFonts w:ascii="Arial" w:hAnsi="Arial" w:cs="Arial"/>
        </w:rPr>
        <w:t>2</w:t>
      </w:r>
      <w:r w:rsidRPr="005123F8">
        <w:rPr>
          <w:rFonts w:ascii="Arial" w:hAnsi="Arial" w:cs="Arial"/>
        </w:rPr>
        <w:t xml:space="preserve"> největších slunečních přístrojů na světě. Bude umístěn na Kanárských ostrovech, kde jsou </w:t>
      </w:r>
      <w:r>
        <w:rPr>
          <w:rFonts w:ascii="Arial" w:hAnsi="Arial" w:cs="Arial"/>
        </w:rPr>
        <w:t xml:space="preserve">vůbec ty </w:t>
      </w:r>
      <w:r w:rsidRPr="005123F8">
        <w:rPr>
          <w:rFonts w:ascii="Arial" w:hAnsi="Arial" w:cs="Arial"/>
        </w:rPr>
        <w:t xml:space="preserve">nejlepší pozorovací podmínky v Evropě. Slunečním fyzikům poskytne EST nejpokročilejší pozorování, </w:t>
      </w:r>
      <w:r>
        <w:rPr>
          <w:rFonts w:ascii="Arial" w:hAnsi="Arial" w:cs="Arial"/>
        </w:rPr>
        <w:t>jež</w:t>
      </w:r>
      <w:r w:rsidRPr="005123F8">
        <w:rPr>
          <w:rFonts w:ascii="Arial" w:hAnsi="Arial" w:cs="Arial"/>
        </w:rPr>
        <w:t xml:space="preserve"> umožní pochopit komplexní jevy řídící magnetickou aktivitu Slunce a také základní fyzikální interakce mezi plasmou, magnetickým polem a zářením ve hvězdných atmosférách. Tato data rovněž umožní lépe pochopit podstatu energetických jevů ve sluneční atmosféře, které určují kosmické počasí a</w:t>
      </w:r>
      <w:r>
        <w:rPr>
          <w:rFonts w:ascii="Arial" w:hAnsi="Arial" w:cs="Arial"/>
        </w:rPr>
        <w:t> </w:t>
      </w:r>
      <w:r w:rsidRPr="005123F8">
        <w:rPr>
          <w:rFonts w:ascii="Arial" w:hAnsi="Arial" w:cs="Arial"/>
        </w:rPr>
        <w:t>tím i ovlivňují pozemské technologie. EST je jedinou plánovanou výzkumnou infrastrukturou zaměřenou primárně na oblast sluneční fyziky a sdružuje zájmy celé komunity slunečních fyziků v</w:t>
      </w:r>
      <w:r>
        <w:rPr>
          <w:rFonts w:ascii="Arial" w:hAnsi="Arial" w:cs="Arial"/>
        </w:rPr>
        <w:t> rámci Evropského výzkumného prostoru</w:t>
      </w:r>
      <w:r w:rsidRPr="005123F8">
        <w:rPr>
          <w:rFonts w:ascii="Arial" w:hAnsi="Arial" w:cs="Arial"/>
        </w:rPr>
        <w:t xml:space="preserve">. Realizace </w:t>
      </w:r>
      <w:r>
        <w:rPr>
          <w:rFonts w:ascii="Arial" w:hAnsi="Arial" w:cs="Arial"/>
        </w:rPr>
        <w:t>projektu výzkumné infrastruktury EST zajistí uživatelské</w:t>
      </w:r>
      <w:r w:rsidRPr="005123F8">
        <w:rPr>
          <w:rFonts w:ascii="Arial" w:hAnsi="Arial" w:cs="Arial"/>
        </w:rPr>
        <w:t xml:space="preserve"> komunitě přístup k nejpokročilejšímu přístroji umožňujícímu pozorování Slunce. Instituce podílející se na realizaci </w:t>
      </w:r>
      <w:r>
        <w:rPr>
          <w:rFonts w:ascii="Arial" w:hAnsi="Arial" w:cs="Arial"/>
        </w:rPr>
        <w:t xml:space="preserve">projektu výzkumné </w:t>
      </w:r>
      <w:r w:rsidRPr="005123F8">
        <w:rPr>
          <w:rFonts w:ascii="Arial" w:hAnsi="Arial" w:cs="Arial"/>
        </w:rPr>
        <w:t>infrastruktury EST budou mít po jejím zprovoznění přednostní právo na</w:t>
      </w:r>
      <w:r>
        <w:rPr>
          <w:rFonts w:ascii="Arial" w:hAnsi="Arial" w:cs="Arial"/>
        </w:rPr>
        <w:t xml:space="preserve"> využití většiny</w:t>
      </w:r>
      <w:r w:rsidRPr="005123F8">
        <w:rPr>
          <w:rFonts w:ascii="Arial" w:hAnsi="Arial" w:cs="Arial"/>
        </w:rPr>
        <w:t xml:space="preserve"> pozorovacího času. Je však plán</w:t>
      </w:r>
      <w:r>
        <w:rPr>
          <w:rFonts w:ascii="Arial" w:hAnsi="Arial" w:cs="Arial"/>
        </w:rPr>
        <w:t>ováno poskytovat</w:t>
      </w:r>
      <w:r w:rsidRPr="005123F8">
        <w:rPr>
          <w:rFonts w:ascii="Arial" w:hAnsi="Arial" w:cs="Arial"/>
        </w:rPr>
        <w:t xml:space="preserve"> veškerá napozorovaná a zpraco</w:t>
      </w:r>
      <w:r>
        <w:rPr>
          <w:rFonts w:ascii="Arial" w:hAnsi="Arial" w:cs="Arial"/>
        </w:rPr>
        <w:t>vaná data, po ochranné lhůtě přibližně</w:t>
      </w:r>
      <w:r w:rsidRPr="005123F8">
        <w:rPr>
          <w:rFonts w:ascii="Arial" w:hAnsi="Arial" w:cs="Arial"/>
        </w:rPr>
        <w:t xml:space="preserve"> </w:t>
      </w:r>
      <w:r>
        <w:rPr>
          <w:rFonts w:ascii="Arial" w:hAnsi="Arial" w:cs="Arial"/>
        </w:rPr>
        <w:t>1</w:t>
      </w:r>
      <w:r w:rsidRPr="005123F8">
        <w:rPr>
          <w:rFonts w:ascii="Arial" w:hAnsi="Arial" w:cs="Arial"/>
        </w:rPr>
        <w:t xml:space="preserve"> roku, ve volně přístupných databázích. Předpokládá se, že výstavba </w:t>
      </w:r>
      <w:r>
        <w:rPr>
          <w:rFonts w:ascii="Arial" w:hAnsi="Arial" w:cs="Arial"/>
        </w:rPr>
        <w:t xml:space="preserve">výzkumné </w:t>
      </w:r>
      <w:r w:rsidRPr="005123F8">
        <w:rPr>
          <w:rFonts w:ascii="Arial" w:hAnsi="Arial" w:cs="Arial"/>
        </w:rPr>
        <w:t>infrastruktury EST bude zahájena v roce 2021 a přístroj bude zprovozněn v roce 2027.</w:t>
      </w:r>
      <w:r>
        <w:rPr>
          <w:rFonts w:ascii="Arial" w:hAnsi="Arial" w:cs="Arial"/>
        </w:rPr>
        <w:t xml:space="preserve"> </w:t>
      </w:r>
      <w:r w:rsidRPr="005123F8">
        <w:rPr>
          <w:rFonts w:ascii="Arial" w:hAnsi="Arial" w:cs="Arial"/>
        </w:rPr>
        <w:t>Projekt EST nemůže žádný evropský stát rea</w:t>
      </w:r>
      <w:r>
        <w:rPr>
          <w:rFonts w:ascii="Arial" w:hAnsi="Arial" w:cs="Arial"/>
        </w:rPr>
        <w:t>lizovat samostatně. Proto bylo vy</w:t>
      </w:r>
      <w:r w:rsidRPr="005123F8">
        <w:rPr>
          <w:rFonts w:ascii="Arial" w:hAnsi="Arial" w:cs="Arial"/>
        </w:rPr>
        <w:t xml:space="preserve">tvořeno konsorcium </w:t>
      </w:r>
      <w:hyperlink r:id="rId146" w:history="1">
        <w:r w:rsidRPr="005123F8">
          <w:rPr>
            <w:rStyle w:val="Hypertextovodkaz"/>
            <w:rFonts w:ascii="Arial" w:hAnsi="Arial" w:cs="Arial"/>
          </w:rPr>
          <w:t>EAST</w:t>
        </w:r>
      </w:hyperlink>
      <w:r w:rsidRPr="005123F8">
        <w:rPr>
          <w:rFonts w:ascii="Arial" w:hAnsi="Arial" w:cs="Arial"/>
          <w:color w:val="0070C0"/>
        </w:rPr>
        <w:t xml:space="preserve"> </w:t>
      </w:r>
      <w:r w:rsidRPr="005123F8">
        <w:rPr>
          <w:rFonts w:ascii="Arial" w:hAnsi="Arial" w:cs="Arial"/>
        </w:rPr>
        <w:t>(</w:t>
      </w:r>
      <w:r w:rsidRPr="00FF6D97">
        <w:rPr>
          <w:rFonts w:ascii="Arial" w:hAnsi="Arial" w:cs="Arial"/>
        </w:rPr>
        <w:t>European Association for Solar Telescopes</w:t>
      </w:r>
      <w:r>
        <w:rPr>
          <w:rFonts w:ascii="Arial" w:hAnsi="Arial" w:cs="Arial"/>
        </w:rPr>
        <w:t>),</w:t>
      </w:r>
      <w:r w:rsidRPr="00FF6D97">
        <w:rPr>
          <w:rFonts w:ascii="Arial" w:hAnsi="Arial" w:cs="Arial"/>
        </w:rPr>
        <w:t xml:space="preserve"> </w:t>
      </w:r>
      <w:r w:rsidRPr="005123F8">
        <w:rPr>
          <w:rFonts w:ascii="Arial" w:hAnsi="Arial" w:cs="Arial"/>
        </w:rPr>
        <w:t xml:space="preserve">které koordinuje vývoj, stavbu a budoucí provoz EST. </w:t>
      </w:r>
      <w:r>
        <w:rPr>
          <w:rFonts w:ascii="Arial" w:hAnsi="Arial" w:cs="Arial"/>
        </w:rPr>
        <w:t>Aktuálně</w:t>
      </w:r>
      <w:r w:rsidRPr="005123F8">
        <w:rPr>
          <w:rFonts w:ascii="Arial" w:hAnsi="Arial" w:cs="Arial"/>
        </w:rPr>
        <w:t xml:space="preserve"> </w:t>
      </w:r>
      <w:r>
        <w:rPr>
          <w:rFonts w:ascii="Arial" w:hAnsi="Arial" w:cs="Arial"/>
        </w:rPr>
        <w:t>p</w:t>
      </w:r>
      <w:r w:rsidRPr="005123F8">
        <w:rPr>
          <w:rFonts w:ascii="Arial" w:hAnsi="Arial" w:cs="Arial"/>
        </w:rPr>
        <w:t xml:space="preserve">robíhá příprava </w:t>
      </w:r>
      <w:r>
        <w:rPr>
          <w:rFonts w:ascii="Arial" w:hAnsi="Arial" w:cs="Arial"/>
        </w:rPr>
        <w:t>ustavení</w:t>
      </w:r>
      <w:r w:rsidRPr="005123F8">
        <w:rPr>
          <w:rFonts w:ascii="Arial" w:hAnsi="Arial" w:cs="Arial"/>
        </w:rPr>
        <w:t xml:space="preserve"> </w:t>
      </w:r>
      <w:r>
        <w:rPr>
          <w:rFonts w:ascii="Arial" w:hAnsi="Arial" w:cs="Arial"/>
        </w:rPr>
        <w:t>konsorcia evropské výzkumné infrastruktury</w:t>
      </w:r>
      <w:r w:rsidRPr="005123F8">
        <w:rPr>
          <w:rFonts w:ascii="Arial" w:hAnsi="Arial" w:cs="Arial"/>
        </w:rPr>
        <w:t xml:space="preserve"> </w:t>
      </w:r>
      <w:r>
        <w:rPr>
          <w:rFonts w:ascii="Arial" w:hAnsi="Arial" w:cs="Arial"/>
        </w:rPr>
        <w:t>(</w:t>
      </w:r>
      <w:r w:rsidRPr="005123F8">
        <w:rPr>
          <w:rFonts w:ascii="Arial" w:hAnsi="Arial" w:cs="Arial"/>
        </w:rPr>
        <w:t>ERIC</w:t>
      </w:r>
      <w:r>
        <w:rPr>
          <w:rFonts w:ascii="Arial" w:hAnsi="Arial" w:cs="Arial"/>
        </w:rPr>
        <w:t>), které by mělo do budoucna realizaci projektu EST řídit</w:t>
      </w:r>
      <w:r w:rsidRPr="005123F8">
        <w:rPr>
          <w:rFonts w:ascii="Arial" w:hAnsi="Arial" w:cs="Arial"/>
        </w:rPr>
        <w:t xml:space="preserve">. EST bude </w:t>
      </w:r>
      <w:r>
        <w:rPr>
          <w:rFonts w:ascii="Arial" w:hAnsi="Arial" w:cs="Arial"/>
        </w:rPr>
        <w:t xml:space="preserve">úzce </w:t>
      </w:r>
      <w:r w:rsidRPr="005123F8">
        <w:rPr>
          <w:rFonts w:ascii="Arial" w:hAnsi="Arial" w:cs="Arial"/>
        </w:rPr>
        <w:t xml:space="preserve">spolupracovat s observatoří </w:t>
      </w:r>
      <w:hyperlink r:id="rId147" w:history="1">
        <w:r w:rsidRPr="001F5891">
          <w:rPr>
            <w:rStyle w:val="Hypertextovodkaz"/>
            <w:rFonts w:ascii="Arial" w:hAnsi="Arial" w:cs="Arial"/>
          </w:rPr>
          <w:t>ESO</w:t>
        </w:r>
      </w:hyperlink>
      <w:r w:rsidRPr="005123F8">
        <w:rPr>
          <w:rFonts w:ascii="Arial" w:hAnsi="Arial" w:cs="Arial"/>
        </w:rPr>
        <w:t xml:space="preserve"> </w:t>
      </w:r>
      <w:hyperlink r:id="rId148" w:history="1">
        <w:r w:rsidRPr="005123F8">
          <w:rPr>
            <w:rStyle w:val="Hypertextovodkaz"/>
            <w:rFonts w:ascii="Arial" w:hAnsi="Arial" w:cs="Arial"/>
          </w:rPr>
          <w:t>ALMA</w:t>
        </w:r>
      </w:hyperlink>
      <w:r w:rsidRPr="005123F8">
        <w:rPr>
          <w:rFonts w:ascii="Arial" w:hAnsi="Arial" w:cs="Arial"/>
        </w:rPr>
        <w:t xml:space="preserve"> (</w:t>
      </w:r>
      <w:r w:rsidRPr="00FF6D97">
        <w:rPr>
          <w:rFonts w:ascii="Arial" w:hAnsi="Arial" w:cs="Arial"/>
        </w:rPr>
        <w:t>Atacama Large Millimeter / Submillimeter Array</w:t>
      </w:r>
      <w:r w:rsidRPr="005123F8">
        <w:rPr>
          <w:rFonts w:ascii="Arial" w:hAnsi="Arial" w:cs="Arial"/>
        </w:rPr>
        <w:t xml:space="preserve">), na </w:t>
      </w:r>
      <w:r>
        <w:rPr>
          <w:rFonts w:ascii="Arial" w:hAnsi="Arial" w:cs="Arial"/>
        </w:rPr>
        <w:t>které</w:t>
      </w:r>
      <w:r w:rsidRPr="005123F8">
        <w:rPr>
          <w:rFonts w:ascii="Arial" w:hAnsi="Arial" w:cs="Arial"/>
        </w:rPr>
        <w:t xml:space="preserve"> se </w:t>
      </w:r>
      <w:r>
        <w:rPr>
          <w:rFonts w:ascii="Arial" w:hAnsi="Arial" w:cs="Arial"/>
        </w:rPr>
        <w:t xml:space="preserve">ČR </w:t>
      </w:r>
      <w:r w:rsidRPr="005123F8">
        <w:rPr>
          <w:rFonts w:ascii="Arial" w:hAnsi="Arial" w:cs="Arial"/>
        </w:rPr>
        <w:t>také</w:t>
      </w:r>
      <w:r w:rsidRPr="005123F8">
        <w:rPr>
          <w:rFonts w:ascii="Arial" w:hAnsi="Arial" w:cs="Arial"/>
          <w:color w:val="0070C0"/>
        </w:rPr>
        <w:t xml:space="preserve"> </w:t>
      </w:r>
      <w:r w:rsidRPr="005123F8">
        <w:rPr>
          <w:rFonts w:ascii="Arial" w:hAnsi="Arial" w:cs="Arial"/>
        </w:rPr>
        <w:t>podílí.</w:t>
      </w:r>
    </w:p>
    <w:p w:rsidR="00513EFE" w:rsidRPr="005123F8" w:rsidRDefault="00513EFE" w:rsidP="005123F8">
      <w:pPr>
        <w:keepNext/>
        <w:spacing w:before="120" w:after="120" w:line="240" w:lineRule="auto"/>
        <w:jc w:val="both"/>
        <w:rPr>
          <w:rFonts w:ascii="Arial" w:hAnsi="Arial" w:cs="Arial"/>
        </w:rPr>
      </w:pPr>
    </w:p>
    <w:p w:rsidR="00513EFE" w:rsidRPr="005123F8" w:rsidRDefault="00513EFE" w:rsidP="005123F8">
      <w:pPr>
        <w:keepNext/>
        <w:spacing w:before="120" w:after="120" w:line="240" w:lineRule="auto"/>
        <w:jc w:val="both"/>
        <w:rPr>
          <w:rFonts w:ascii="Arial" w:hAnsi="Arial" w:cs="Arial"/>
          <w:u w:val="single"/>
        </w:rPr>
      </w:pPr>
      <w:r w:rsidRPr="005123F8">
        <w:rPr>
          <w:rFonts w:ascii="Arial" w:hAnsi="Arial" w:cs="Arial"/>
          <w:u w:val="single"/>
        </w:rPr>
        <w:t>Socioekonomické přínosy</w:t>
      </w:r>
    </w:p>
    <w:p w:rsidR="00513EFE" w:rsidRPr="005123F8" w:rsidRDefault="00513EFE" w:rsidP="005123F8">
      <w:pPr>
        <w:spacing w:before="120" w:after="120" w:line="240" w:lineRule="auto"/>
        <w:jc w:val="both"/>
        <w:rPr>
          <w:rFonts w:ascii="Arial" w:hAnsi="Arial" w:cs="Arial"/>
          <w:i/>
        </w:rPr>
      </w:pPr>
      <w:r>
        <w:rPr>
          <w:rFonts w:ascii="Arial" w:hAnsi="Arial" w:cs="Arial"/>
        </w:rPr>
        <w:t>Nové z</w:t>
      </w:r>
      <w:r w:rsidRPr="005123F8">
        <w:rPr>
          <w:rFonts w:ascii="Arial" w:hAnsi="Arial" w:cs="Arial"/>
        </w:rPr>
        <w:t>nalosti získané pomocí EST mohou být využity k pochopení podstaty přírodních</w:t>
      </w:r>
      <w:r>
        <w:rPr>
          <w:rFonts w:ascii="Arial" w:hAnsi="Arial" w:cs="Arial"/>
        </w:rPr>
        <w:t xml:space="preserve"> hroz</w:t>
      </w:r>
      <w:r w:rsidRPr="005123F8">
        <w:rPr>
          <w:rFonts w:ascii="Arial" w:hAnsi="Arial" w:cs="Arial"/>
        </w:rPr>
        <w:t>eb spojených se sluneční aktivitou a kosmickým počasím (</w:t>
      </w:r>
      <w:r>
        <w:rPr>
          <w:rFonts w:ascii="Arial" w:hAnsi="Arial" w:cs="Arial"/>
        </w:rPr>
        <w:t xml:space="preserve">např. </w:t>
      </w:r>
      <w:r w:rsidRPr="005123F8">
        <w:rPr>
          <w:rFonts w:ascii="Arial" w:hAnsi="Arial" w:cs="Arial"/>
        </w:rPr>
        <w:t>geomagnetické bouře, výpadky elektrické energie, poruchy satelitních komunikací a navigace</w:t>
      </w:r>
      <w:r>
        <w:rPr>
          <w:rFonts w:ascii="Arial" w:hAnsi="Arial" w:cs="Arial"/>
        </w:rPr>
        <w:t xml:space="preserve"> apod.</w:t>
      </w:r>
      <w:r w:rsidRPr="005123F8">
        <w:rPr>
          <w:rFonts w:ascii="Arial" w:hAnsi="Arial" w:cs="Arial"/>
        </w:rPr>
        <w:t>).</w:t>
      </w:r>
      <w:r>
        <w:rPr>
          <w:rFonts w:ascii="Arial" w:hAnsi="Arial" w:cs="Arial"/>
          <w:i/>
        </w:rPr>
        <w:t xml:space="preserve"> </w:t>
      </w:r>
      <w:r w:rsidRPr="005123F8">
        <w:rPr>
          <w:rFonts w:ascii="Arial" w:hAnsi="Arial" w:cs="Arial"/>
        </w:rPr>
        <w:t xml:space="preserve">Více než 15 soukromých </w:t>
      </w:r>
      <w:r>
        <w:rPr>
          <w:rFonts w:ascii="Arial" w:hAnsi="Arial" w:cs="Arial"/>
        </w:rPr>
        <w:t>podniků</w:t>
      </w:r>
      <w:r w:rsidRPr="005123F8">
        <w:rPr>
          <w:rFonts w:ascii="Arial" w:hAnsi="Arial" w:cs="Arial"/>
        </w:rPr>
        <w:t xml:space="preserve"> z</w:t>
      </w:r>
      <w:r>
        <w:rPr>
          <w:rFonts w:ascii="Arial" w:hAnsi="Arial" w:cs="Arial"/>
        </w:rPr>
        <w:t> celé Evropy</w:t>
      </w:r>
      <w:r w:rsidRPr="005123F8">
        <w:rPr>
          <w:rFonts w:ascii="Arial" w:hAnsi="Arial" w:cs="Arial"/>
        </w:rPr>
        <w:t xml:space="preserve"> se podílí na přípravě </w:t>
      </w:r>
      <w:r>
        <w:rPr>
          <w:rFonts w:ascii="Arial" w:hAnsi="Arial" w:cs="Arial"/>
        </w:rPr>
        <w:t xml:space="preserve">realizace </w:t>
      </w:r>
      <w:r w:rsidRPr="005123F8">
        <w:rPr>
          <w:rFonts w:ascii="Arial" w:hAnsi="Arial" w:cs="Arial"/>
        </w:rPr>
        <w:t>projektu EST. V koncepční fázi projektu byl v </w:t>
      </w:r>
      <w:r>
        <w:rPr>
          <w:rFonts w:ascii="Arial" w:hAnsi="Arial" w:cs="Arial"/>
        </w:rPr>
        <w:t>ČR</w:t>
      </w:r>
      <w:r w:rsidRPr="005123F8">
        <w:rPr>
          <w:rFonts w:ascii="Arial" w:hAnsi="Arial" w:cs="Arial"/>
        </w:rPr>
        <w:t xml:space="preserve"> navržen design doplňkového celodiskového dalekohledu </w:t>
      </w:r>
      <w:r>
        <w:rPr>
          <w:rFonts w:ascii="Arial" w:hAnsi="Arial" w:cs="Arial"/>
        </w:rPr>
        <w:t xml:space="preserve">EST, </w:t>
      </w:r>
      <w:r w:rsidRPr="005123F8">
        <w:rPr>
          <w:rFonts w:ascii="Arial" w:hAnsi="Arial" w:cs="Arial"/>
        </w:rPr>
        <w:t>a</w:t>
      </w:r>
      <w:r>
        <w:rPr>
          <w:rFonts w:ascii="Arial" w:hAnsi="Arial" w:cs="Arial"/>
        </w:rPr>
        <w:t> </w:t>
      </w:r>
      <w:r w:rsidRPr="005123F8">
        <w:rPr>
          <w:rFonts w:ascii="Arial" w:hAnsi="Arial" w:cs="Arial"/>
        </w:rPr>
        <w:t>to</w:t>
      </w:r>
      <w:r>
        <w:rPr>
          <w:rFonts w:ascii="Arial" w:hAnsi="Arial" w:cs="Arial"/>
        </w:rPr>
        <w:t> </w:t>
      </w:r>
      <w:r w:rsidRPr="005123F8">
        <w:rPr>
          <w:rFonts w:ascii="Arial" w:hAnsi="Arial" w:cs="Arial"/>
        </w:rPr>
        <w:t>ve</w:t>
      </w:r>
      <w:r>
        <w:rPr>
          <w:rFonts w:ascii="Arial" w:hAnsi="Arial" w:cs="Arial"/>
        </w:rPr>
        <w:t> </w:t>
      </w:r>
      <w:r w:rsidRPr="005123F8">
        <w:rPr>
          <w:rFonts w:ascii="Arial" w:hAnsi="Arial" w:cs="Arial"/>
        </w:rPr>
        <w:t xml:space="preserve">spolupráci s centrem </w:t>
      </w:r>
      <w:hyperlink r:id="rId149" w:history="1">
        <w:r w:rsidRPr="005123F8">
          <w:rPr>
            <w:rStyle w:val="Hypertextovodkaz"/>
            <w:rFonts w:ascii="Arial" w:hAnsi="Arial" w:cs="Arial"/>
          </w:rPr>
          <w:t>TOPTEC</w:t>
        </w:r>
      </w:hyperlink>
      <w:r w:rsidRPr="005123F8">
        <w:rPr>
          <w:rFonts w:ascii="Arial" w:hAnsi="Arial" w:cs="Arial"/>
        </w:rPr>
        <w:t xml:space="preserve"> (Výzkumné centrum speciální optiky a</w:t>
      </w:r>
      <w:r>
        <w:rPr>
          <w:rFonts w:ascii="Arial" w:hAnsi="Arial" w:cs="Arial"/>
        </w:rPr>
        <w:t> </w:t>
      </w:r>
      <w:r w:rsidRPr="005123F8">
        <w:rPr>
          <w:rFonts w:ascii="Arial" w:hAnsi="Arial" w:cs="Arial"/>
        </w:rPr>
        <w:t>optoelektronických systémů)</w:t>
      </w:r>
      <w:r>
        <w:rPr>
          <w:rFonts w:ascii="Arial" w:hAnsi="Arial" w:cs="Arial"/>
        </w:rPr>
        <w:t xml:space="preserve"> při </w:t>
      </w:r>
      <w:r w:rsidRPr="00FF6D97">
        <w:rPr>
          <w:rFonts w:ascii="Arial" w:hAnsi="Arial" w:cs="Arial"/>
        </w:rPr>
        <w:t>Ústav</w:t>
      </w:r>
      <w:r>
        <w:rPr>
          <w:rFonts w:ascii="Arial" w:hAnsi="Arial" w:cs="Arial"/>
        </w:rPr>
        <w:t>u</w:t>
      </w:r>
      <w:r w:rsidRPr="00FF6D97">
        <w:rPr>
          <w:rFonts w:ascii="Arial" w:hAnsi="Arial" w:cs="Arial"/>
        </w:rPr>
        <w:t xml:space="preserve"> fyziky plazmatu AV ČR, </w:t>
      </w:r>
      <w:proofErr w:type="gramStart"/>
      <w:r w:rsidRPr="00FF6D97">
        <w:rPr>
          <w:rFonts w:ascii="Arial" w:hAnsi="Arial" w:cs="Arial"/>
        </w:rPr>
        <w:t>v.v.</w:t>
      </w:r>
      <w:proofErr w:type="gramEnd"/>
      <w:r w:rsidRPr="00FF6D97">
        <w:rPr>
          <w:rFonts w:ascii="Arial" w:hAnsi="Arial" w:cs="Arial"/>
        </w:rPr>
        <w:t>i.</w:t>
      </w:r>
      <w:r w:rsidRPr="005123F8">
        <w:rPr>
          <w:rFonts w:ascii="Arial" w:hAnsi="Arial" w:cs="Arial"/>
        </w:rPr>
        <w:t xml:space="preserve"> V průběhu výstavby </w:t>
      </w:r>
      <w:r>
        <w:rPr>
          <w:rFonts w:ascii="Arial" w:hAnsi="Arial" w:cs="Arial"/>
        </w:rPr>
        <w:t xml:space="preserve">EST </w:t>
      </w:r>
      <w:r w:rsidRPr="005123F8">
        <w:rPr>
          <w:rFonts w:ascii="Arial" w:hAnsi="Arial" w:cs="Arial"/>
        </w:rPr>
        <w:t xml:space="preserve">budou mít české firmy možnost ucházet se v rámci výběrových řízení o konstrukci jednotlivých </w:t>
      </w:r>
      <w:r>
        <w:rPr>
          <w:rFonts w:ascii="Arial" w:hAnsi="Arial" w:cs="Arial"/>
        </w:rPr>
        <w:t xml:space="preserve">technologických </w:t>
      </w:r>
      <w:r w:rsidRPr="005123F8">
        <w:rPr>
          <w:rFonts w:ascii="Arial" w:hAnsi="Arial" w:cs="Arial"/>
        </w:rPr>
        <w:t>systém</w:t>
      </w:r>
      <w:r>
        <w:rPr>
          <w:rFonts w:ascii="Arial" w:hAnsi="Arial" w:cs="Arial"/>
        </w:rPr>
        <w:t>ů</w:t>
      </w:r>
      <w:r w:rsidRPr="005123F8">
        <w:rPr>
          <w:rFonts w:ascii="Arial" w:hAnsi="Arial" w:cs="Arial"/>
        </w:rPr>
        <w:t xml:space="preserve"> EST. </w:t>
      </w:r>
    </w:p>
    <w:p w:rsidR="00513EFE" w:rsidRPr="005123F8" w:rsidRDefault="00513EFE" w:rsidP="005123F8">
      <w:pPr>
        <w:spacing w:before="120" w:after="120" w:line="240" w:lineRule="auto"/>
        <w:jc w:val="both"/>
        <w:rPr>
          <w:rFonts w:ascii="Arial" w:hAnsi="Arial" w:cs="Arial"/>
          <w:i/>
          <w:color w:val="FF0000"/>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Pr="00513EFE" w:rsidRDefault="00513EFE" w:rsidP="00AF77A5">
      <w:pPr>
        <w:spacing w:before="120" w:after="120" w:line="240" w:lineRule="auto"/>
        <w:jc w:val="both"/>
        <w:rPr>
          <w:rFonts w:ascii="Arial" w:hAnsi="Arial" w:cs="Arial"/>
        </w:rPr>
      </w:pPr>
      <w:r w:rsidRPr="008C6A43">
        <w:rPr>
          <w:rFonts w:ascii="Arial" w:hAnsi="Arial" w:cs="Arial"/>
        </w:rPr>
        <w:lastRenderedPageBreak/>
        <w:t xml:space="preserve">Název: </w:t>
      </w:r>
      <w:r w:rsidRPr="008C6A43">
        <w:rPr>
          <w:rFonts w:ascii="Arial" w:hAnsi="Arial" w:cs="Arial"/>
          <w:b/>
        </w:rPr>
        <w:t>Atacama Large Millimeter</w:t>
      </w:r>
      <w:r>
        <w:rPr>
          <w:rFonts w:ascii="Arial" w:hAnsi="Arial" w:cs="Arial"/>
          <w:b/>
        </w:rPr>
        <w:t xml:space="preserve"> </w:t>
      </w:r>
      <w:r w:rsidRPr="008C6A43">
        <w:rPr>
          <w:rFonts w:ascii="Arial" w:hAnsi="Arial" w:cs="Arial"/>
          <w:b/>
        </w:rPr>
        <w:t>/</w:t>
      </w:r>
      <w:r>
        <w:rPr>
          <w:rFonts w:ascii="Arial" w:hAnsi="Arial" w:cs="Arial"/>
          <w:b/>
        </w:rPr>
        <w:t xml:space="preserve"> S</w:t>
      </w:r>
      <w:r w:rsidRPr="008C6A43">
        <w:rPr>
          <w:rFonts w:ascii="Arial" w:hAnsi="Arial" w:cs="Arial"/>
          <w:b/>
        </w:rPr>
        <w:t xml:space="preserve">ubmillimeter Array – účast </w:t>
      </w:r>
      <w:r>
        <w:rPr>
          <w:rFonts w:ascii="Arial" w:hAnsi="Arial" w:cs="Arial"/>
          <w:b/>
        </w:rPr>
        <w:t>ČR</w:t>
      </w:r>
    </w:p>
    <w:p w:rsidR="00513EFE" w:rsidRPr="008C6A43" w:rsidRDefault="00513EFE" w:rsidP="00AF77A5">
      <w:pPr>
        <w:spacing w:before="120" w:after="120" w:line="240" w:lineRule="auto"/>
        <w:jc w:val="both"/>
        <w:rPr>
          <w:rFonts w:ascii="Arial" w:hAnsi="Arial" w:cs="Arial"/>
          <w:b/>
        </w:rPr>
      </w:pPr>
      <w:r w:rsidRPr="008C6A43">
        <w:rPr>
          <w:rFonts w:ascii="Arial" w:hAnsi="Arial" w:cs="Arial"/>
        </w:rPr>
        <w:t xml:space="preserve">Akronym: </w:t>
      </w:r>
      <w:r w:rsidRPr="008C6A43">
        <w:rPr>
          <w:rFonts w:ascii="Arial" w:hAnsi="Arial" w:cs="Arial"/>
          <w:b/>
        </w:rPr>
        <w:t>EU-ARC.CZ</w:t>
      </w:r>
    </w:p>
    <w:p w:rsidR="00513EFE" w:rsidRPr="008C6A43" w:rsidRDefault="00513EFE" w:rsidP="00AF77A5">
      <w:pPr>
        <w:spacing w:before="120" w:after="120" w:line="240" w:lineRule="auto"/>
        <w:jc w:val="both"/>
        <w:rPr>
          <w:rFonts w:ascii="Arial" w:hAnsi="Arial" w:cs="Arial"/>
          <w:noProof/>
        </w:rPr>
      </w:pPr>
      <w:r w:rsidRPr="008C6A43">
        <w:rPr>
          <w:rFonts w:ascii="Arial" w:hAnsi="Arial" w:cs="Arial"/>
        </w:rPr>
        <w:t xml:space="preserve">Hostitelská instituce: Astronomický ústav AV ČR, </w:t>
      </w:r>
      <w:proofErr w:type="gramStart"/>
      <w:r w:rsidRPr="008C6A43">
        <w:rPr>
          <w:rFonts w:ascii="Arial" w:hAnsi="Arial" w:cs="Arial"/>
        </w:rPr>
        <w:t>v.v.</w:t>
      </w:r>
      <w:proofErr w:type="gramEnd"/>
      <w:r w:rsidRPr="008C6A43">
        <w:rPr>
          <w:rFonts w:ascii="Arial" w:hAnsi="Arial" w:cs="Arial"/>
        </w:rPr>
        <w:t xml:space="preserve">i. </w:t>
      </w:r>
    </w:p>
    <w:p w:rsidR="00513EFE" w:rsidRPr="008C6A43" w:rsidRDefault="00513EFE" w:rsidP="00AF77A5">
      <w:pPr>
        <w:spacing w:before="120" w:after="120" w:line="240" w:lineRule="auto"/>
        <w:jc w:val="both"/>
        <w:rPr>
          <w:rFonts w:ascii="Arial" w:hAnsi="Arial" w:cs="Arial"/>
        </w:rPr>
      </w:pPr>
      <w:r w:rsidRPr="008C6A43">
        <w:rPr>
          <w:rFonts w:ascii="Arial" w:hAnsi="Arial" w:cs="Arial"/>
        </w:rPr>
        <w:t>Odpovědná osoba: RNDr. Pavel Jáchym, Ph.D.</w:t>
      </w:r>
    </w:p>
    <w:p w:rsidR="00513EFE" w:rsidRPr="008C6A43" w:rsidRDefault="00513EFE" w:rsidP="00AF77A5">
      <w:pPr>
        <w:spacing w:before="120" w:after="120" w:line="240" w:lineRule="auto"/>
        <w:jc w:val="both"/>
        <w:rPr>
          <w:rFonts w:ascii="Arial" w:hAnsi="Arial" w:cs="Arial"/>
        </w:rPr>
      </w:pPr>
      <w:r w:rsidRPr="008C6A43">
        <w:rPr>
          <w:rFonts w:ascii="Arial" w:hAnsi="Arial" w:cs="Arial"/>
        </w:rPr>
        <w:t xml:space="preserve">Webové stránky: </w:t>
      </w:r>
      <w:hyperlink r:id="rId150" w:history="1">
        <w:r w:rsidRPr="00690708">
          <w:rPr>
            <w:rStyle w:val="Hypertextovodkaz"/>
            <w:rFonts w:ascii="Arial" w:hAnsi="Arial" w:cs="Arial"/>
          </w:rPr>
          <w:t>http://www.asu.cas.cz/alma</w:t>
        </w:r>
      </w:hyperlink>
    </w:p>
    <w:p w:rsidR="00513EFE" w:rsidRPr="008C6A43" w:rsidRDefault="00513EFE" w:rsidP="00AF77A5">
      <w:pPr>
        <w:spacing w:before="120" w:after="120" w:line="240" w:lineRule="auto"/>
        <w:jc w:val="both"/>
        <w:rPr>
          <w:rFonts w:ascii="Arial" w:hAnsi="Arial" w:cs="Arial"/>
        </w:rPr>
      </w:pPr>
    </w:p>
    <w:p w:rsidR="00513EFE" w:rsidRPr="008C6A43" w:rsidRDefault="00513EFE" w:rsidP="00AF77A5">
      <w:pPr>
        <w:spacing w:before="120" w:after="120" w:line="240" w:lineRule="auto"/>
        <w:jc w:val="both"/>
        <w:rPr>
          <w:rFonts w:ascii="Arial" w:hAnsi="Arial" w:cs="Arial"/>
          <w:u w:val="single"/>
        </w:rPr>
      </w:pPr>
      <w:r w:rsidRPr="008C6A43">
        <w:rPr>
          <w:rFonts w:ascii="Arial" w:hAnsi="Arial" w:cs="Arial"/>
          <w:u w:val="single"/>
        </w:rPr>
        <w:t>Charakteristika</w:t>
      </w:r>
    </w:p>
    <w:p w:rsidR="00513EFE" w:rsidRPr="008C6A43" w:rsidRDefault="000616D6" w:rsidP="004C62C1">
      <w:pPr>
        <w:spacing w:before="120" w:after="120" w:line="240" w:lineRule="auto"/>
        <w:jc w:val="both"/>
        <w:rPr>
          <w:rFonts w:ascii="Arial" w:hAnsi="Arial" w:cs="Arial"/>
        </w:rPr>
      </w:pPr>
      <w:hyperlink r:id="rId151" w:history="1">
        <w:r w:rsidR="00513EFE" w:rsidRPr="008C6A43">
          <w:rPr>
            <w:rStyle w:val="Hypertextovodkaz"/>
            <w:rFonts w:ascii="Arial" w:hAnsi="Arial" w:cs="Arial"/>
          </w:rPr>
          <w:t>ALMA</w:t>
        </w:r>
      </w:hyperlink>
      <w:r w:rsidR="00513EFE" w:rsidRPr="008C6A43">
        <w:rPr>
          <w:rFonts w:ascii="Arial" w:hAnsi="Arial" w:cs="Arial"/>
        </w:rPr>
        <w:t xml:space="preserve"> (Atacama Large Millimeter</w:t>
      </w:r>
      <w:r w:rsidR="00513EFE">
        <w:rPr>
          <w:rFonts w:ascii="Arial" w:hAnsi="Arial" w:cs="Arial"/>
        </w:rPr>
        <w:t xml:space="preserve"> </w:t>
      </w:r>
      <w:r w:rsidR="00513EFE" w:rsidRPr="008C6A43">
        <w:rPr>
          <w:rFonts w:ascii="Arial" w:hAnsi="Arial" w:cs="Arial"/>
        </w:rPr>
        <w:t>/</w:t>
      </w:r>
      <w:r w:rsidR="00513EFE">
        <w:rPr>
          <w:rFonts w:ascii="Arial" w:hAnsi="Arial" w:cs="Arial"/>
        </w:rPr>
        <w:t xml:space="preserve"> S</w:t>
      </w:r>
      <w:r w:rsidR="00513EFE" w:rsidRPr="008C6A43">
        <w:rPr>
          <w:rFonts w:ascii="Arial" w:hAnsi="Arial" w:cs="Arial"/>
        </w:rPr>
        <w:t xml:space="preserve">ubmillimeter Array) je </w:t>
      </w:r>
      <w:r w:rsidR="00513EFE">
        <w:rPr>
          <w:rFonts w:ascii="Arial" w:hAnsi="Arial" w:cs="Arial"/>
        </w:rPr>
        <w:t>excelentní</w:t>
      </w:r>
      <w:r w:rsidR="00513EFE" w:rsidRPr="008C6A43">
        <w:rPr>
          <w:rFonts w:ascii="Arial" w:hAnsi="Arial" w:cs="Arial"/>
        </w:rPr>
        <w:t xml:space="preserve"> astrofyzikální zařízení postavené a provozované v celosvětové spolupráci v chilské poušti Atacama v nadmořské výšce 5000 m, které slouží k pozorování vesmíru v (sub-)milimetrovém oboru vlnových délek. </w:t>
      </w:r>
      <w:r w:rsidR="00513EFE">
        <w:rPr>
          <w:rFonts w:ascii="Arial" w:hAnsi="Arial" w:cs="Arial"/>
        </w:rPr>
        <w:t>Observatoř ALMA sestává z</w:t>
      </w:r>
      <w:r w:rsidR="00513EFE" w:rsidRPr="008C6A43">
        <w:rPr>
          <w:rFonts w:ascii="Arial" w:hAnsi="Arial" w:cs="Arial"/>
        </w:rPr>
        <w:t xml:space="preserve"> 66 vysoce přesných antén, které lze rozestavět do konfigurací o</w:t>
      </w:r>
      <w:r w:rsidR="00513EFE">
        <w:rPr>
          <w:rFonts w:ascii="Arial" w:hAnsi="Arial" w:cs="Arial"/>
        </w:rPr>
        <w:t> </w:t>
      </w:r>
      <w:r w:rsidR="00513EFE" w:rsidRPr="008C6A43">
        <w:rPr>
          <w:rFonts w:ascii="Arial" w:hAnsi="Arial" w:cs="Arial"/>
        </w:rPr>
        <w:t xml:space="preserve">vzájemných vzdálenostech až 16 km. </w:t>
      </w:r>
      <w:r w:rsidR="00513EFE">
        <w:rPr>
          <w:rFonts w:ascii="Arial" w:hAnsi="Arial" w:cs="Arial"/>
        </w:rPr>
        <w:t>Tyto a</w:t>
      </w:r>
      <w:r w:rsidR="00513EFE" w:rsidRPr="008C6A43">
        <w:rPr>
          <w:rFonts w:ascii="Arial" w:hAnsi="Arial" w:cs="Arial"/>
        </w:rPr>
        <w:t>ntény jsou navzájem propojeny a operují v tzv. interferometrickém režimu. Jedná se o největší pozemní astronomickou observatoř – v sub-mm oboru disponuje bezprecedentní citlivostí a rozlišením, které předčí i rozlišení Hubbleova vesmírného dalekohledu. ALMA</w:t>
      </w:r>
      <w:r w:rsidR="00513EFE">
        <w:rPr>
          <w:rFonts w:ascii="Arial" w:hAnsi="Arial" w:cs="Arial"/>
        </w:rPr>
        <w:t xml:space="preserve"> otevírá zcela nové možnosti</w:t>
      </w:r>
      <w:r w:rsidR="00513EFE" w:rsidRPr="008C6A43">
        <w:rPr>
          <w:rFonts w:ascii="Arial" w:hAnsi="Arial" w:cs="Arial"/>
        </w:rPr>
        <w:t xml:space="preserve"> k výzkumu vesmíru, </w:t>
      </w:r>
      <w:r w:rsidR="00513EFE">
        <w:rPr>
          <w:rFonts w:ascii="Arial" w:hAnsi="Arial" w:cs="Arial"/>
        </w:rPr>
        <w:t xml:space="preserve">a to </w:t>
      </w:r>
      <w:r w:rsidR="00513EFE" w:rsidRPr="008C6A43">
        <w:rPr>
          <w:rFonts w:ascii="Arial" w:hAnsi="Arial" w:cs="Arial"/>
        </w:rPr>
        <w:t>zejména chladných molekulárních oblaků a protoplanetárních disků, ve kterých dochází k tvorbě hvězd i</w:t>
      </w:r>
      <w:r w:rsidR="00513EFE">
        <w:rPr>
          <w:rFonts w:ascii="Arial" w:hAnsi="Arial" w:cs="Arial"/>
        </w:rPr>
        <w:t> </w:t>
      </w:r>
      <w:r w:rsidR="00513EFE" w:rsidRPr="008C6A43">
        <w:rPr>
          <w:rFonts w:ascii="Arial" w:hAnsi="Arial" w:cs="Arial"/>
        </w:rPr>
        <w:t xml:space="preserve">planetárních systémů, a dokáže pozorovat </w:t>
      </w:r>
      <w:r w:rsidR="00513EFE">
        <w:rPr>
          <w:rFonts w:ascii="Arial" w:hAnsi="Arial" w:cs="Arial"/>
        </w:rPr>
        <w:t xml:space="preserve">také </w:t>
      </w:r>
      <w:r w:rsidR="00513EFE" w:rsidRPr="008C6A43">
        <w:rPr>
          <w:rFonts w:ascii="Arial" w:hAnsi="Arial" w:cs="Arial"/>
        </w:rPr>
        <w:t>záření přicházející z</w:t>
      </w:r>
      <w:r w:rsidR="00513EFE">
        <w:rPr>
          <w:rFonts w:ascii="Arial" w:hAnsi="Arial" w:cs="Arial"/>
        </w:rPr>
        <w:t xml:space="preserve"> těch vůbec </w:t>
      </w:r>
      <w:r w:rsidR="00513EFE" w:rsidRPr="008C6A43">
        <w:rPr>
          <w:rFonts w:ascii="Arial" w:hAnsi="Arial" w:cs="Arial"/>
        </w:rPr>
        <w:t>nejstarších a</w:t>
      </w:r>
      <w:r w:rsidR="00513EFE">
        <w:rPr>
          <w:rFonts w:ascii="Arial" w:hAnsi="Arial" w:cs="Arial"/>
        </w:rPr>
        <w:t> </w:t>
      </w:r>
      <w:r w:rsidR="00513EFE" w:rsidRPr="008C6A43">
        <w:rPr>
          <w:rFonts w:ascii="Arial" w:hAnsi="Arial" w:cs="Arial"/>
        </w:rPr>
        <w:t>n</w:t>
      </w:r>
      <w:r w:rsidR="00513EFE">
        <w:rPr>
          <w:rFonts w:ascii="Arial" w:hAnsi="Arial" w:cs="Arial"/>
        </w:rPr>
        <w:t>evzdálenějších galaxií, avšak i ze</w:t>
      </w:r>
      <w:r w:rsidR="00513EFE" w:rsidRPr="008C6A43">
        <w:rPr>
          <w:rFonts w:ascii="Arial" w:hAnsi="Arial" w:cs="Arial"/>
        </w:rPr>
        <w:t xml:space="preserve"> Slunce. </w:t>
      </w:r>
      <w:r w:rsidR="00513EFE">
        <w:rPr>
          <w:rFonts w:ascii="Arial" w:hAnsi="Arial" w:cs="Arial"/>
        </w:rPr>
        <w:t xml:space="preserve">Výzkumná infrastruktura </w:t>
      </w:r>
      <w:r w:rsidR="00513EFE" w:rsidRPr="008C6A43">
        <w:rPr>
          <w:rFonts w:ascii="Arial" w:hAnsi="Arial" w:cs="Arial"/>
        </w:rPr>
        <w:t xml:space="preserve">EU-ARC.CZ poskytuje </w:t>
      </w:r>
      <w:r w:rsidR="00513EFE">
        <w:rPr>
          <w:rFonts w:ascii="Arial" w:hAnsi="Arial" w:cs="Arial"/>
        </w:rPr>
        <w:t>podporu uživatelům</w:t>
      </w:r>
      <w:r w:rsidR="00513EFE" w:rsidRPr="008C6A43">
        <w:rPr>
          <w:rFonts w:ascii="Arial" w:hAnsi="Arial" w:cs="Arial"/>
        </w:rPr>
        <w:t xml:space="preserve"> ALMA v oblastech slunečního výzkumu, galaktické a extragalaktické astrofyziky, fyziky hvězd a mezihvězdné hmoty a mikrovlnné laboratorní spektroskopie. EU-ARC.CZ se</w:t>
      </w:r>
      <w:r w:rsidR="00513EFE">
        <w:rPr>
          <w:rFonts w:ascii="Arial" w:hAnsi="Arial" w:cs="Arial"/>
        </w:rPr>
        <w:t> </w:t>
      </w:r>
      <w:r w:rsidR="00513EFE" w:rsidRPr="008C6A43">
        <w:rPr>
          <w:rFonts w:ascii="Arial" w:hAnsi="Arial" w:cs="Arial"/>
        </w:rPr>
        <w:t>zaměřuje na uživatele z </w:t>
      </w:r>
      <w:r w:rsidR="00513EFE">
        <w:rPr>
          <w:rFonts w:ascii="Arial" w:hAnsi="Arial" w:cs="Arial"/>
        </w:rPr>
        <w:t>ČR</w:t>
      </w:r>
      <w:r w:rsidR="00513EFE" w:rsidRPr="008C6A43">
        <w:rPr>
          <w:rFonts w:ascii="Arial" w:hAnsi="Arial" w:cs="Arial"/>
        </w:rPr>
        <w:t xml:space="preserve"> a ze zemí regionu střední a východní Evropy. Přístup k pozorování přístrojem ALMA a ke službám poskytovaným EU-ARC.CZ je pro vědeckou komunitu zcela otevřený a může se o něj ucházet kdokoliv bez ohledu na národnost, afiliaci a</w:t>
      </w:r>
      <w:r w:rsidR="00513EFE">
        <w:rPr>
          <w:rFonts w:ascii="Arial" w:hAnsi="Arial" w:cs="Arial"/>
        </w:rPr>
        <w:t> </w:t>
      </w:r>
      <w:r w:rsidR="00513EFE" w:rsidRPr="008C6A43">
        <w:rPr>
          <w:rFonts w:ascii="Arial" w:hAnsi="Arial" w:cs="Arial"/>
        </w:rPr>
        <w:t xml:space="preserve">profesionální zaměření. Služby poskytované EU-ARC.CZ uživatelům pokrývají výzkumné projekty na </w:t>
      </w:r>
      <w:r w:rsidR="00513EFE">
        <w:rPr>
          <w:rFonts w:ascii="Arial" w:hAnsi="Arial" w:cs="Arial"/>
        </w:rPr>
        <w:t>všech úrovních – od pomoci s přípravou</w:t>
      </w:r>
      <w:r w:rsidR="00513EFE" w:rsidRPr="008C6A43">
        <w:rPr>
          <w:rFonts w:ascii="Arial" w:hAnsi="Arial" w:cs="Arial"/>
        </w:rPr>
        <w:t xml:space="preserve"> návrhů na pozorování (Fáze I), mediace technických detailů mezi výzkumným pracovníkem a observatoří </w:t>
      </w:r>
      <w:r w:rsidR="00513EFE">
        <w:rPr>
          <w:rFonts w:ascii="Arial" w:hAnsi="Arial" w:cs="Arial"/>
        </w:rPr>
        <w:t xml:space="preserve">ALMA </w:t>
      </w:r>
      <w:r w:rsidR="00513EFE" w:rsidRPr="008C6A43">
        <w:rPr>
          <w:rFonts w:ascii="Arial" w:hAnsi="Arial" w:cs="Arial"/>
        </w:rPr>
        <w:t>(Fáze II), kalibrace a</w:t>
      </w:r>
      <w:r w:rsidR="00513EFE">
        <w:rPr>
          <w:rFonts w:ascii="Arial" w:hAnsi="Arial" w:cs="Arial"/>
        </w:rPr>
        <w:t> </w:t>
      </w:r>
      <w:r w:rsidR="00513EFE" w:rsidRPr="008C6A43">
        <w:rPr>
          <w:rFonts w:ascii="Arial" w:hAnsi="Arial" w:cs="Arial"/>
        </w:rPr>
        <w:t xml:space="preserve">zobrazení získaných dat (QA2), až po odbornou pomoc s analýzou a interpretací výsledků. EU-ARC.CZ disponuje HPC výpočetním klastrem pro zpracování a </w:t>
      </w:r>
      <w:r w:rsidR="00513EFE">
        <w:rPr>
          <w:rFonts w:ascii="Arial" w:hAnsi="Arial" w:cs="Arial"/>
        </w:rPr>
        <w:t xml:space="preserve">pro </w:t>
      </w:r>
      <w:r w:rsidR="00513EFE" w:rsidRPr="008C6A43">
        <w:rPr>
          <w:rFonts w:ascii="Arial" w:hAnsi="Arial" w:cs="Arial"/>
        </w:rPr>
        <w:t xml:space="preserve">analýzu náročných interferometrických dat. EU-ARC.CZ také přispívá k dalšímu rozvoji observatoře ALMA – podílí se na rozvoji speciálního režimu pro pozorování Slunce a na vývoji softwaru pro zpracování specifických slunečních dat. EU-ARC.CZ je </w:t>
      </w:r>
      <w:r w:rsidR="00513EFE">
        <w:rPr>
          <w:rFonts w:ascii="Arial" w:hAnsi="Arial" w:cs="Arial"/>
        </w:rPr>
        <w:t>1</w:t>
      </w:r>
      <w:r w:rsidR="00513EFE" w:rsidRPr="008C6A43">
        <w:rPr>
          <w:rFonts w:ascii="Arial" w:hAnsi="Arial" w:cs="Arial"/>
        </w:rPr>
        <w:t xml:space="preserve"> ze </w:t>
      </w:r>
      <w:r w:rsidR="00513EFE">
        <w:rPr>
          <w:rFonts w:ascii="Arial" w:hAnsi="Arial" w:cs="Arial"/>
        </w:rPr>
        <w:t xml:space="preserve">7 </w:t>
      </w:r>
      <w:r w:rsidR="00513EFE" w:rsidRPr="008C6A43">
        <w:rPr>
          <w:rFonts w:ascii="Arial" w:hAnsi="Arial" w:cs="Arial"/>
        </w:rPr>
        <w:t xml:space="preserve">uzlů sítě </w:t>
      </w:r>
      <w:hyperlink r:id="rId152" w:history="1">
        <w:r w:rsidR="00513EFE" w:rsidRPr="00180C0C">
          <w:rPr>
            <w:rStyle w:val="Hypertextovodkaz"/>
            <w:rFonts w:ascii="Arial" w:hAnsi="Arial" w:cs="Arial"/>
          </w:rPr>
          <w:t>evropského regionálního centra ALMA</w:t>
        </w:r>
      </w:hyperlink>
      <w:r w:rsidR="00513EFE" w:rsidRPr="008C6A43">
        <w:rPr>
          <w:rFonts w:ascii="Arial" w:hAnsi="Arial" w:cs="Arial"/>
        </w:rPr>
        <w:t xml:space="preserve"> (ARC – ALMA Regional Centre). Hlavní partneři v</w:t>
      </w:r>
      <w:r w:rsidR="00513EFE">
        <w:rPr>
          <w:rFonts w:ascii="Arial" w:hAnsi="Arial" w:cs="Arial"/>
        </w:rPr>
        <w:t> </w:t>
      </w:r>
      <w:r w:rsidR="00513EFE" w:rsidRPr="008C6A43">
        <w:rPr>
          <w:rFonts w:ascii="Arial" w:hAnsi="Arial" w:cs="Arial"/>
        </w:rPr>
        <w:t>konsorciu</w:t>
      </w:r>
      <w:r w:rsidR="00513EFE">
        <w:rPr>
          <w:rFonts w:ascii="Arial" w:hAnsi="Arial" w:cs="Arial"/>
        </w:rPr>
        <w:t xml:space="preserve"> –</w:t>
      </w:r>
      <w:r w:rsidR="00513EFE" w:rsidRPr="008C6A43">
        <w:rPr>
          <w:rFonts w:ascii="Arial" w:hAnsi="Arial" w:cs="Arial"/>
        </w:rPr>
        <w:t xml:space="preserve"> </w:t>
      </w:r>
      <w:hyperlink r:id="rId153" w:history="1">
        <w:r w:rsidR="00513EFE">
          <w:rPr>
            <w:rStyle w:val="Hypertextovodkaz"/>
            <w:rFonts w:ascii="Arial" w:hAnsi="Arial" w:cs="Arial"/>
          </w:rPr>
          <w:t>ESO – A</w:t>
        </w:r>
        <w:r w:rsidR="00513EFE" w:rsidRPr="008C6A43">
          <w:rPr>
            <w:rStyle w:val="Hypertextovodkaz"/>
            <w:rFonts w:ascii="Arial" w:hAnsi="Arial" w:cs="Arial"/>
          </w:rPr>
          <w:t>LMA</w:t>
        </w:r>
      </w:hyperlink>
      <w:r w:rsidR="00513EFE">
        <w:rPr>
          <w:rFonts w:ascii="Arial" w:hAnsi="Arial" w:cs="Arial"/>
        </w:rPr>
        <w:t xml:space="preserve"> (</w:t>
      </w:r>
      <w:r w:rsidR="00513EFE" w:rsidRPr="00CF255C">
        <w:rPr>
          <w:rFonts w:ascii="Arial" w:hAnsi="Arial" w:cs="Arial"/>
        </w:rPr>
        <w:t>European Organisation for Astronomic Research in the Southern Hemisphere</w:t>
      </w:r>
      <w:r w:rsidR="00513EFE" w:rsidRPr="008C6A43">
        <w:rPr>
          <w:rFonts w:ascii="Arial" w:hAnsi="Arial" w:cs="Arial"/>
        </w:rPr>
        <w:t xml:space="preserve">), </w:t>
      </w:r>
      <w:hyperlink r:id="rId154" w:history="1">
        <w:r w:rsidR="00513EFE" w:rsidRPr="008C6A43">
          <w:rPr>
            <w:rStyle w:val="Hypertextovodkaz"/>
            <w:rFonts w:ascii="Arial" w:hAnsi="Arial" w:cs="Arial"/>
          </w:rPr>
          <w:t>NRAO</w:t>
        </w:r>
      </w:hyperlink>
      <w:r w:rsidR="00513EFE" w:rsidRPr="008C6A43">
        <w:rPr>
          <w:rFonts w:ascii="Arial" w:hAnsi="Arial" w:cs="Arial"/>
        </w:rPr>
        <w:t xml:space="preserve"> (National Radio Astronomy Observatory) a</w:t>
      </w:r>
      <w:r w:rsidR="00513EFE">
        <w:rPr>
          <w:rFonts w:ascii="Arial" w:hAnsi="Arial" w:cs="Arial"/>
        </w:rPr>
        <w:t> </w:t>
      </w:r>
      <w:hyperlink r:id="rId155" w:history="1">
        <w:r w:rsidR="00513EFE" w:rsidRPr="008C6A43">
          <w:rPr>
            <w:rStyle w:val="Hypertextovodkaz"/>
            <w:rFonts w:ascii="Arial" w:hAnsi="Arial" w:cs="Arial"/>
          </w:rPr>
          <w:t>NAOJ</w:t>
        </w:r>
      </w:hyperlink>
      <w:r w:rsidR="00513EFE" w:rsidRPr="008C6A43">
        <w:rPr>
          <w:rFonts w:ascii="Arial" w:hAnsi="Arial" w:cs="Arial"/>
        </w:rPr>
        <w:t xml:space="preserve"> (National Astronomical Observatories of Japan) – se dohodli na vytvoření celosvětové infrastruktury pro podporu uživatelů </w:t>
      </w:r>
      <w:r w:rsidR="00513EFE">
        <w:rPr>
          <w:rFonts w:ascii="Arial" w:hAnsi="Arial" w:cs="Arial"/>
        </w:rPr>
        <w:t xml:space="preserve">zařízení </w:t>
      </w:r>
      <w:r w:rsidR="00513EFE" w:rsidRPr="008C6A43">
        <w:rPr>
          <w:rFonts w:ascii="Arial" w:hAnsi="Arial" w:cs="Arial"/>
        </w:rPr>
        <w:t>ALMA</w:t>
      </w:r>
      <w:r w:rsidR="00513EFE">
        <w:rPr>
          <w:rFonts w:ascii="Arial" w:hAnsi="Arial" w:cs="Arial"/>
        </w:rPr>
        <w:t>, a to</w:t>
      </w:r>
      <w:r w:rsidR="00513EFE" w:rsidRPr="008C6A43">
        <w:rPr>
          <w:rFonts w:ascii="Arial" w:hAnsi="Arial" w:cs="Arial"/>
        </w:rPr>
        <w:t xml:space="preserve"> ve formě sítě </w:t>
      </w:r>
      <w:r w:rsidR="00513EFE">
        <w:rPr>
          <w:rFonts w:ascii="Arial" w:hAnsi="Arial" w:cs="Arial"/>
        </w:rPr>
        <w:t>3</w:t>
      </w:r>
      <w:r w:rsidR="00513EFE" w:rsidRPr="008C6A43">
        <w:rPr>
          <w:rFonts w:ascii="Arial" w:hAnsi="Arial" w:cs="Arial"/>
        </w:rPr>
        <w:t xml:space="preserve"> regionálních center. Činnost evropské sítě ARC je koordinovaná z</w:t>
      </w:r>
      <w:r w:rsidR="00513EFE">
        <w:rPr>
          <w:rFonts w:ascii="Arial" w:hAnsi="Arial" w:cs="Arial"/>
        </w:rPr>
        <w:t> </w:t>
      </w:r>
      <w:r w:rsidR="00513EFE" w:rsidRPr="008C6A43">
        <w:rPr>
          <w:rFonts w:ascii="Arial" w:hAnsi="Arial" w:cs="Arial"/>
        </w:rPr>
        <w:t>ústředí</w:t>
      </w:r>
      <w:r w:rsidR="00513EFE">
        <w:rPr>
          <w:rFonts w:ascii="Arial" w:hAnsi="Arial" w:cs="Arial"/>
        </w:rPr>
        <w:t xml:space="preserve"> mezinárodní organizace</w:t>
      </w:r>
      <w:r w:rsidR="00513EFE" w:rsidRPr="008C6A43">
        <w:rPr>
          <w:rFonts w:ascii="Arial" w:hAnsi="Arial" w:cs="Arial"/>
        </w:rPr>
        <w:t xml:space="preserve"> </w:t>
      </w:r>
      <w:hyperlink r:id="rId156" w:history="1">
        <w:r w:rsidR="00513EFE" w:rsidRPr="00180C0C">
          <w:rPr>
            <w:rStyle w:val="Hypertextovodkaz"/>
            <w:rFonts w:ascii="Arial" w:hAnsi="Arial" w:cs="Arial"/>
          </w:rPr>
          <w:t>ESO</w:t>
        </w:r>
      </w:hyperlink>
      <w:r w:rsidR="00513EFE" w:rsidRPr="008C6A43">
        <w:rPr>
          <w:rFonts w:ascii="Arial" w:hAnsi="Arial" w:cs="Arial"/>
        </w:rPr>
        <w:t xml:space="preserve"> </w:t>
      </w:r>
      <w:r w:rsidR="00513EFE">
        <w:rPr>
          <w:rFonts w:ascii="Arial" w:hAnsi="Arial" w:cs="Arial"/>
        </w:rPr>
        <w:t xml:space="preserve">sídlící </w:t>
      </w:r>
      <w:r w:rsidR="00513EFE" w:rsidRPr="008C6A43">
        <w:rPr>
          <w:rFonts w:ascii="Arial" w:hAnsi="Arial" w:cs="Arial"/>
        </w:rPr>
        <w:t xml:space="preserve">v Garchingu u Mnichova. </w:t>
      </w:r>
      <w:r w:rsidR="00513EFE">
        <w:rPr>
          <w:rFonts w:ascii="Arial" w:hAnsi="Arial" w:cs="Arial"/>
        </w:rPr>
        <w:t xml:space="preserve">Výzkumná infrastruktura </w:t>
      </w:r>
      <w:r w:rsidR="00513EFE" w:rsidRPr="008C6A43">
        <w:rPr>
          <w:rFonts w:ascii="Arial" w:hAnsi="Arial" w:cs="Arial"/>
        </w:rPr>
        <w:t>EU-ARC.CZ při své činnosti úzce spolupracuje s ostatními uzly evropského sítě ARC a s </w:t>
      </w:r>
      <w:r w:rsidR="00513EFE" w:rsidRPr="00762483">
        <w:rPr>
          <w:rFonts w:ascii="Arial" w:hAnsi="Arial" w:cs="Arial"/>
        </w:rPr>
        <w:t>ESO</w:t>
      </w:r>
      <w:r w:rsidR="00513EFE" w:rsidRPr="008C6A43">
        <w:rPr>
          <w:rFonts w:ascii="Arial" w:hAnsi="Arial" w:cs="Arial"/>
        </w:rPr>
        <w:t>.</w:t>
      </w:r>
    </w:p>
    <w:p w:rsidR="00513EFE" w:rsidRPr="008C6A43" w:rsidRDefault="00513EFE" w:rsidP="004C62C1">
      <w:pPr>
        <w:spacing w:before="120" w:after="120" w:line="240" w:lineRule="auto"/>
        <w:jc w:val="both"/>
        <w:rPr>
          <w:rFonts w:ascii="Arial" w:hAnsi="Arial" w:cs="Arial"/>
        </w:rPr>
      </w:pPr>
    </w:p>
    <w:p w:rsidR="00513EFE" w:rsidRPr="008C6A43" w:rsidRDefault="00513EFE" w:rsidP="00AF77A5">
      <w:pPr>
        <w:keepNext/>
        <w:spacing w:before="120" w:after="120" w:line="240" w:lineRule="auto"/>
        <w:jc w:val="both"/>
        <w:rPr>
          <w:rFonts w:ascii="Arial" w:hAnsi="Arial" w:cs="Arial"/>
          <w:u w:val="single"/>
        </w:rPr>
      </w:pPr>
      <w:r w:rsidRPr="008C6A43">
        <w:rPr>
          <w:rFonts w:ascii="Arial" w:hAnsi="Arial" w:cs="Arial"/>
          <w:u w:val="single"/>
        </w:rPr>
        <w:t>Socioekonomické přínosy</w:t>
      </w:r>
    </w:p>
    <w:p w:rsidR="00513EFE" w:rsidRPr="008C6A43" w:rsidRDefault="00513EFE" w:rsidP="00AF77A5">
      <w:pPr>
        <w:spacing w:before="120" w:after="120" w:line="240" w:lineRule="auto"/>
        <w:jc w:val="both"/>
        <w:rPr>
          <w:rFonts w:ascii="Arial" w:hAnsi="Arial" w:cs="Arial"/>
        </w:rPr>
      </w:pPr>
      <w:r w:rsidRPr="008C6A43">
        <w:rPr>
          <w:rFonts w:ascii="Arial" w:hAnsi="Arial" w:cs="Arial"/>
        </w:rPr>
        <w:t xml:space="preserve">Observatoř ALMA již za dobu své existence přinesla řadu přelomových objevů. EU-ARC.CZ umožňuje vědecké komunitě v ČR přístup k tomuto špičkovému přístroji a jeho využití ke studiu vzniku a vývoje planet </w:t>
      </w:r>
      <w:r>
        <w:rPr>
          <w:rFonts w:ascii="Arial" w:hAnsi="Arial" w:cs="Arial"/>
        </w:rPr>
        <w:t>nebo</w:t>
      </w:r>
      <w:r w:rsidRPr="008C6A43">
        <w:rPr>
          <w:rFonts w:ascii="Arial" w:hAnsi="Arial" w:cs="Arial"/>
        </w:rPr>
        <w:t xml:space="preserve"> organických molekul potřebných pro vznik života ve vesmíru. ČR je</w:t>
      </w:r>
      <w:r>
        <w:rPr>
          <w:rFonts w:ascii="Arial" w:hAnsi="Arial" w:cs="Arial"/>
        </w:rPr>
        <w:t> </w:t>
      </w:r>
      <w:r w:rsidRPr="008C6A43">
        <w:rPr>
          <w:rFonts w:ascii="Arial" w:hAnsi="Arial" w:cs="Arial"/>
        </w:rPr>
        <w:t>jedinou zemí v regionu střední a východní Evropy, která se díky EU-ARC.CZ přímo podílí na činnosti ALMA a poskytuje podporu jeho uživatelům. V oblasti výzkumu Slunce má navíc EU-ARC.CZ vedoucí pozici v rámci celé Evropy. Tím zvyšuje konkurenceschopnost ČR v</w:t>
      </w:r>
      <w:r>
        <w:rPr>
          <w:rFonts w:ascii="Arial" w:hAnsi="Arial" w:cs="Arial"/>
        </w:rPr>
        <w:t> oblastech</w:t>
      </w:r>
      <w:r w:rsidRPr="008C6A43">
        <w:rPr>
          <w:rFonts w:ascii="Arial" w:hAnsi="Arial" w:cs="Arial"/>
        </w:rPr>
        <w:t xml:space="preserve"> výzkumu a vývoje.</w:t>
      </w:r>
      <w:r>
        <w:rPr>
          <w:rFonts w:ascii="Arial" w:hAnsi="Arial" w:cs="Arial"/>
        </w:rPr>
        <w:t xml:space="preserve"> </w:t>
      </w:r>
      <w:r w:rsidRPr="008C6A43">
        <w:rPr>
          <w:rFonts w:ascii="Arial" w:hAnsi="Arial" w:cs="Arial"/>
        </w:rPr>
        <w:t xml:space="preserve">EU-ARC.CZ se také aktivně podílí na dalším rozvoji přístroje ALMA, </w:t>
      </w:r>
      <w:r>
        <w:rPr>
          <w:rFonts w:ascii="Arial" w:hAnsi="Arial" w:cs="Arial"/>
        </w:rPr>
        <w:t xml:space="preserve">a to </w:t>
      </w:r>
      <w:r w:rsidRPr="008C6A43">
        <w:rPr>
          <w:rFonts w:ascii="Arial" w:hAnsi="Arial" w:cs="Arial"/>
        </w:rPr>
        <w:t xml:space="preserve">zejména na vývoji speciálního režimu pro pozorování Slunce a k tomu potřebných procedur a </w:t>
      </w:r>
      <w:r>
        <w:rPr>
          <w:rFonts w:ascii="Arial" w:hAnsi="Arial" w:cs="Arial"/>
        </w:rPr>
        <w:t>softwaru. Ten je nyní používán také</w:t>
      </w:r>
      <w:r w:rsidRPr="008C6A43">
        <w:rPr>
          <w:rFonts w:ascii="Arial" w:hAnsi="Arial" w:cs="Arial"/>
        </w:rPr>
        <w:t xml:space="preserve"> jinými observatořemi a potenciálně dalšími subjekty. V rámci členství ČR v</w:t>
      </w:r>
      <w:r>
        <w:rPr>
          <w:rFonts w:ascii="Arial" w:hAnsi="Arial" w:cs="Arial"/>
        </w:rPr>
        <w:t xml:space="preserve"> mezinárodní organizaci </w:t>
      </w:r>
      <w:r w:rsidRPr="008C6A43">
        <w:rPr>
          <w:rFonts w:ascii="Arial" w:hAnsi="Arial" w:cs="Arial"/>
        </w:rPr>
        <w:t xml:space="preserve">ESO se české firmy podílely na stavbě </w:t>
      </w:r>
      <w:r w:rsidRPr="008C6A43">
        <w:rPr>
          <w:rFonts w:ascii="Arial" w:hAnsi="Arial" w:cs="Arial"/>
        </w:rPr>
        <w:lastRenderedPageBreak/>
        <w:t xml:space="preserve">observatoře ALMA. Činnost EU-ARC.CZ přináší potenciál pro podniky v ČR participovat </w:t>
      </w:r>
      <w:r>
        <w:rPr>
          <w:rFonts w:ascii="Arial" w:hAnsi="Arial" w:cs="Arial"/>
        </w:rPr>
        <w:t xml:space="preserve">i </w:t>
      </w:r>
      <w:r w:rsidRPr="008C6A43">
        <w:rPr>
          <w:rFonts w:ascii="Arial" w:hAnsi="Arial" w:cs="Arial"/>
        </w:rPr>
        <w:t>na dalším technologickém rozvoji tohoto revolučního přístroje.</w:t>
      </w: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Default="00513EFE" w:rsidP="00B956E5">
      <w:pPr>
        <w:spacing w:before="120" w:after="120" w:line="240" w:lineRule="auto"/>
        <w:jc w:val="both"/>
        <w:rPr>
          <w:rFonts w:ascii="Arial" w:hAnsi="Arial" w:cs="Arial"/>
        </w:rPr>
      </w:pPr>
    </w:p>
    <w:p w:rsidR="00513EFE" w:rsidRPr="00E4743C" w:rsidRDefault="00513EFE" w:rsidP="00B956E5">
      <w:pPr>
        <w:spacing w:before="120" w:after="120" w:line="240" w:lineRule="auto"/>
        <w:jc w:val="both"/>
        <w:rPr>
          <w:rFonts w:ascii="Arial" w:hAnsi="Arial" w:cs="Arial"/>
          <w:b/>
        </w:rPr>
      </w:pPr>
      <w:r w:rsidRPr="00E4743C">
        <w:rPr>
          <w:rFonts w:ascii="Arial" w:hAnsi="Arial" w:cs="Arial"/>
        </w:rPr>
        <w:lastRenderedPageBreak/>
        <w:t xml:space="preserve">Název: </w:t>
      </w:r>
      <w:r w:rsidRPr="00E4743C">
        <w:rPr>
          <w:rFonts w:ascii="Arial" w:hAnsi="Arial" w:cs="Arial"/>
          <w:b/>
        </w:rPr>
        <w:t xml:space="preserve">Laboratoř pro výzkum s antiprotony a těžkými ionty (FAIR) – účast ČR </w:t>
      </w:r>
    </w:p>
    <w:p w:rsidR="00513EFE" w:rsidRPr="00E4743C" w:rsidRDefault="00513EFE" w:rsidP="00B956E5">
      <w:pPr>
        <w:spacing w:before="120" w:after="120" w:line="240" w:lineRule="auto"/>
        <w:jc w:val="both"/>
        <w:rPr>
          <w:rFonts w:ascii="Arial" w:hAnsi="Arial" w:cs="Arial"/>
        </w:rPr>
      </w:pPr>
      <w:r w:rsidRPr="00E4743C">
        <w:rPr>
          <w:rFonts w:ascii="Arial" w:hAnsi="Arial" w:cs="Arial"/>
        </w:rPr>
        <w:t xml:space="preserve">Akronym: </w:t>
      </w:r>
      <w:r w:rsidRPr="00E4743C">
        <w:rPr>
          <w:rFonts w:ascii="Arial" w:hAnsi="Arial" w:cs="Arial"/>
          <w:b/>
        </w:rPr>
        <w:t>FAIR-CZ</w:t>
      </w:r>
    </w:p>
    <w:p w:rsidR="00513EFE" w:rsidRPr="00E4743C" w:rsidRDefault="00513EFE" w:rsidP="00B956E5">
      <w:pPr>
        <w:spacing w:before="120" w:after="120" w:line="240" w:lineRule="auto"/>
        <w:jc w:val="both"/>
        <w:rPr>
          <w:rFonts w:ascii="Arial" w:hAnsi="Arial" w:cs="Arial"/>
        </w:rPr>
      </w:pPr>
      <w:r w:rsidRPr="00E4743C">
        <w:rPr>
          <w:rFonts w:ascii="Arial" w:hAnsi="Arial" w:cs="Arial"/>
        </w:rPr>
        <w:t xml:space="preserve">Hostitelská instituce: Ústav jaderné fyziky AV ČR, </w:t>
      </w:r>
      <w:proofErr w:type="gramStart"/>
      <w:r w:rsidRPr="00E4743C">
        <w:rPr>
          <w:rFonts w:ascii="Arial" w:hAnsi="Arial" w:cs="Arial"/>
        </w:rPr>
        <w:t>v.v.</w:t>
      </w:r>
      <w:proofErr w:type="gramEnd"/>
      <w:r w:rsidRPr="00E4743C">
        <w:rPr>
          <w:rFonts w:ascii="Arial" w:hAnsi="Arial" w:cs="Arial"/>
        </w:rPr>
        <w:t>i.</w:t>
      </w:r>
    </w:p>
    <w:p w:rsidR="00513EFE" w:rsidRPr="00E4743C" w:rsidRDefault="00513EFE" w:rsidP="00AF77A5">
      <w:pPr>
        <w:spacing w:before="120" w:after="120" w:line="240" w:lineRule="auto"/>
        <w:jc w:val="both"/>
        <w:rPr>
          <w:rFonts w:ascii="Arial" w:hAnsi="Arial" w:cs="Arial"/>
        </w:rPr>
      </w:pPr>
      <w:r w:rsidRPr="00E4743C">
        <w:rPr>
          <w:rFonts w:ascii="Arial" w:hAnsi="Arial" w:cs="Arial"/>
        </w:rPr>
        <w:t>Partnerské instituce:</w:t>
      </w:r>
    </w:p>
    <w:p w:rsidR="00513EFE" w:rsidRPr="00E4743C" w:rsidRDefault="00513EFE" w:rsidP="00513EFE">
      <w:pPr>
        <w:pStyle w:val="Odstavecseseznamem"/>
        <w:numPr>
          <w:ilvl w:val="0"/>
          <w:numId w:val="8"/>
        </w:numPr>
        <w:suppressAutoHyphens/>
        <w:spacing w:before="120" w:after="120" w:line="240" w:lineRule="auto"/>
        <w:ind w:left="357" w:hanging="357"/>
        <w:contextualSpacing w:val="0"/>
        <w:jc w:val="both"/>
        <w:rPr>
          <w:lang w:val="cs-CZ"/>
        </w:rPr>
      </w:pPr>
      <w:r w:rsidRPr="00E4743C">
        <w:rPr>
          <w:lang w:val="cs-CZ"/>
        </w:rPr>
        <w:t>České vysoké učení technické v Praze</w:t>
      </w:r>
    </w:p>
    <w:p w:rsidR="00513EFE" w:rsidRPr="00E4743C" w:rsidRDefault="00513EFE" w:rsidP="00513EFE">
      <w:pPr>
        <w:pStyle w:val="Odstavecseseznamem"/>
        <w:numPr>
          <w:ilvl w:val="0"/>
          <w:numId w:val="8"/>
        </w:numPr>
        <w:suppressAutoHyphens/>
        <w:spacing w:before="120" w:after="120" w:line="240" w:lineRule="auto"/>
        <w:ind w:left="357" w:hanging="357"/>
        <w:contextualSpacing w:val="0"/>
        <w:jc w:val="both"/>
        <w:rPr>
          <w:lang w:val="cs-CZ"/>
        </w:rPr>
      </w:pPr>
      <w:r w:rsidRPr="00E4743C">
        <w:rPr>
          <w:lang w:val="cs-CZ"/>
        </w:rPr>
        <w:t>Univerzita Karlova</w:t>
      </w:r>
    </w:p>
    <w:p w:rsidR="00513EFE" w:rsidRPr="00E4743C" w:rsidRDefault="00513EFE" w:rsidP="00513EFE">
      <w:pPr>
        <w:pStyle w:val="Odstavecseseznamem"/>
        <w:numPr>
          <w:ilvl w:val="0"/>
          <w:numId w:val="8"/>
        </w:numPr>
        <w:suppressAutoHyphens/>
        <w:spacing w:before="120" w:after="120" w:line="240" w:lineRule="auto"/>
        <w:ind w:left="357" w:hanging="357"/>
        <w:contextualSpacing w:val="0"/>
        <w:jc w:val="both"/>
        <w:rPr>
          <w:lang w:val="cs-CZ"/>
        </w:rPr>
      </w:pPr>
      <w:r w:rsidRPr="00E4743C">
        <w:rPr>
          <w:lang w:val="cs-CZ"/>
        </w:rPr>
        <w:t>Slezská univerzita v Opavě</w:t>
      </w:r>
    </w:p>
    <w:p w:rsidR="00513EFE" w:rsidRPr="00E4743C" w:rsidRDefault="00513EFE" w:rsidP="00AF77A5">
      <w:pPr>
        <w:spacing w:before="120" w:after="120" w:line="240" w:lineRule="auto"/>
        <w:jc w:val="both"/>
        <w:rPr>
          <w:rFonts w:ascii="Arial" w:hAnsi="Arial" w:cs="Arial"/>
        </w:rPr>
      </w:pPr>
      <w:r w:rsidRPr="00E4743C">
        <w:rPr>
          <w:rFonts w:ascii="Arial" w:hAnsi="Arial" w:cs="Arial"/>
        </w:rPr>
        <w:t xml:space="preserve">Odpovědná osoba: RNDr. Andrej Kugler, CSc. </w:t>
      </w:r>
    </w:p>
    <w:p w:rsidR="00513EFE" w:rsidRPr="00E4743C" w:rsidRDefault="00513EFE" w:rsidP="00AF77A5">
      <w:pPr>
        <w:spacing w:before="120" w:after="120" w:line="240" w:lineRule="auto"/>
        <w:jc w:val="both"/>
        <w:rPr>
          <w:rFonts w:ascii="Arial" w:hAnsi="Arial" w:cs="Arial"/>
        </w:rPr>
      </w:pPr>
      <w:r w:rsidRPr="00E4743C">
        <w:rPr>
          <w:rFonts w:ascii="Arial" w:hAnsi="Arial" w:cs="Arial"/>
        </w:rPr>
        <w:t xml:space="preserve">Webové stránky: </w:t>
      </w:r>
      <w:hyperlink r:id="rId157" w:history="1">
        <w:r w:rsidRPr="00E4743C">
          <w:rPr>
            <w:rStyle w:val="Hypertextovodkaz"/>
            <w:rFonts w:ascii="Arial" w:hAnsi="Arial" w:cs="Arial"/>
          </w:rPr>
          <w:t>http:/fair.ujf.cas.cz/</w:t>
        </w:r>
      </w:hyperlink>
    </w:p>
    <w:p w:rsidR="00513EFE" w:rsidRPr="00E4743C" w:rsidRDefault="00513EFE" w:rsidP="003731ED">
      <w:pPr>
        <w:spacing w:before="120" w:after="120" w:line="240" w:lineRule="auto"/>
        <w:jc w:val="both"/>
        <w:rPr>
          <w:rFonts w:ascii="Arial" w:hAnsi="Arial" w:cs="Arial"/>
        </w:rPr>
      </w:pPr>
    </w:p>
    <w:p w:rsidR="00513EFE" w:rsidRPr="00E4743C" w:rsidRDefault="00513EFE" w:rsidP="003731ED">
      <w:pPr>
        <w:spacing w:before="120" w:after="120" w:line="240" w:lineRule="auto"/>
        <w:jc w:val="both"/>
        <w:rPr>
          <w:rFonts w:ascii="Arial" w:hAnsi="Arial" w:cs="Arial"/>
          <w:u w:val="single"/>
        </w:rPr>
      </w:pPr>
      <w:r w:rsidRPr="00E4743C">
        <w:rPr>
          <w:rFonts w:ascii="Arial" w:hAnsi="Arial" w:cs="Arial"/>
          <w:u w:val="single"/>
        </w:rPr>
        <w:t>Charakteristika</w:t>
      </w:r>
    </w:p>
    <w:p w:rsidR="00513EFE" w:rsidRDefault="00513EFE" w:rsidP="003731ED">
      <w:pPr>
        <w:pStyle w:val="Odstavecseseznamem"/>
        <w:spacing w:before="120" w:after="120" w:line="240" w:lineRule="auto"/>
        <w:ind w:left="0"/>
        <w:contextualSpacing w:val="0"/>
        <w:jc w:val="both"/>
        <w:rPr>
          <w:lang w:val="cs-CZ"/>
        </w:rPr>
      </w:pPr>
      <w:r w:rsidRPr="00E4743C">
        <w:rPr>
          <w:lang w:val="cs-CZ"/>
        </w:rPr>
        <w:t xml:space="preserve">Mezinárodní urychlovač </w:t>
      </w:r>
      <w:hyperlink r:id="rId158" w:history="1">
        <w:r w:rsidRPr="00E4743C">
          <w:rPr>
            <w:rStyle w:val="Hypertextovodkaz"/>
            <w:lang w:val="cs-CZ"/>
          </w:rPr>
          <w:t>FAIR</w:t>
        </w:r>
      </w:hyperlink>
      <w:r w:rsidRPr="00E4743C">
        <w:rPr>
          <w:lang w:val="cs-CZ"/>
        </w:rPr>
        <w:t xml:space="preserve"> (Facility for Antiproton and Ion</w:t>
      </w:r>
      <w:r w:rsidRPr="00902891">
        <w:rPr>
          <w:lang w:val="cs-CZ"/>
        </w:rPr>
        <w:t xml:space="preserve"> Research)</w:t>
      </w:r>
      <w:r w:rsidRPr="003731ED">
        <w:rPr>
          <w:lang w:val="cs-CZ"/>
        </w:rPr>
        <w:t xml:space="preserve"> je novou evropskou </w:t>
      </w:r>
      <w:r>
        <w:rPr>
          <w:lang w:val="cs-CZ"/>
        </w:rPr>
        <w:t>výzkumnou infrastrukturou s působností v</w:t>
      </w:r>
      <w:r w:rsidRPr="003731ED">
        <w:rPr>
          <w:lang w:val="cs-CZ"/>
        </w:rPr>
        <w:t xml:space="preserve"> oblast</w:t>
      </w:r>
      <w:r>
        <w:rPr>
          <w:lang w:val="cs-CZ"/>
        </w:rPr>
        <w:t>i</w:t>
      </w:r>
      <w:r w:rsidRPr="003731ED">
        <w:rPr>
          <w:lang w:val="cs-CZ"/>
        </w:rPr>
        <w:t xml:space="preserve"> jaderné a hadronové fyziky </w:t>
      </w:r>
      <w:r>
        <w:rPr>
          <w:lang w:val="cs-CZ"/>
        </w:rPr>
        <w:t xml:space="preserve">a </w:t>
      </w:r>
      <w:r w:rsidRPr="003731ED">
        <w:rPr>
          <w:lang w:val="cs-CZ"/>
        </w:rPr>
        <w:t xml:space="preserve">navazující na </w:t>
      </w:r>
      <w:hyperlink r:id="rId159" w:history="1">
        <w:r w:rsidRPr="00902891">
          <w:rPr>
            <w:rStyle w:val="Hypertextovodkaz"/>
            <w:lang w:val="cs-CZ"/>
          </w:rPr>
          <w:t>GSI</w:t>
        </w:r>
      </w:hyperlink>
      <w:r w:rsidRPr="003731ED">
        <w:rPr>
          <w:lang w:val="cs-CZ"/>
        </w:rPr>
        <w:t xml:space="preserve"> (</w:t>
      </w:r>
      <w:r w:rsidRPr="00902891">
        <w:rPr>
          <w:lang w:val="cs-CZ"/>
        </w:rPr>
        <w:t>Helmholtzzentrum für Schwerionenforschung).</w:t>
      </w:r>
      <w:r w:rsidRPr="003731ED">
        <w:rPr>
          <w:lang w:val="cs-CZ"/>
        </w:rPr>
        <w:t xml:space="preserve"> FAIR-CZ zastřešuje aktivity výzkumných organizací ČR v jaderné a hadronové fyzice a v jaderné astrofyzice ve 3 výzkumných pilířích </w:t>
      </w:r>
      <w:hyperlink r:id="rId160" w:history="1">
        <w:r w:rsidRPr="00902891">
          <w:rPr>
            <w:rStyle w:val="Hypertextovodkaz"/>
            <w:lang w:val="cs-CZ"/>
          </w:rPr>
          <w:t>FAIR – CBM</w:t>
        </w:r>
      </w:hyperlink>
      <w:r w:rsidRPr="003731ED">
        <w:rPr>
          <w:lang w:val="cs-CZ"/>
        </w:rPr>
        <w:t xml:space="preserve"> (</w:t>
      </w:r>
      <w:r w:rsidRPr="00902891">
        <w:rPr>
          <w:lang w:val="cs-CZ"/>
        </w:rPr>
        <w:t>Compressed Baryonic Matter</w:t>
      </w:r>
      <w:r w:rsidRPr="003731ED">
        <w:rPr>
          <w:lang w:val="cs-CZ"/>
        </w:rPr>
        <w:t xml:space="preserve">), </w:t>
      </w:r>
      <w:hyperlink r:id="rId161" w:history="1">
        <w:r w:rsidRPr="00902891">
          <w:rPr>
            <w:rStyle w:val="Hypertextovodkaz"/>
            <w:lang w:val="cs-CZ"/>
          </w:rPr>
          <w:t>PANDA</w:t>
        </w:r>
      </w:hyperlink>
      <w:r w:rsidRPr="003731ED">
        <w:rPr>
          <w:lang w:val="cs-CZ"/>
        </w:rPr>
        <w:t xml:space="preserve"> (</w:t>
      </w:r>
      <w:r w:rsidRPr="00902891">
        <w:rPr>
          <w:lang w:val="cs-CZ"/>
        </w:rPr>
        <w:t>Anti Proton Annihilation at Darmstadt</w:t>
      </w:r>
      <w:r w:rsidRPr="003731ED">
        <w:rPr>
          <w:lang w:val="cs-CZ"/>
        </w:rPr>
        <w:t xml:space="preserve">) a </w:t>
      </w:r>
      <w:hyperlink r:id="rId162" w:history="1">
        <w:r w:rsidRPr="00902891">
          <w:rPr>
            <w:rStyle w:val="Hypertextovodkaz"/>
            <w:lang w:val="cs-CZ"/>
          </w:rPr>
          <w:t>NuSTAR</w:t>
        </w:r>
      </w:hyperlink>
      <w:r w:rsidRPr="003731ED">
        <w:rPr>
          <w:lang w:val="cs-CZ"/>
        </w:rPr>
        <w:t xml:space="preserve"> (</w:t>
      </w:r>
      <w:r w:rsidRPr="00902891">
        <w:rPr>
          <w:lang w:val="cs-CZ"/>
        </w:rPr>
        <w:t>Nuclear Structure, Astrophysics and Reactions).</w:t>
      </w:r>
      <w:r w:rsidRPr="003731ED">
        <w:rPr>
          <w:lang w:val="cs-CZ"/>
        </w:rPr>
        <w:t xml:space="preserve"> V rámci 4. výzkumného pilíře </w:t>
      </w:r>
      <w:hyperlink r:id="rId163" w:history="1">
        <w:r w:rsidRPr="00902891">
          <w:rPr>
            <w:rStyle w:val="Hypertextovodkaz"/>
            <w:lang w:val="cs-CZ"/>
          </w:rPr>
          <w:t>FAIR – APPA</w:t>
        </w:r>
      </w:hyperlink>
      <w:r w:rsidRPr="003731ED">
        <w:rPr>
          <w:lang w:val="cs-CZ"/>
        </w:rPr>
        <w:t xml:space="preserve"> (</w:t>
      </w:r>
      <w:r w:rsidRPr="00902891">
        <w:rPr>
          <w:lang w:val="cs-CZ"/>
        </w:rPr>
        <w:t>Atomic, Plasma Physics and Applications</w:t>
      </w:r>
      <w:r>
        <w:rPr>
          <w:lang w:val="cs-CZ"/>
        </w:rPr>
        <w:t xml:space="preserve">) </w:t>
      </w:r>
      <w:r w:rsidRPr="003731ED">
        <w:rPr>
          <w:lang w:val="cs-CZ"/>
        </w:rPr>
        <w:t>jsou zahrnuty výzkumné aktivity</w:t>
      </w:r>
      <w:r>
        <w:rPr>
          <w:lang w:val="cs-CZ"/>
        </w:rPr>
        <w:t xml:space="preserve"> ČR</w:t>
      </w:r>
      <w:r w:rsidRPr="003731ED">
        <w:rPr>
          <w:lang w:val="cs-CZ"/>
        </w:rPr>
        <w:t xml:space="preserve"> v biofyzice a radiobiologii. Služby FAIR-CZ </w:t>
      </w:r>
      <w:r>
        <w:rPr>
          <w:lang w:val="cs-CZ"/>
        </w:rPr>
        <w:t xml:space="preserve">umožňují v ČR </w:t>
      </w:r>
      <w:r w:rsidRPr="003731ED">
        <w:rPr>
          <w:lang w:val="cs-CZ"/>
        </w:rPr>
        <w:t>vývoj a konstrukci experimentálního vybavení pro FAIR, koordinaci přístupu k výzkumu na zařízeních FAIR, přístup k novým technologiím vyvinutým v rámci projektů řešených ve všech 4 výzkumných pilířích FAIR a</w:t>
      </w:r>
      <w:r>
        <w:rPr>
          <w:lang w:val="cs-CZ"/>
        </w:rPr>
        <w:t> </w:t>
      </w:r>
      <w:r w:rsidRPr="003731ED">
        <w:rPr>
          <w:lang w:val="cs-CZ"/>
        </w:rPr>
        <w:t xml:space="preserve">provozování výpočetního centra v hostitelské instituci, které bude sloužit jako národní Tier3 centrum výpočetních sítí GRID. FAIR bude hrát po svém dokončení </w:t>
      </w:r>
      <w:r>
        <w:rPr>
          <w:lang w:val="cs-CZ"/>
        </w:rPr>
        <w:t xml:space="preserve">a uvedením do provozu </w:t>
      </w:r>
      <w:r w:rsidRPr="003731ED">
        <w:rPr>
          <w:lang w:val="cs-CZ"/>
        </w:rPr>
        <w:t xml:space="preserve">vedoucí roli v oblasti jaderného a hadronového výzkumu ve světě  po několik desetiletí. FAIR bude jedinečný </w:t>
      </w:r>
      <w:r>
        <w:rPr>
          <w:lang w:val="cs-CZ"/>
        </w:rPr>
        <w:t>předně</w:t>
      </w:r>
      <w:r w:rsidRPr="003731ED">
        <w:rPr>
          <w:lang w:val="cs-CZ"/>
        </w:rPr>
        <w:t xml:space="preserve"> díky produkci vysoce stlačeného plazmatu pomocí intenzivních svazků relativistických těžkých iontů </w:t>
      </w:r>
      <w:r>
        <w:rPr>
          <w:lang w:val="cs-CZ"/>
        </w:rPr>
        <w:t>a</w:t>
      </w:r>
      <w:r w:rsidRPr="003731ED">
        <w:rPr>
          <w:lang w:val="cs-CZ"/>
        </w:rPr>
        <w:t xml:space="preserve">nebo produkci unikátních svazků antiprotonů v akumulačních prstencích. </w:t>
      </w:r>
      <w:r w:rsidRPr="003731ED">
        <w:rPr>
          <w:rFonts w:eastAsia="Calibri"/>
          <w:lang w:val="cs-CZ"/>
        </w:rPr>
        <w:t xml:space="preserve">FAIR poskytne široké vědecké </w:t>
      </w:r>
      <w:r>
        <w:rPr>
          <w:rFonts w:eastAsia="Calibri"/>
          <w:lang w:val="cs-CZ"/>
        </w:rPr>
        <w:t>komunitě</w:t>
      </w:r>
      <w:r w:rsidRPr="003731ED">
        <w:rPr>
          <w:rFonts w:eastAsia="Calibri"/>
          <w:lang w:val="cs-CZ"/>
        </w:rPr>
        <w:t xml:space="preserve"> světově unikátní vysoce intenzivní svazky těžkých iontů a antiprotonů, </w:t>
      </w:r>
      <w:r>
        <w:rPr>
          <w:rFonts w:eastAsia="Calibri"/>
          <w:lang w:val="cs-CZ"/>
        </w:rPr>
        <w:t>které</w:t>
      </w:r>
      <w:r w:rsidRPr="003731ED">
        <w:rPr>
          <w:rFonts w:eastAsia="Calibri"/>
          <w:lang w:val="cs-CZ"/>
        </w:rPr>
        <w:t xml:space="preserve"> umožní dosud nerealizovatelná měření</w:t>
      </w:r>
      <w:r>
        <w:rPr>
          <w:rFonts w:eastAsia="Calibri"/>
          <w:lang w:val="cs-CZ"/>
        </w:rPr>
        <w:t>, a to jak</w:t>
      </w:r>
      <w:r w:rsidRPr="003731ED">
        <w:rPr>
          <w:rFonts w:eastAsia="Calibri"/>
          <w:lang w:val="cs-CZ"/>
        </w:rPr>
        <w:t xml:space="preserve"> v základním </w:t>
      </w:r>
      <w:r>
        <w:rPr>
          <w:rFonts w:eastAsia="Calibri"/>
          <w:lang w:val="cs-CZ"/>
        </w:rPr>
        <w:t xml:space="preserve">tak </w:t>
      </w:r>
      <w:r w:rsidRPr="003731ED">
        <w:rPr>
          <w:rFonts w:eastAsia="Calibri"/>
          <w:lang w:val="cs-CZ"/>
        </w:rPr>
        <w:t xml:space="preserve">i </w:t>
      </w:r>
      <w:r>
        <w:rPr>
          <w:rFonts w:eastAsia="Calibri"/>
          <w:lang w:val="cs-CZ"/>
        </w:rPr>
        <w:t xml:space="preserve">v </w:t>
      </w:r>
      <w:r w:rsidRPr="003731ED">
        <w:rPr>
          <w:rFonts w:eastAsia="Calibri"/>
          <w:lang w:val="cs-CZ"/>
        </w:rPr>
        <w:t xml:space="preserve">aplikovaném výzkumu. </w:t>
      </w:r>
      <w:r w:rsidRPr="003731ED">
        <w:rPr>
          <w:lang w:val="cs-CZ"/>
        </w:rPr>
        <w:t xml:space="preserve">Jedním z očekávaných výsledků </w:t>
      </w:r>
      <w:r>
        <w:rPr>
          <w:lang w:val="cs-CZ"/>
        </w:rPr>
        <w:t xml:space="preserve">FAIR </w:t>
      </w:r>
      <w:r w:rsidRPr="003731ED">
        <w:rPr>
          <w:lang w:val="cs-CZ"/>
        </w:rPr>
        <w:t>je např</w:t>
      </w:r>
      <w:r>
        <w:rPr>
          <w:lang w:val="cs-CZ"/>
        </w:rPr>
        <w:t>.</w:t>
      </w:r>
      <w:r w:rsidRPr="003731ED">
        <w:rPr>
          <w:lang w:val="cs-CZ"/>
        </w:rPr>
        <w:t xml:space="preserve"> ověření jaderně-fyzikálního modelu fúze neutronových hvězd, generující tzv. gravitační vlny </w:t>
      </w:r>
      <w:r>
        <w:rPr>
          <w:lang w:val="cs-CZ"/>
        </w:rPr>
        <w:t>(Nobelova cena za fyziku 2017).</w:t>
      </w:r>
    </w:p>
    <w:p w:rsidR="00513EFE" w:rsidRPr="003731ED" w:rsidRDefault="00513EFE" w:rsidP="003731ED">
      <w:pPr>
        <w:pStyle w:val="Odstavecseseznamem"/>
        <w:spacing w:before="120" w:after="120" w:line="240" w:lineRule="auto"/>
        <w:ind w:left="0"/>
        <w:contextualSpacing w:val="0"/>
        <w:jc w:val="both"/>
        <w:rPr>
          <w:lang w:val="cs-CZ"/>
        </w:rPr>
      </w:pPr>
    </w:p>
    <w:p w:rsidR="00513EFE" w:rsidRPr="003731ED" w:rsidRDefault="00513EFE" w:rsidP="003731ED">
      <w:pPr>
        <w:keepNext/>
        <w:spacing w:before="120" w:after="120" w:line="240" w:lineRule="auto"/>
        <w:jc w:val="both"/>
        <w:rPr>
          <w:rFonts w:ascii="Arial" w:hAnsi="Arial" w:cs="Arial"/>
          <w:u w:val="single"/>
        </w:rPr>
      </w:pPr>
      <w:r w:rsidRPr="003731ED">
        <w:rPr>
          <w:rFonts w:ascii="Arial" w:hAnsi="Arial" w:cs="Arial"/>
          <w:u w:val="single"/>
        </w:rPr>
        <w:t>Socioekonomické přínosy</w:t>
      </w:r>
    </w:p>
    <w:p w:rsidR="00513EFE" w:rsidRPr="00C51888" w:rsidRDefault="00513EFE" w:rsidP="00C51888">
      <w:pPr>
        <w:pStyle w:val="Default"/>
        <w:spacing w:before="120" w:after="120"/>
        <w:jc w:val="both"/>
        <w:rPr>
          <w:rFonts w:ascii="Arial" w:hAnsi="Arial" w:cs="Arial"/>
          <w:sz w:val="22"/>
          <w:szCs w:val="22"/>
        </w:rPr>
      </w:pPr>
      <w:r w:rsidRPr="003731ED">
        <w:rPr>
          <w:rFonts w:ascii="Arial" w:hAnsi="Arial" w:cs="Arial"/>
          <w:sz w:val="22"/>
          <w:szCs w:val="22"/>
        </w:rPr>
        <w:t>FAIR-CZ přispívá k inovacím v onkologii rozvíjením metod mikrodozimetrie a studiem vlivu implantátů na obdrženou dávku, jakož i vývojem technologií a přístrojů použitelných ve</w:t>
      </w:r>
      <w:r>
        <w:rPr>
          <w:rFonts w:ascii="Arial" w:hAnsi="Arial" w:cs="Arial"/>
          <w:sz w:val="22"/>
          <w:szCs w:val="22"/>
        </w:rPr>
        <w:t> </w:t>
      </w:r>
      <w:r w:rsidRPr="003731ED">
        <w:rPr>
          <w:rFonts w:ascii="Arial" w:hAnsi="Arial" w:cs="Arial"/>
          <w:sz w:val="22"/>
          <w:szCs w:val="22"/>
        </w:rPr>
        <w:t>zdravotnictví (PET kamery, diagnostika), energe</w:t>
      </w:r>
      <w:r>
        <w:rPr>
          <w:rFonts w:ascii="Arial" w:hAnsi="Arial" w:cs="Arial"/>
          <w:sz w:val="22"/>
          <w:szCs w:val="22"/>
        </w:rPr>
        <w:t>tice (vývoj materiálů pro fúzi) i</w:t>
      </w:r>
      <w:r w:rsidRPr="003731ED">
        <w:rPr>
          <w:rFonts w:ascii="Arial" w:hAnsi="Arial" w:cs="Arial"/>
          <w:sz w:val="22"/>
          <w:szCs w:val="22"/>
        </w:rPr>
        <w:t xml:space="preserve"> strojíre</w:t>
      </w:r>
      <w:r>
        <w:rPr>
          <w:rFonts w:ascii="Arial" w:hAnsi="Arial" w:cs="Arial"/>
          <w:sz w:val="22"/>
          <w:szCs w:val="22"/>
        </w:rPr>
        <w:t>nství</w:t>
      </w:r>
      <w:r w:rsidRPr="003731ED">
        <w:rPr>
          <w:rFonts w:ascii="Arial" w:hAnsi="Arial" w:cs="Arial"/>
          <w:sz w:val="22"/>
          <w:szCs w:val="22"/>
        </w:rPr>
        <w:t>. FAIR-CZ rovněž poskytuje zázemí studentům rozličných oborů i stupňů studia a</w:t>
      </w:r>
      <w:r>
        <w:rPr>
          <w:rFonts w:ascii="Arial" w:hAnsi="Arial" w:cs="Arial"/>
          <w:sz w:val="22"/>
          <w:szCs w:val="22"/>
        </w:rPr>
        <w:t> </w:t>
      </w:r>
      <w:r w:rsidRPr="003731ED">
        <w:rPr>
          <w:rFonts w:ascii="Arial" w:hAnsi="Arial" w:cs="Arial"/>
          <w:sz w:val="22"/>
          <w:szCs w:val="22"/>
        </w:rPr>
        <w:t>vychovává tak příští generaci špičkových odborníků.</w:t>
      </w:r>
      <w:r>
        <w:rPr>
          <w:rFonts w:ascii="Arial" w:hAnsi="Arial" w:cs="Arial"/>
          <w:sz w:val="22"/>
          <w:szCs w:val="22"/>
        </w:rPr>
        <w:t xml:space="preserve"> </w:t>
      </w:r>
      <w:r w:rsidRPr="003731ED">
        <w:rPr>
          <w:rFonts w:ascii="Arial" w:hAnsi="Arial" w:cs="Arial"/>
          <w:sz w:val="22"/>
          <w:szCs w:val="22"/>
        </w:rPr>
        <w:t>Ve spolupráci s FAIR-CZ jsou v ČR (</w:t>
      </w:r>
      <w:hyperlink r:id="rId164" w:history="1">
        <w:r w:rsidRPr="00634B96">
          <w:rPr>
            <w:rStyle w:val="Hypertextovodkaz"/>
            <w:rFonts w:ascii="Arial" w:hAnsi="Arial" w:cs="Arial"/>
            <w:sz w:val="22"/>
            <w:szCs w:val="22"/>
          </w:rPr>
          <w:t>CRYTUR, spol. s.r.o.</w:t>
        </w:r>
      </w:hyperlink>
      <w:r w:rsidRPr="003731ED">
        <w:rPr>
          <w:rFonts w:ascii="Arial" w:hAnsi="Arial" w:cs="Arial"/>
          <w:sz w:val="22"/>
          <w:szCs w:val="22"/>
        </w:rPr>
        <w:t>) vyvíjeny unikátní technologie pro výrobu PbWO</w:t>
      </w:r>
      <w:r w:rsidRPr="003731ED">
        <w:rPr>
          <w:rFonts w:ascii="Arial" w:hAnsi="Arial" w:cs="Arial"/>
          <w:sz w:val="22"/>
          <w:szCs w:val="22"/>
          <w:vertAlign w:val="subscript"/>
        </w:rPr>
        <w:t>4</w:t>
      </w:r>
      <w:r w:rsidRPr="003731ED">
        <w:rPr>
          <w:rFonts w:ascii="Arial" w:hAnsi="Arial" w:cs="Arial"/>
          <w:sz w:val="22"/>
          <w:szCs w:val="22"/>
        </w:rPr>
        <w:t xml:space="preserve"> scintilátorů. Očekává se zakázka od FAIR</w:t>
      </w:r>
      <w:r>
        <w:rPr>
          <w:rFonts w:ascii="Arial" w:hAnsi="Arial" w:cs="Arial"/>
          <w:sz w:val="22"/>
          <w:szCs w:val="22"/>
        </w:rPr>
        <w:t xml:space="preserve"> pro CRYTUR v objemu až</w:t>
      </w:r>
      <w:r w:rsidRPr="003731ED">
        <w:rPr>
          <w:rFonts w:ascii="Arial" w:hAnsi="Arial" w:cs="Arial"/>
          <w:sz w:val="22"/>
          <w:szCs w:val="22"/>
        </w:rPr>
        <w:t xml:space="preserve"> 20 mil. EUR. </w:t>
      </w:r>
      <w:r>
        <w:rPr>
          <w:rFonts w:ascii="Arial" w:hAnsi="Arial" w:cs="Arial"/>
          <w:sz w:val="22"/>
          <w:szCs w:val="22"/>
        </w:rPr>
        <w:t>Rovněž</w:t>
      </w:r>
      <w:r w:rsidRPr="003731ED">
        <w:rPr>
          <w:rFonts w:ascii="Arial" w:hAnsi="Arial" w:cs="Arial"/>
          <w:sz w:val="22"/>
          <w:szCs w:val="22"/>
        </w:rPr>
        <w:t xml:space="preserve"> se vyvíjí nový typ křemíkových radiačně odolných senzorů (</w:t>
      </w:r>
      <w:hyperlink r:id="rId165" w:history="1">
        <w:r w:rsidRPr="00634B96">
          <w:rPr>
            <w:rStyle w:val="Hypertextovodkaz"/>
            <w:rFonts w:ascii="Arial" w:hAnsi="Arial" w:cs="Arial"/>
            <w:sz w:val="22"/>
            <w:szCs w:val="22"/>
          </w:rPr>
          <w:t>ON Semiconductor, s.r.o.</w:t>
        </w:r>
      </w:hyperlink>
      <w:r>
        <w:rPr>
          <w:rFonts w:ascii="Arial" w:hAnsi="Arial" w:cs="Arial"/>
          <w:sz w:val="22"/>
          <w:szCs w:val="22"/>
        </w:rPr>
        <w:t>) a optických</w:t>
      </w:r>
      <w:r w:rsidRPr="003731ED">
        <w:rPr>
          <w:rFonts w:ascii="Arial" w:hAnsi="Arial" w:cs="Arial"/>
          <w:sz w:val="22"/>
          <w:szCs w:val="22"/>
        </w:rPr>
        <w:t xml:space="preserve"> vláknov</w:t>
      </w:r>
      <w:r>
        <w:rPr>
          <w:rFonts w:ascii="Arial" w:hAnsi="Arial" w:cs="Arial"/>
          <w:sz w:val="22"/>
          <w:szCs w:val="22"/>
        </w:rPr>
        <w:t>ých</w:t>
      </w:r>
      <w:r w:rsidRPr="003731ED">
        <w:rPr>
          <w:rFonts w:ascii="Arial" w:hAnsi="Arial" w:cs="Arial"/>
          <w:sz w:val="22"/>
          <w:szCs w:val="22"/>
        </w:rPr>
        <w:t xml:space="preserve"> dělič</w:t>
      </w:r>
      <w:r>
        <w:rPr>
          <w:rFonts w:ascii="Arial" w:hAnsi="Arial" w:cs="Arial"/>
          <w:sz w:val="22"/>
          <w:szCs w:val="22"/>
        </w:rPr>
        <w:t>ů</w:t>
      </w:r>
      <w:r w:rsidRPr="003731ED">
        <w:rPr>
          <w:rFonts w:ascii="Arial" w:hAnsi="Arial" w:cs="Arial"/>
          <w:sz w:val="22"/>
          <w:szCs w:val="22"/>
        </w:rPr>
        <w:t xml:space="preserve"> (</w:t>
      </w:r>
      <w:hyperlink r:id="rId166" w:history="1">
        <w:r w:rsidRPr="00634B96">
          <w:rPr>
            <w:rStyle w:val="Hypertextovodkaz"/>
            <w:rFonts w:ascii="Arial" w:hAnsi="Arial" w:cs="Arial"/>
            <w:sz w:val="22"/>
            <w:szCs w:val="22"/>
          </w:rPr>
          <w:t>SQS Vláknová Optika a.s.</w:t>
        </w:r>
      </w:hyperlink>
      <w:r w:rsidRPr="003731ED">
        <w:rPr>
          <w:rFonts w:ascii="Arial" w:hAnsi="Arial" w:cs="Arial"/>
          <w:sz w:val="22"/>
          <w:szCs w:val="22"/>
        </w:rPr>
        <w:t xml:space="preserve"> a </w:t>
      </w:r>
      <w:hyperlink r:id="rId167" w:history="1">
        <w:r w:rsidRPr="00634B96">
          <w:rPr>
            <w:rStyle w:val="Hypertextovodkaz"/>
            <w:rFonts w:ascii="Arial" w:hAnsi="Arial" w:cs="Arial"/>
            <w:sz w:val="22"/>
            <w:szCs w:val="22"/>
          </w:rPr>
          <w:t>Safibra, s.r.o.</w:t>
        </w:r>
      </w:hyperlink>
      <w:r w:rsidRPr="003731ED">
        <w:rPr>
          <w:rFonts w:ascii="Arial" w:hAnsi="Arial" w:cs="Arial"/>
          <w:sz w:val="22"/>
          <w:szCs w:val="22"/>
        </w:rPr>
        <w:t xml:space="preserve">). Vyvíjené křemíkové APD senzory </w:t>
      </w:r>
      <w:r>
        <w:rPr>
          <w:rFonts w:ascii="Arial" w:hAnsi="Arial" w:cs="Arial"/>
          <w:sz w:val="22"/>
          <w:szCs w:val="22"/>
        </w:rPr>
        <w:t xml:space="preserve">pro FAIR </w:t>
      </w:r>
      <w:r w:rsidRPr="003731ED">
        <w:rPr>
          <w:rFonts w:ascii="Arial" w:hAnsi="Arial" w:cs="Arial"/>
          <w:sz w:val="22"/>
          <w:szCs w:val="22"/>
        </w:rPr>
        <w:t>umožní snížení výrobních nákladů a prodloužení životnosti PE</w:t>
      </w:r>
      <w:r>
        <w:rPr>
          <w:rFonts w:ascii="Arial" w:hAnsi="Arial" w:cs="Arial"/>
          <w:sz w:val="22"/>
          <w:szCs w:val="22"/>
        </w:rPr>
        <w:t>T kamer pro nukleární medicínu.</w:t>
      </w:r>
    </w:p>
    <w:p w:rsidR="00513EFE" w:rsidRDefault="00513EFE" w:rsidP="00D973DC">
      <w:pPr>
        <w:spacing w:before="120" w:after="120" w:line="240" w:lineRule="auto"/>
        <w:jc w:val="both"/>
        <w:rPr>
          <w:rFonts w:ascii="Arial" w:hAnsi="Arial" w:cs="Arial"/>
        </w:rPr>
      </w:pPr>
    </w:p>
    <w:p w:rsidR="00513EFE" w:rsidRDefault="00513EFE" w:rsidP="00D973DC">
      <w:pPr>
        <w:spacing w:before="120" w:after="120" w:line="240" w:lineRule="auto"/>
        <w:jc w:val="both"/>
        <w:rPr>
          <w:rFonts w:ascii="Arial" w:hAnsi="Arial" w:cs="Arial"/>
        </w:rPr>
      </w:pPr>
    </w:p>
    <w:p w:rsidR="00513EFE" w:rsidRDefault="00513EFE" w:rsidP="00D973DC">
      <w:pPr>
        <w:spacing w:before="120" w:after="120" w:line="240" w:lineRule="auto"/>
        <w:jc w:val="both"/>
        <w:rPr>
          <w:rFonts w:ascii="Arial" w:hAnsi="Arial" w:cs="Arial"/>
        </w:rPr>
      </w:pPr>
    </w:p>
    <w:p w:rsidR="00513EFE" w:rsidRPr="003104A1" w:rsidRDefault="00513EFE" w:rsidP="00D973DC">
      <w:pPr>
        <w:spacing w:before="120" w:after="120" w:line="240" w:lineRule="auto"/>
        <w:jc w:val="both"/>
        <w:rPr>
          <w:rFonts w:ascii="Arial" w:hAnsi="Arial" w:cs="Arial"/>
          <w:b/>
          <w:color w:val="444444"/>
        </w:rPr>
      </w:pPr>
      <w:r w:rsidRPr="003104A1">
        <w:rPr>
          <w:rFonts w:ascii="Arial" w:hAnsi="Arial" w:cs="Arial"/>
        </w:rPr>
        <w:lastRenderedPageBreak/>
        <w:t xml:space="preserve">Název: </w:t>
      </w:r>
      <w:r w:rsidRPr="003104A1">
        <w:rPr>
          <w:rFonts w:ascii="Arial" w:hAnsi="Arial" w:cs="Arial"/>
          <w:b/>
        </w:rPr>
        <w:t>Výzkumná infrastruktura pro experimenty ve Fermilab</w:t>
      </w:r>
    </w:p>
    <w:p w:rsidR="00513EFE" w:rsidRPr="003104A1" w:rsidRDefault="00513EFE" w:rsidP="00D973DC">
      <w:pPr>
        <w:spacing w:before="120" w:after="120" w:line="240" w:lineRule="auto"/>
        <w:jc w:val="both"/>
        <w:rPr>
          <w:rFonts w:ascii="Arial" w:hAnsi="Arial" w:cs="Arial"/>
          <w:b/>
        </w:rPr>
      </w:pPr>
      <w:r w:rsidRPr="003104A1">
        <w:rPr>
          <w:rFonts w:ascii="Arial" w:hAnsi="Arial" w:cs="Arial"/>
        </w:rPr>
        <w:t xml:space="preserve">Akronym: </w:t>
      </w:r>
      <w:r w:rsidRPr="003104A1">
        <w:rPr>
          <w:rFonts w:ascii="Arial" w:hAnsi="Arial" w:cs="Arial"/>
          <w:b/>
        </w:rPr>
        <w:t>Fermilab-CZ</w:t>
      </w:r>
    </w:p>
    <w:p w:rsidR="00513EFE" w:rsidRPr="003104A1" w:rsidRDefault="00513EFE" w:rsidP="00D973DC">
      <w:pPr>
        <w:spacing w:before="120" w:after="120" w:line="240" w:lineRule="auto"/>
        <w:jc w:val="both"/>
        <w:rPr>
          <w:rFonts w:ascii="Arial" w:hAnsi="Arial" w:cs="Arial"/>
        </w:rPr>
      </w:pPr>
      <w:r w:rsidRPr="003104A1">
        <w:rPr>
          <w:rFonts w:ascii="Arial" w:hAnsi="Arial" w:cs="Arial"/>
        </w:rPr>
        <w:t xml:space="preserve">Hostitelská instituce: Fyzikální ústav AV ČR, </w:t>
      </w:r>
      <w:proofErr w:type="gramStart"/>
      <w:r w:rsidRPr="003104A1">
        <w:rPr>
          <w:rFonts w:ascii="Arial" w:hAnsi="Arial" w:cs="Arial"/>
        </w:rPr>
        <w:t>v.v.</w:t>
      </w:r>
      <w:proofErr w:type="gramEnd"/>
      <w:r w:rsidRPr="003104A1">
        <w:rPr>
          <w:rFonts w:ascii="Arial" w:hAnsi="Arial" w:cs="Arial"/>
        </w:rPr>
        <w:t>i.</w:t>
      </w:r>
    </w:p>
    <w:p w:rsidR="00513EFE" w:rsidRPr="003104A1" w:rsidRDefault="00513EFE" w:rsidP="00D973DC">
      <w:pPr>
        <w:spacing w:before="120" w:after="120" w:line="240" w:lineRule="auto"/>
        <w:jc w:val="both"/>
        <w:rPr>
          <w:rFonts w:ascii="Arial" w:hAnsi="Arial" w:cs="Arial"/>
        </w:rPr>
      </w:pPr>
      <w:r w:rsidRPr="003104A1">
        <w:rPr>
          <w:rFonts w:ascii="Arial" w:hAnsi="Arial" w:cs="Arial"/>
        </w:rPr>
        <w:t xml:space="preserve">Partnerské instituce:  </w:t>
      </w:r>
    </w:p>
    <w:p w:rsidR="00513EFE" w:rsidRPr="003104A1" w:rsidRDefault="00513EFE" w:rsidP="00513EFE">
      <w:pPr>
        <w:pStyle w:val="Odstavecseseznamem"/>
        <w:numPr>
          <w:ilvl w:val="0"/>
          <w:numId w:val="9"/>
        </w:numPr>
        <w:suppressAutoHyphens/>
        <w:spacing w:before="120" w:after="120" w:line="240" w:lineRule="auto"/>
        <w:ind w:left="357" w:hanging="357"/>
        <w:contextualSpacing w:val="0"/>
        <w:jc w:val="both"/>
        <w:rPr>
          <w:lang w:val="cs-CZ"/>
        </w:rPr>
      </w:pPr>
      <w:r w:rsidRPr="003104A1">
        <w:rPr>
          <w:lang w:val="cs-CZ"/>
        </w:rPr>
        <w:t>České vysoké učení technické v Praze</w:t>
      </w:r>
    </w:p>
    <w:p w:rsidR="00513EFE" w:rsidRPr="003104A1" w:rsidRDefault="00513EFE" w:rsidP="00513EFE">
      <w:pPr>
        <w:pStyle w:val="Odstavecseseznamem"/>
        <w:numPr>
          <w:ilvl w:val="0"/>
          <w:numId w:val="9"/>
        </w:numPr>
        <w:suppressAutoHyphens/>
        <w:spacing w:before="120" w:after="120" w:line="240" w:lineRule="auto"/>
        <w:ind w:left="357" w:hanging="357"/>
        <w:contextualSpacing w:val="0"/>
        <w:jc w:val="both"/>
        <w:rPr>
          <w:lang w:val="cs-CZ"/>
        </w:rPr>
      </w:pPr>
      <w:r w:rsidRPr="003104A1">
        <w:rPr>
          <w:lang w:val="cs-CZ"/>
        </w:rPr>
        <w:t>Univerzita Karlova</w:t>
      </w:r>
    </w:p>
    <w:p w:rsidR="00513EFE" w:rsidRPr="003104A1" w:rsidRDefault="00513EFE" w:rsidP="00513EFE">
      <w:pPr>
        <w:pStyle w:val="Odstavecseseznamem"/>
        <w:numPr>
          <w:ilvl w:val="0"/>
          <w:numId w:val="9"/>
        </w:numPr>
        <w:suppressAutoHyphens/>
        <w:spacing w:before="120" w:after="120" w:line="240" w:lineRule="auto"/>
        <w:ind w:left="357" w:hanging="357"/>
        <w:contextualSpacing w:val="0"/>
        <w:jc w:val="both"/>
        <w:rPr>
          <w:lang w:val="cs-CZ"/>
        </w:rPr>
      </w:pPr>
      <w:r w:rsidRPr="003104A1">
        <w:rPr>
          <w:lang w:val="cs-CZ"/>
        </w:rPr>
        <w:t xml:space="preserve">Ústav informatiky AV ČR, </w:t>
      </w:r>
      <w:proofErr w:type="gramStart"/>
      <w:r w:rsidRPr="003104A1">
        <w:rPr>
          <w:lang w:val="cs-CZ"/>
        </w:rPr>
        <w:t>v.v.</w:t>
      </w:r>
      <w:proofErr w:type="gramEnd"/>
      <w:r w:rsidRPr="003104A1">
        <w:rPr>
          <w:lang w:val="cs-CZ"/>
        </w:rPr>
        <w:t>i.</w:t>
      </w:r>
    </w:p>
    <w:p w:rsidR="00513EFE" w:rsidRPr="003104A1" w:rsidRDefault="00513EFE" w:rsidP="00D973DC">
      <w:pPr>
        <w:spacing w:before="120" w:after="120" w:line="240" w:lineRule="auto"/>
        <w:jc w:val="both"/>
        <w:rPr>
          <w:rFonts w:ascii="Arial" w:hAnsi="Arial" w:cs="Arial"/>
        </w:rPr>
      </w:pPr>
      <w:r w:rsidRPr="003104A1">
        <w:rPr>
          <w:rFonts w:ascii="Arial" w:hAnsi="Arial" w:cs="Arial"/>
        </w:rPr>
        <w:t>Odpovědná osoba: RNDr. Miloš Lokajíček, CSc.</w:t>
      </w:r>
    </w:p>
    <w:p w:rsidR="00513EFE" w:rsidRPr="003104A1" w:rsidRDefault="00513EFE" w:rsidP="00D973DC">
      <w:pPr>
        <w:spacing w:before="120" w:after="120" w:line="240" w:lineRule="auto"/>
        <w:jc w:val="both"/>
        <w:rPr>
          <w:rStyle w:val="Internetovodkaz"/>
          <w:rFonts w:ascii="Arial" w:hAnsi="Arial" w:cs="Arial"/>
        </w:rPr>
      </w:pPr>
      <w:r w:rsidRPr="003104A1">
        <w:rPr>
          <w:rFonts w:ascii="Arial" w:hAnsi="Arial" w:cs="Arial"/>
        </w:rPr>
        <w:t xml:space="preserve">Webové stránky: </w:t>
      </w:r>
      <w:hyperlink r:id="rId168">
        <w:r w:rsidRPr="003104A1">
          <w:rPr>
            <w:rStyle w:val="Internetovodkaz"/>
            <w:rFonts w:ascii="Arial" w:hAnsi="Arial" w:cs="Arial"/>
          </w:rPr>
          <w:t>http://www.particle.cz/infrastructures/fermilab-cz/</w:t>
        </w:r>
      </w:hyperlink>
    </w:p>
    <w:p w:rsidR="00513EFE" w:rsidRPr="003104A1" w:rsidRDefault="00513EFE">
      <w:pPr>
        <w:spacing w:before="120" w:after="120" w:line="100" w:lineRule="atLeast"/>
        <w:jc w:val="both"/>
        <w:rPr>
          <w:rFonts w:ascii="Arial" w:hAnsi="Arial" w:cs="Arial"/>
        </w:rPr>
      </w:pPr>
    </w:p>
    <w:p w:rsidR="00513EFE" w:rsidRPr="003104A1" w:rsidRDefault="00513EFE">
      <w:pPr>
        <w:spacing w:before="120" w:after="120" w:line="100" w:lineRule="atLeast"/>
        <w:jc w:val="both"/>
        <w:rPr>
          <w:rFonts w:ascii="Arial" w:hAnsi="Arial" w:cs="Arial"/>
          <w:u w:val="single"/>
        </w:rPr>
      </w:pPr>
      <w:r w:rsidRPr="003104A1">
        <w:rPr>
          <w:rFonts w:ascii="Arial" w:hAnsi="Arial" w:cs="Arial"/>
          <w:u w:val="single"/>
        </w:rPr>
        <w:t>Charakteristika</w:t>
      </w:r>
    </w:p>
    <w:p w:rsidR="00513EFE" w:rsidRPr="003104A1" w:rsidRDefault="00513EFE" w:rsidP="00D973DC">
      <w:pPr>
        <w:spacing w:before="120" w:after="120" w:line="240" w:lineRule="auto"/>
        <w:jc w:val="both"/>
        <w:rPr>
          <w:rFonts w:ascii="Arial" w:hAnsi="Arial" w:cs="Arial"/>
        </w:rPr>
      </w:pPr>
      <w:r w:rsidRPr="003104A1">
        <w:rPr>
          <w:rFonts w:ascii="Arial" w:hAnsi="Arial" w:cs="Arial"/>
        </w:rPr>
        <w:t xml:space="preserve">Velká výzkumná infrastruktura Fermilab-CZ je zaměřena na spolupráci s americkou národní laboratoří </w:t>
      </w:r>
      <w:hyperlink r:id="rId169" w:history="1">
        <w:r w:rsidRPr="003104A1">
          <w:rPr>
            <w:rStyle w:val="Hypertextovodkaz"/>
            <w:rFonts w:ascii="Arial" w:hAnsi="Arial" w:cs="Arial"/>
          </w:rPr>
          <w:t>Fermilab</w:t>
        </w:r>
      </w:hyperlink>
      <w:r w:rsidRPr="003104A1">
        <w:rPr>
          <w:rFonts w:ascii="Arial" w:hAnsi="Arial" w:cs="Arial"/>
        </w:rPr>
        <w:t xml:space="preserve"> (Fermi National Accelerator Laboratory) </w:t>
      </w:r>
      <w:r>
        <w:rPr>
          <w:rFonts w:ascii="Arial" w:hAnsi="Arial" w:cs="Arial"/>
        </w:rPr>
        <w:t xml:space="preserve">působící </w:t>
      </w:r>
      <w:r w:rsidRPr="003104A1">
        <w:rPr>
          <w:rFonts w:ascii="Arial" w:hAnsi="Arial" w:cs="Arial"/>
        </w:rPr>
        <w:t>v oblasti fyziky částic, a</w:t>
      </w:r>
      <w:r>
        <w:rPr>
          <w:rFonts w:ascii="Arial" w:hAnsi="Arial" w:cs="Arial"/>
        </w:rPr>
        <w:t> </w:t>
      </w:r>
      <w:r w:rsidRPr="003104A1">
        <w:rPr>
          <w:rFonts w:ascii="Arial" w:hAnsi="Arial" w:cs="Arial"/>
        </w:rPr>
        <w:t>to př</w:t>
      </w:r>
      <w:r>
        <w:rPr>
          <w:rFonts w:ascii="Arial" w:hAnsi="Arial" w:cs="Arial"/>
        </w:rPr>
        <w:t>edně</w:t>
      </w:r>
      <w:r w:rsidRPr="003104A1">
        <w:rPr>
          <w:rFonts w:ascii="Arial" w:hAnsi="Arial" w:cs="Arial"/>
        </w:rPr>
        <w:t xml:space="preserve"> na neutrinových ex</w:t>
      </w:r>
      <w:r>
        <w:rPr>
          <w:rFonts w:ascii="Arial" w:hAnsi="Arial" w:cs="Arial"/>
        </w:rPr>
        <w:t>perimentech, jež</w:t>
      </w:r>
      <w:r w:rsidRPr="003104A1">
        <w:rPr>
          <w:rFonts w:ascii="Arial" w:hAnsi="Arial" w:cs="Arial"/>
        </w:rPr>
        <w:t xml:space="preserve"> tvoří hlavní </w:t>
      </w:r>
      <w:r>
        <w:rPr>
          <w:rFonts w:ascii="Arial" w:hAnsi="Arial" w:cs="Arial"/>
        </w:rPr>
        <w:t>páteř jejího nynějšího výzkumného programu</w:t>
      </w:r>
      <w:r w:rsidRPr="003104A1">
        <w:rPr>
          <w:rFonts w:ascii="Arial" w:hAnsi="Arial" w:cs="Arial"/>
        </w:rPr>
        <w:t>. Na experimentech Fermilab spolupracují evropské laboratoře a univerzity</w:t>
      </w:r>
      <w:r>
        <w:rPr>
          <w:rFonts w:ascii="Arial" w:hAnsi="Arial" w:cs="Arial"/>
        </w:rPr>
        <w:t>,</w:t>
      </w:r>
      <w:r w:rsidRPr="003104A1">
        <w:rPr>
          <w:rFonts w:ascii="Arial" w:hAnsi="Arial" w:cs="Arial"/>
        </w:rPr>
        <w:t xml:space="preserve"> včetně strategické spolupráce ze strany </w:t>
      </w:r>
      <w:hyperlink r:id="rId170" w:history="1">
        <w:r w:rsidRPr="003104A1">
          <w:rPr>
            <w:rStyle w:val="Hypertextovodkaz"/>
            <w:rFonts w:ascii="Arial" w:hAnsi="Arial" w:cs="Arial"/>
          </w:rPr>
          <w:t>CERN</w:t>
        </w:r>
      </w:hyperlink>
      <w:r w:rsidRPr="003104A1">
        <w:rPr>
          <w:rFonts w:ascii="Arial" w:hAnsi="Arial" w:cs="Arial"/>
        </w:rPr>
        <w:t xml:space="preserve"> (</w:t>
      </w:r>
      <w:r w:rsidRPr="0EDF764A">
        <w:rPr>
          <w:rFonts w:ascii="Arial" w:eastAsia="Arial" w:hAnsi="Arial" w:cs="Arial"/>
          <w:color w:val="000000" w:themeColor="text1"/>
        </w:rPr>
        <w:t>Conseil Européen pour la Recherche Nucléaire</w:t>
      </w:r>
      <w:r w:rsidRPr="003104A1">
        <w:rPr>
          <w:rFonts w:ascii="Arial" w:hAnsi="Arial" w:cs="Arial"/>
        </w:rPr>
        <w:t xml:space="preserve">). Hlavní znalostní expertíza Fermilab-CZ </w:t>
      </w:r>
      <w:r>
        <w:rPr>
          <w:rFonts w:ascii="Arial" w:hAnsi="Arial" w:cs="Arial"/>
        </w:rPr>
        <w:t>spadá do</w:t>
      </w:r>
      <w:r w:rsidRPr="003104A1">
        <w:rPr>
          <w:rFonts w:ascii="Arial" w:hAnsi="Arial" w:cs="Arial"/>
        </w:rPr>
        <w:t> oblasti příspěvků její detektorové laboratoře k návrhu a konstrukci detektorů pro budoucí experimenty a upgrade současných detektorů</w:t>
      </w:r>
      <w:r>
        <w:rPr>
          <w:rFonts w:ascii="Arial" w:hAnsi="Arial" w:cs="Arial"/>
        </w:rPr>
        <w:t xml:space="preserve"> ve Fermilab</w:t>
      </w:r>
      <w:r w:rsidRPr="003104A1">
        <w:rPr>
          <w:rFonts w:ascii="Arial" w:hAnsi="Arial" w:cs="Arial"/>
        </w:rPr>
        <w:t>. Fermilab-CZ</w:t>
      </w:r>
      <w:r>
        <w:rPr>
          <w:rFonts w:ascii="Arial" w:hAnsi="Arial" w:cs="Arial"/>
        </w:rPr>
        <w:t xml:space="preserve"> přispívá i v</w:t>
      </w:r>
      <w:r w:rsidRPr="003104A1">
        <w:rPr>
          <w:rFonts w:ascii="Arial" w:hAnsi="Arial" w:cs="Arial"/>
        </w:rPr>
        <w:t> oblasti distribuovaného zpracová</w:t>
      </w:r>
      <w:r>
        <w:rPr>
          <w:rFonts w:ascii="Arial" w:hAnsi="Arial" w:cs="Arial"/>
        </w:rPr>
        <w:t>vá</w:t>
      </w:r>
      <w:r w:rsidRPr="003104A1">
        <w:rPr>
          <w:rFonts w:ascii="Arial" w:hAnsi="Arial" w:cs="Arial"/>
        </w:rPr>
        <w:t xml:space="preserve">ní dat a v neposlední řadě </w:t>
      </w:r>
      <w:r>
        <w:rPr>
          <w:rFonts w:ascii="Arial" w:hAnsi="Arial" w:cs="Arial"/>
        </w:rPr>
        <w:t xml:space="preserve">se </w:t>
      </w:r>
      <w:r w:rsidRPr="003104A1">
        <w:rPr>
          <w:rFonts w:ascii="Arial" w:hAnsi="Arial" w:cs="Arial"/>
        </w:rPr>
        <w:t xml:space="preserve">základním vývojem statistických i nestatistických metod pro zpracování dat v oblasti umělé inteligence. Uživatelé Fermilab-CZ jsou </w:t>
      </w:r>
      <w:r>
        <w:rPr>
          <w:rFonts w:ascii="Arial" w:hAnsi="Arial" w:cs="Arial"/>
        </w:rPr>
        <w:t>výzkumní pracovníci</w:t>
      </w:r>
      <w:r w:rsidRPr="003104A1">
        <w:rPr>
          <w:rFonts w:ascii="Arial" w:hAnsi="Arial" w:cs="Arial"/>
        </w:rPr>
        <w:t xml:space="preserve">, </w:t>
      </w:r>
      <w:r>
        <w:rPr>
          <w:rFonts w:ascii="Arial" w:hAnsi="Arial" w:cs="Arial"/>
        </w:rPr>
        <w:t>kteří</w:t>
      </w:r>
      <w:r w:rsidRPr="003104A1">
        <w:rPr>
          <w:rFonts w:ascii="Arial" w:hAnsi="Arial" w:cs="Arial"/>
        </w:rPr>
        <w:t xml:space="preserve"> </w:t>
      </w:r>
      <w:r>
        <w:rPr>
          <w:rFonts w:ascii="Arial" w:hAnsi="Arial" w:cs="Arial"/>
        </w:rPr>
        <w:t>provádí experimenty ve Fermilab,</w:t>
      </w:r>
      <w:r w:rsidRPr="003104A1">
        <w:rPr>
          <w:rFonts w:ascii="Arial" w:hAnsi="Arial" w:cs="Arial"/>
        </w:rPr>
        <w:t xml:space="preserve"> a dále </w:t>
      </w:r>
      <w:r>
        <w:rPr>
          <w:rFonts w:ascii="Arial" w:hAnsi="Arial" w:cs="Arial"/>
        </w:rPr>
        <w:t xml:space="preserve">i </w:t>
      </w:r>
      <w:r w:rsidRPr="003104A1">
        <w:rPr>
          <w:rFonts w:ascii="Arial" w:hAnsi="Arial" w:cs="Arial"/>
        </w:rPr>
        <w:t xml:space="preserve">experti z celého světa, kteří se na těchto experimentech podílí a mohou bezplatně využívat služeb </w:t>
      </w:r>
      <w:r>
        <w:rPr>
          <w:rFonts w:ascii="Arial" w:hAnsi="Arial" w:cs="Arial"/>
        </w:rPr>
        <w:t xml:space="preserve">výzkumné </w:t>
      </w:r>
      <w:r w:rsidRPr="003104A1">
        <w:rPr>
          <w:rFonts w:ascii="Arial" w:hAnsi="Arial" w:cs="Arial"/>
        </w:rPr>
        <w:t xml:space="preserve">infrastruktury. Detektorová laboratoř Fermilab-CZ má </w:t>
      </w:r>
      <w:r>
        <w:rPr>
          <w:rFonts w:ascii="Arial" w:hAnsi="Arial" w:cs="Arial"/>
        </w:rPr>
        <w:t>mj. dlouhodobé zkušenosti s</w:t>
      </w:r>
      <w:r w:rsidRPr="003104A1">
        <w:rPr>
          <w:rFonts w:ascii="Arial" w:hAnsi="Arial" w:cs="Arial"/>
        </w:rPr>
        <w:t xml:space="preserve"> </w:t>
      </w:r>
      <w:r>
        <w:rPr>
          <w:rFonts w:ascii="Arial" w:hAnsi="Arial" w:cs="Arial"/>
        </w:rPr>
        <w:t xml:space="preserve">vývojem </w:t>
      </w:r>
      <w:r w:rsidRPr="003104A1">
        <w:rPr>
          <w:rFonts w:ascii="Arial" w:hAnsi="Arial" w:cs="Arial"/>
        </w:rPr>
        <w:t>fo</w:t>
      </w:r>
      <w:r>
        <w:rPr>
          <w:rFonts w:ascii="Arial" w:hAnsi="Arial" w:cs="Arial"/>
        </w:rPr>
        <w:t xml:space="preserve">tonových detektorů a s vývojem </w:t>
      </w:r>
      <w:r w:rsidRPr="003104A1">
        <w:rPr>
          <w:rFonts w:ascii="Arial" w:hAnsi="Arial" w:cs="Arial"/>
        </w:rPr>
        <w:t xml:space="preserve">elektroniky pro </w:t>
      </w:r>
      <w:r>
        <w:rPr>
          <w:rFonts w:ascii="Arial" w:hAnsi="Arial" w:cs="Arial"/>
        </w:rPr>
        <w:t xml:space="preserve">takovéto </w:t>
      </w:r>
      <w:r w:rsidRPr="003104A1">
        <w:rPr>
          <w:rFonts w:ascii="Arial" w:hAnsi="Arial" w:cs="Arial"/>
        </w:rPr>
        <w:t>detektory. V oblasti distribuovaného zpracová</w:t>
      </w:r>
      <w:r>
        <w:rPr>
          <w:rFonts w:ascii="Arial" w:hAnsi="Arial" w:cs="Arial"/>
        </w:rPr>
        <w:t>vá</w:t>
      </w:r>
      <w:r w:rsidRPr="003104A1">
        <w:rPr>
          <w:rFonts w:ascii="Arial" w:hAnsi="Arial" w:cs="Arial"/>
        </w:rPr>
        <w:t>ní dat poskytuje Fermilab-CZ významnou výpočetní kapacitu pro simulace a zpracování dat všem uživatelům při vysoké spolehlivosti a</w:t>
      </w:r>
      <w:r>
        <w:rPr>
          <w:rFonts w:ascii="Arial" w:hAnsi="Arial" w:cs="Arial"/>
        </w:rPr>
        <w:t> </w:t>
      </w:r>
      <w:r w:rsidRPr="003104A1">
        <w:rPr>
          <w:rFonts w:ascii="Arial" w:hAnsi="Arial" w:cs="Arial"/>
        </w:rPr>
        <w:t xml:space="preserve">kvalitě. </w:t>
      </w:r>
      <w:r>
        <w:rPr>
          <w:rFonts w:ascii="Arial" w:hAnsi="Arial" w:cs="Arial"/>
        </w:rPr>
        <w:t>Dané je důsledkem špičkové kvalifikace</w:t>
      </w:r>
      <w:r w:rsidRPr="003104A1">
        <w:rPr>
          <w:rFonts w:ascii="Arial" w:hAnsi="Arial" w:cs="Arial"/>
        </w:rPr>
        <w:t xml:space="preserve"> jejích specialistů, kteří její kapacity udržují a</w:t>
      </w:r>
      <w:r>
        <w:rPr>
          <w:rFonts w:ascii="Arial" w:hAnsi="Arial" w:cs="Arial"/>
        </w:rPr>
        <w:t> </w:t>
      </w:r>
      <w:r w:rsidRPr="003104A1">
        <w:rPr>
          <w:rFonts w:ascii="Arial" w:hAnsi="Arial" w:cs="Arial"/>
        </w:rPr>
        <w:t>provozují s využitím nejnovějších světových standardů.</w:t>
      </w:r>
      <w:r w:rsidRPr="003104A1">
        <w:t xml:space="preserve"> </w:t>
      </w:r>
      <w:r w:rsidRPr="003104A1">
        <w:rPr>
          <w:rFonts w:ascii="Arial" w:hAnsi="Arial" w:cs="Arial"/>
        </w:rPr>
        <w:t xml:space="preserve">Fermilab-CZ se dále podílí na vývoji softwaru pro řízení a kontrolu sběru dat. Její matematici pracují s fyzikálními týmy a pomáhají jim aplikovat nejnovější výsledky v oblasti umělé inteligence. Celosvětová komunita 12 </w:t>
      </w:r>
      <w:r>
        <w:rPr>
          <w:rFonts w:ascii="Arial" w:hAnsi="Arial" w:cs="Arial"/>
        </w:rPr>
        <w:t>000</w:t>
      </w:r>
      <w:r w:rsidRPr="003104A1">
        <w:rPr>
          <w:rFonts w:ascii="Arial" w:hAnsi="Arial" w:cs="Arial"/>
        </w:rPr>
        <w:t xml:space="preserve"> výzkumníků v oblasti fyziky části</w:t>
      </w:r>
      <w:r>
        <w:rPr>
          <w:rFonts w:ascii="Arial" w:hAnsi="Arial" w:cs="Arial"/>
        </w:rPr>
        <w:t>c vyvíjí detektory, elektroniku a</w:t>
      </w:r>
      <w:r w:rsidRPr="003104A1">
        <w:rPr>
          <w:rFonts w:ascii="Arial" w:hAnsi="Arial" w:cs="Arial"/>
        </w:rPr>
        <w:t xml:space="preserve"> metody pro zpracování dat, které se využívají po celém světě. V oblasti zpracování dat v ČR Fermilab-CZ spolupracuje s</w:t>
      </w:r>
      <w:r>
        <w:rPr>
          <w:rFonts w:ascii="Arial" w:hAnsi="Arial" w:cs="Arial"/>
        </w:rPr>
        <w:t> e-</w:t>
      </w:r>
      <w:r w:rsidRPr="003104A1">
        <w:rPr>
          <w:rFonts w:ascii="Arial" w:hAnsi="Arial" w:cs="Arial"/>
        </w:rPr>
        <w:t xml:space="preserve">infrastrukturou </w:t>
      </w:r>
      <w:hyperlink r:id="rId171" w:history="1">
        <w:r w:rsidRPr="003104A1">
          <w:rPr>
            <w:rStyle w:val="Hypertextovodkaz"/>
            <w:rFonts w:ascii="Arial" w:hAnsi="Arial" w:cs="Arial"/>
          </w:rPr>
          <w:t>CESNET</w:t>
        </w:r>
      </w:hyperlink>
      <w:r w:rsidRPr="003104A1">
        <w:rPr>
          <w:rFonts w:ascii="Arial" w:hAnsi="Arial" w:cs="Arial"/>
        </w:rPr>
        <w:t xml:space="preserve">, </w:t>
      </w:r>
      <w:r>
        <w:rPr>
          <w:rFonts w:ascii="Arial" w:hAnsi="Arial" w:cs="Arial"/>
        </w:rPr>
        <w:t>která</w:t>
      </w:r>
      <w:r w:rsidRPr="003104A1">
        <w:rPr>
          <w:rFonts w:ascii="Arial" w:hAnsi="Arial" w:cs="Arial"/>
        </w:rPr>
        <w:t xml:space="preserve"> pro Fermilab-CZ zajišťuje špičkové spojení do laboratoří po celém světě. Fermilab-CZ kooperuje </w:t>
      </w:r>
      <w:r>
        <w:rPr>
          <w:rFonts w:ascii="Arial" w:hAnsi="Arial" w:cs="Arial"/>
        </w:rPr>
        <w:t>rovněž</w:t>
      </w:r>
      <w:r w:rsidRPr="003104A1">
        <w:rPr>
          <w:rFonts w:ascii="Arial" w:hAnsi="Arial" w:cs="Arial"/>
        </w:rPr>
        <w:t xml:space="preserve"> s</w:t>
      </w:r>
      <w:r>
        <w:rPr>
          <w:rFonts w:ascii="Arial" w:hAnsi="Arial" w:cs="Arial"/>
        </w:rPr>
        <w:t> e-infrastrukturou</w:t>
      </w:r>
      <w:r w:rsidRPr="003104A1">
        <w:rPr>
          <w:rFonts w:ascii="Arial" w:hAnsi="Arial" w:cs="Arial"/>
        </w:rPr>
        <w:t> </w:t>
      </w:r>
      <w:hyperlink r:id="rId172" w:history="1">
        <w:r w:rsidRPr="003104A1">
          <w:rPr>
            <w:rStyle w:val="Hypertextovodkaz"/>
            <w:rFonts w:ascii="Arial" w:hAnsi="Arial" w:cs="Arial"/>
          </w:rPr>
          <w:t>IT4Innovations</w:t>
        </w:r>
      </w:hyperlink>
      <w:r w:rsidRPr="003104A1">
        <w:rPr>
          <w:rFonts w:ascii="Arial" w:hAnsi="Arial" w:cs="Arial"/>
        </w:rPr>
        <w:t xml:space="preserve"> </w:t>
      </w:r>
      <w:r>
        <w:rPr>
          <w:rFonts w:ascii="Arial" w:hAnsi="Arial" w:cs="Arial"/>
        </w:rPr>
        <w:t>na využití její</w:t>
      </w:r>
      <w:r w:rsidRPr="003104A1">
        <w:rPr>
          <w:rFonts w:ascii="Arial" w:hAnsi="Arial" w:cs="Arial"/>
        </w:rPr>
        <w:t>ch kapacit pro zpracová</w:t>
      </w:r>
      <w:r>
        <w:rPr>
          <w:rFonts w:ascii="Arial" w:hAnsi="Arial" w:cs="Arial"/>
        </w:rPr>
        <w:t>vá</w:t>
      </w:r>
      <w:r w:rsidRPr="003104A1">
        <w:rPr>
          <w:rFonts w:ascii="Arial" w:hAnsi="Arial" w:cs="Arial"/>
        </w:rPr>
        <w:t>ní dat.</w:t>
      </w:r>
    </w:p>
    <w:p w:rsidR="00513EFE" w:rsidRPr="003104A1" w:rsidRDefault="00513EFE">
      <w:pPr>
        <w:keepNext/>
        <w:spacing w:before="120" w:after="120" w:line="100" w:lineRule="atLeast"/>
        <w:jc w:val="both"/>
        <w:rPr>
          <w:rFonts w:ascii="Arial" w:hAnsi="Arial" w:cs="Arial"/>
        </w:rPr>
      </w:pPr>
    </w:p>
    <w:p w:rsidR="00513EFE" w:rsidRPr="003104A1" w:rsidRDefault="00513EFE" w:rsidP="00D973DC">
      <w:pPr>
        <w:keepNext/>
        <w:spacing w:before="120" w:after="120" w:line="100" w:lineRule="atLeast"/>
        <w:jc w:val="both"/>
        <w:rPr>
          <w:rFonts w:ascii="Arial" w:hAnsi="Arial" w:cs="Arial"/>
          <w:u w:val="single"/>
        </w:rPr>
      </w:pPr>
      <w:r w:rsidRPr="003104A1">
        <w:rPr>
          <w:rFonts w:ascii="Arial" w:hAnsi="Arial" w:cs="Arial"/>
          <w:u w:val="single"/>
        </w:rPr>
        <w:t>Socioekonomické přínosy</w:t>
      </w:r>
    </w:p>
    <w:p w:rsidR="00513EFE" w:rsidRPr="003104A1" w:rsidRDefault="00513EFE" w:rsidP="00D973DC">
      <w:pPr>
        <w:pStyle w:val="Odstavecseseznamem"/>
        <w:spacing w:before="120" w:after="120" w:line="240" w:lineRule="auto"/>
        <w:ind w:left="0"/>
        <w:jc w:val="both"/>
        <w:rPr>
          <w:lang w:val="cs-CZ"/>
        </w:rPr>
      </w:pPr>
      <w:r w:rsidRPr="003104A1">
        <w:rPr>
          <w:lang w:val="cs-CZ"/>
        </w:rPr>
        <w:t xml:space="preserve">Fermilab-CZ </w:t>
      </w:r>
      <w:r>
        <w:rPr>
          <w:lang w:val="cs-CZ"/>
        </w:rPr>
        <w:t xml:space="preserve">podstatně </w:t>
      </w:r>
      <w:r w:rsidRPr="003104A1">
        <w:rPr>
          <w:lang w:val="cs-CZ"/>
        </w:rPr>
        <w:t xml:space="preserve">přispívá k rozvoji excelentního výzkumu v oblasti </w:t>
      </w:r>
      <w:r>
        <w:rPr>
          <w:lang w:val="cs-CZ"/>
        </w:rPr>
        <w:t>chápání</w:t>
      </w:r>
      <w:r w:rsidRPr="003104A1">
        <w:rPr>
          <w:lang w:val="cs-CZ"/>
        </w:rPr>
        <w:t xml:space="preserve"> základních vlastností hmoty. Při realizaci projektů na hranici aktuálních technologických možností dochází k vývoji nových technologií s impaktem na průmyslové prostředí. Experimenty jsou prováděny v rámci mezinárodních kolaborací s významnou účastí studentů, kteří </w:t>
      </w:r>
      <w:r>
        <w:rPr>
          <w:lang w:val="cs-CZ"/>
        </w:rPr>
        <w:t xml:space="preserve">následně </w:t>
      </w:r>
      <w:r w:rsidRPr="003104A1">
        <w:rPr>
          <w:lang w:val="cs-CZ"/>
        </w:rPr>
        <w:t xml:space="preserve">své zkušenosti a kontakty přenášejí do svých pozdějších pracovních aktivit v rámci vědy, průmyslu i </w:t>
      </w:r>
      <w:r>
        <w:rPr>
          <w:lang w:val="cs-CZ"/>
        </w:rPr>
        <w:t xml:space="preserve">orgánů </w:t>
      </w:r>
      <w:r w:rsidRPr="003104A1">
        <w:rPr>
          <w:lang w:val="cs-CZ"/>
        </w:rPr>
        <w:t>státní</w:t>
      </w:r>
      <w:r>
        <w:rPr>
          <w:lang w:val="cs-CZ"/>
        </w:rPr>
        <w:t xml:space="preserve"> správy ČR</w:t>
      </w:r>
      <w:r w:rsidRPr="003104A1">
        <w:rPr>
          <w:lang w:val="cs-CZ"/>
        </w:rPr>
        <w:t xml:space="preserve">. Konstrukce špičkových experimentů </w:t>
      </w:r>
      <w:r>
        <w:rPr>
          <w:lang w:val="cs-CZ"/>
        </w:rPr>
        <w:t>Fermilab probíhá</w:t>
      </w:r>
      <w:r w:rsidRPr="003104A1">
        <w:rPr>
          <w:lang w:val="cs-CZ"/>
        </w:rPr>
        <w:t xml:space="preserve"> na </w:t>
      </w:r>
      <w:r>
        <w:rPr>
          <w:lang w:val="cs-CZ"/>
        </w:rPr>
        <w:t xml:space="preserve">současné </w:t>
      </w:r>
      <w:r w:rsidRPr="003104A1">
        <w:rPr>
          <w:lang w:val="cs-CZ"/>
        </w:rPr>
        <w:t>hranici technologických a kapacitních možností. Při výstavbě dřívějšího supravodivého u</w:t>
      </w:r>
      <w:r>
        <w:rPr>
          <w:lang w:val="cs-CZ"/>
        </w:rPr>
        <w:t>rychlovače TEVATRON ve Fermilab</w:t>
      </w:r>
      <w:r w:rsidRPr="003104A1">
        <w:rPr>
          <w:lang w:val="cs-CZ"/>
        </w:rPr>
        <w:t xml:space="preserve"> došlo </w:t>
      </w:r>
      <w:r>
        <w:rPr>
          <w:lang w:val="cs-CZ"/>
        </w:rPr>
        <w:t xml:space="preserve">mj. </w:t>
      </w:r>
      <w:r w:rsidRPr="003104A1">
        <w:rPr>
          <w:lang w:val="cs-CZ"/>
        </w:rPr>
        <w:t>k podstatnému zlepšení kvality supravodivých magnetů a</w:t>
      </w:r>
      <w:r>
        <w:rPr>
          <w:lang w:val="cs-CZ"/>
        </w:rPr>
        <w:t> </w:t>
      </w:r>
      <w:r w:rsidRPr="003104A1">
        <w:rPr>
          <w:lang w:val="cs-CZ"/>
        </w:rPr>
        <w:t xml:space="preserve">navýšení </w:t>
      </w:r>
      <w:r>
        <w:rPr>
          <w:lang w:val="cs-CZ"/>
        </w:rPr>
        <w:t>jejich celo</w:t>
      </w:r>
      <w:r w:rsidRPr="003104A1">
        <w:rPr>
          <w:lang w:val="cs-CZ"/>
        </w:rPr>
        <w:t xml:space="preserve">světové produkce. Tím došlo </w:t>
      </w:r>
      <w:r>
        <w:rPr>
          <w:lang w:val="cs-CZ"/>
        </w:rPr>
        <w:t xml:space="preserve">i </w:t>
      </w:r>
      <w:r w:rsidRPr="003104A1">
        <w:rPr>
          <w:lang w:val="cs-CZ"/>
        </w:rPr>
        <w:t xml:space="preserve">k urychlení komerční výroby magnetů pro magnetickou rezonanci v medicíně. Plánovaný detektor DUNE bude největší dosud postavený </w:t>
      </w:r>
      <w:r w:rsidRPr="003104A1">
        <w:rPr>
          <w:lang w:val="cs-CZ"/>
        </w:rPr>
        <w:lastRenderedPageBreak/>
        <w:t xml:space="preserve">detektor na bázi kapalného argonu, </w:t>
      </w:r>
      <w:r>
        <w:rPr>
          <w:lang w:val="cs-CZ"/>
        </w:rPr>
        <w:t>který rovněž</w:t>
      </w:r>
      <w:r w:rsidRPr="003104A1">
        <w:rPr>
          <w:lang w:val="cs-CZ"/>
        </w:rPr>
        <w:t xml:space="preserve"> naráží na současné technologické a kapacitní hranice.</w:t>
      </w: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Default="00513EFE" w:rsidP="00251CA2">
      <w:pPr>
        <w:spacing w:before="120" w:after="120" w:line="240" w:lineRule="auto"/>
        <w:rPr>
          <w:rFonts w:ascii="Arial" w:hAnsi="Arial" w:cs="Arial"/>
        </w:rPr>
      </w:pPr>
    </w:p>
    <w:p w:rsidR="00513EFE" w:rsidRPr="006631D0" w:rsidRDefault="00513EFE" w:rsidP="00251CA2">
      <w:pPr>
        <w:spacing w:before="120" w:after="120" w:line="240" w:lineRule="auto"/>
        <w:rPr>
          <w:rFonts w:ascii="Arial" w:eastAsiaTheme="minorEastAsia" w:hAnsi="Arial" w:cs="Arial"/>
          <w:b/>
        </w:rPr>
      </w:pPr>
      <w:r w:rsidRPr="006631D0">
        <w:rPr>
          <w:rFonts w:ascii="Arial" w:hAnsi="Arial" w:cs="Arial"/>
        </w:rPr>
        <w:lastRenderedPageBreak/>
        <w:t xml:space="preserve">Název: </w:t>
      </w:r>
      <w:r w:rsidRPr="006631D0">
        <w:rPr>
          <w:rFonts w:ascii="Arial" w:hAnsi="Arial" w:cs="Arial"/>
          <w:b/>
          <w:noProof/>
        </w:rPr>
        <w:t>Podzemní laboratoř LSM – účast ČR</w:t>
      </w:r>
    </w:p>
    <w:p w:rsidR="00513EFE" w:rsidRPr="006631D0" w:rsidRDefault="00513EFE" w:rsidP="00251CA2">
      <w:pPr>
        <w:spacing w:before="120" w:after="120" w:line="240" w:lineRule="auto"/>
        <w:jc w:val="both"/>
        <w:rPr>
          <w:rFonts w:ascii="Arial" w:hAnsi="Arial" w:cs="Arial"/>
          <w:b/>
        </w:rPr>
      </w:pPr>
      <w:r w:rsidRPr="006631D0">
        <w:rPr>
          <w:rFonts w:ascii="Arial" w:hAnsi="Arial" w:cs="Arial"/>
        </w:rPr>
        <w:t xml:space="preserve">Akronym: </w:t>
      </w:r>
      <w:r w:rsidRPr="006631D0">
        <w:rPr>
          <w:rFonts w:ascii="Arial" w:hAnsi="Arial" w:cs="Arial"/>
          <w:b/>
          <w:noProof/>
        </w:rPr>
        <w:t>LSM-CZ</w:t>
      </w:r>
    </w:p>
    <w:p w:rsidR="00513EFE" w:rsidRPr="006631D0" w:rsidRDefault="00513EFE" w:rsidP="00251CA2">
      <w:pPr>
        <w:spacing w:before="120" w:after="120" w:line="240" w:lineRule="auto"/>
        <w:rPr>
          <w:rFonts w:ascii="Arial" w:hAnsi="Arial" w:cs="Arial"/>
          <w:b/>
        </w:rPr>
      </w:pPr>
      <w:r w:rsidRPr="006631D0">
        <w:rPr>
          <w:rFonts w:ascii="Arial" w:hAnsi="Arial" w:cs="Arial"/>
        </w:rPr>
        <w:t>Hostitelská instituce: České vysoké učení technické v Praze</w:t>
      </w:r>
    </w:p>
    <w:p w:rsidR="00513EFE" w:rsidRPr="006631D0" w:rsidRDefault="00513EFE" w:rsidP="00251CA2">
      <w:pPr>
        <w:spacing w:before="120" w:after="120" w:line="240" w:lineRule="auto"/>
        <w:rPr>
          <w:rFonts w:ascii="Arial" w:eastAsiaTheme="minorEastAsia" w:hAnsi="Arial" w:cs="Arial"/>
          <w:sz w:val="24"/>
          <w:szCs w:val="24"/>
        </w:rPr>
      </w:pPr>
      <w:r w:rsidRPr="006631D0">
        <w:rPr>
          <w:rFonts w:ascii="Arial" w:hAnsi="Arial" w:cs="Arial"/>
          <w:noProof/>
        </w:rPr>
        <w:t xml:space="preserve">Partnerská instituce: </w:t>
      </w:r>
      <w:r w:rsidRPr="006631D0">
        <w:rPr>
          <w:rFonts w:ascii="Arial" w:hAnsi="Arial" w:cs="Arial"/>
        </w:rPr>
        <w:t>Státní ústav radiační ochrany</w:t>
      </w:r>
      <w:r w:rsidRPr="006631D0">
        <w:rPr>
          <w:rFonts w:ascii="Arial" w:hAnsi="Arial" w:cs="Arial"/>
          <w:noProof/>
        </w:rPr>
        <w:t xml:space="preserve"> v.v.i.</w:t>
      </w:r>
    </w:p>
    <w:p w:rsidR="00513EFE" w:rsidRPr="006631D0" w:rsidRDefault="00513EFE" w:rsidP="00251CA2">
      <w:pPr>
        <w:spacing w:before="120" w:after="120" w:line="240" w:lineRule="auto"/>
        <w:jc w:val="both"/>
        <w:rPr>
          <w:rFonts w:ascii="Arial" w:hAnsi="Arial" w:cs="Arial"/>
        </w:rPr>
      </w:pPr>
      <w:r w:rsidRPr="006631D0">
        <w:rPr>
          <w:rFonts w:ascii="Arial" w:hAnsi="Arial" w:cs="Arial"/>
        </w:rPr>
        <w:t xml:space="preserve">Odpovědná osoba: doc. Ing. Ivan Štekl, CSc. </w:t>
      </w:r>
    </w:p>
    <w:p w:rsidR="00513EFE" w:rsidRPr="006631D0" w:rsidRDefault="00513EFE" w:rsidP="00251CA2">
      <w:pPr>
        <w:spacing w:before="120" w:after="120" w:line="240" w:lineRule="auto"/>
        <w:jc w:val="both"/>
        <w:rPr>
          <w:rFonts w:ascii="Arial" w:hAnsi="Arial" w:cs="Arial"/>
        </w:rPr>
      </w:pPr>
      <w:r w:rsidRPr="006631D0">
        <w:rPr>
          <w:rFonts w:ascii="Arial" w:hAnsi="Arial" w:cs="Arial"/>
        </w:rPr>
        <w:t xml:space="preserve">Webové stránky: </w:t>
      </w:r>
      <w:hyperlink r:id="rId173" w:history="1">
        <w:r w:rsidRPr="006631D0">
          <w:rPr>
            <w:rStyle w:val="Hypertextovodkaz"/>
            <w:rFonts w:ascii="Arial" w:hAnsi="Arial" w:cs="Arial"/>
          </w:rPr>
          <w:t>http://lsm.utef.cvut.cz/</w:t>
        </w:r>
      </w:hyperlink>
    </w:p>
    <w:p w:rsidR="00513EFE" w:rsidRPr="006631D0" w:rsidRDefault="00513EFE" w:rsidP="00251CA2">
      <w:pPr>
        <w:spacing w:before="120" w:after="120" w:line="240" w:lineRule="auto"/>
        <w:jc w:val="both"/>
        <w:rPr>
          <w:rFonts w:ascii="Arial" w:hAnsi="Arial" w:cs="Arial"/>
          <w:u w:val="single"/>
        </w:rPr>
      </w:pPr>
    </w:p>
    <w:p w:rsidR="00513EFE" w:rsidRPr="006631D0" w:rsidRDefault="00513EFE" w:rsidP="00251CA2">
      <w:pPr>
        <w:spacing w:before="120" w:after="120" w:line="240" w:lineRule="auto"/>
        <w:jc w:val="both"/>
        <w:rPr>
          <w:rFonts w:ascii="Arial" w:hAnsi="Arial" w:cs="Arial"/>
          <w:u w:val="single"/>
        </w:rPr>
      </w:pPr>
      <w:r w:rsidRPr="006631D0">
        <w:rPr>
          <w:rFonts w:ascii="Arial" w:hAnsi="Arial" w:cs="Arial"/>
          <w:u w:val="single"/>
        </w:rPr>
        <w:t>Charakteristika</w:t>
      </w:r>
    </w:p>
    <w:p w:rsidR="00513EFE" w:rsidRPr="006631D0" w:rsidRDefault="000616D6" w:rsidP="00251CA2">
      <w:pPr>
        <w:spacing w:before="120" w:after="120" w:line="240" w:lineRule="auto"/>
        <w:jc w:val="both"/>
        <w:rPr>
          <w:rFonts w:ascii="Arial" w:hAnsi="Arial" w:cs="Arial"/>
        </w:rPr>
      </w:pPr>
      <w:hyperlink r:id="rId174" w:history="1">
        <w:r w:rsidR="00513EFE" w:rsidRPr="006631D0">
          <w:rPr>
            <w:rStyle w:val="Hypertextovodkaz"/>
            <w:rFonts w:ascii="Arial" w:hAnsi="Arial" w:cs="Arial"/>
          </w:rPr>
          <w:t>LSM</w:t>
        </w:r>
      </w:hyperlink>
      <w:r w:rsidR="00513EFE" w:rsidRPr="006631D0">
        <w:rPr>
          <w:rFonts w:ascii="Arial" w:hAnsi="Arial" w:cs="Arial"/>
        </w:rPr>
        <w:t xml:space="preserve"> (Laboratoire Souterrain de Modane) je mezinárodní podzemní laboratoří pokrývající multidisciplinární základní výzkum v částicové, astročásticové a jaderné fyzice, který potřebuje extrémně nízkopozaďové radiační prostředí (např. hledání temné hmoty ve vesmíru, studium vlastností neutrin apod.) a široký rozsah unikátních aplikací, jako je citlivá detekce radionuklidů (bezpečnost a zdraví), radioekologie a ultracitlivé monitorování výpustí jaderných elektráren nebo utajených úniků radionuklidů, mikroelektronika (testy čipů z hlediska chybovosti způsobené radioaktivitou pro bezpečnost počítačů), radiobiologie (výzkum DNA a buněk v prostředí s extrémně nízkou radioaktivitou), geologie (geoneutrina), archeologie (datování) a klimatologie. LSM poskytuje pro svoje uživatele unikátní technologie – prostředí s vysokým potlačením všech typů radioaktivity (kosmické záření, gama, neutrony), čisté prostory (ISO 5, včetně potlačení obsahu radonu v těchto prostorech), filtrační antiradonové zařízení (potlačení aktivity radonu ve vzduchu faktorem až 10000), ultra-nízkopozaďová HPGe spektroskopie (radioaktivita v životním prostředí, výzkum stopových množství radioaktivní kontaminace vzniklé depozitem po</w:t>
      </w:r>
      <w:r w:rsidR="00513EFE">
        <w:rPr>
          <w:rFonts w:ascii="Arial" w:hAnsi="Arial" w:cs="Arial"/>
        </w:rPr>
        <w:t xml:space="preserve"> </w:t>
      </w:r>
      <w:r w:rsidR="00513EFE" w:rsidRPr="006631D0">
        <w:rPr>
          <w:rFonts w:ascii="Arial" w:hAnsi="Arial" w:cs="Arial"/>
        </w:rPr>
        <w:t>černobylské kontaminaci v ČR, výběr ultra-čistých materiálů, studium vzácných procesů), automatizace měření (robotický systém výměny vzorků a obsluhy HPGe detektorů), BiPo detektor pro měření radioaktivity 208Tl či 214Bi v tenkých fóliích na úrovni μBq/kg, zařízení pro citlivou detekci emanace radonu a vývoj progresivní detekční technologie (pixelové detektory) pro podmínky nízkého radioaktivního pozadí. Podobných podmínek nebo technologií není možné dosáhnout mimo podzemní laboratoře. Dané může mít v budoucnosti významný aplikační potenciál pro dlouhodobé uchovávání biologických materiálů (např. lidská pupečníková krev, spermie, vajíčka apod.) při omezení radiačního poškození kosmickým zářením. LSM spolupracuje na mezinárodní úrovni s množstvím partnerských laboratoří ve</w:t>
      </w:r>
      <w:r w:rsidR="00513EFE">
        <w:rPr>
          <w:rFonts w:ascii="Arial" w:hAnsi="Arial" w:cs="Arial"/>
        </w:rPr>
        <w:t> </w:t>
      </w:r>
      <w:r w:rsidR="00513EFE" w:rsidRPr="006631D0">
        <w:rPr>
          <w:rFonts w:ascii="Arial" w:hAnsi="Arial" w:cs="Arial"/>
        </w:rPr>
        <w:t>Velké</w:t>
      </w:r>
      <w:r w:rsidR="00513EFE">
        <w:rPr>
          <w:rFonts w:ascii="Arial" w:hAnsi="Arial" w:cs="Arial"/>
        </w:rPr>
        <w:t xml:space="preserve"> </w:t>
      </w:r>
      <w:r w:rsidR="00513EFE" w:rsidRPr="006631D0">
        <w:rPr>
          <w:rFonts w:ascii="Arial" w:hAnsi="Arial" w:cs="Arial"/>
        </w:rPr>
        <w:t>Británii (</w:t>
      </w:r>
      <w:hyperlink r:id="rId175" w:history="1">
        <w:r w:rsidR="00513EFE" w:rsidRPr="006631D0">
          <w:rPr>
            <w:rStyle w:val="Hypertextovodkaz"/>
            <w:rFonts w:ascii="Arial" w:hAnsi="Arial" w:cs="Arial"/>
          </w:rPr>
          <w:t>Boulby Underground Laboratory</w:t>
        </w:r>
      </w:hyperlink>
      <w:r w:rsidR="00513EFE" w:rsidRPr="006631D0">
        <w:rPr>
          <w:rFonts w:ascii="Arial" w:hAnsi="Arial" w:cs="Arial"/>
        </w:rPr>
        <w:t>), Španělsku (</w:t>
      </w:r>
      <w:hyperlink r:id="rId176" w:history="1">
        <w:r w:rsidR="00513EFE" w:rsidRPr="006631D0">
          <w:rPr>
            <w:rStyle w:val="Hypertextovodkaz"/>
            <w:rFonts w:ascii="Arial" w:hAnsi="Arial" w:cs="Arial"/>
          </w:rPr>
          <w:t>Canfranc Underground Laboratory</w:t>
        </w:r>
      </w:hyperlink>
      <w:r w:rsidR="00513EFE" w:rsidRPr="006631D0">
        <w:rPr>
          <w:rFonts w:ascii="Arial" w:hAnsi="Arial" w:cs="Arial"/>
        </w:rPr>
        <w:t>), Itálii (</w:t>
      </w:r>
      <w:hyperlink r:id="rId177" w:history="1">
        <w:r w:rsidR="00513EFE" w:rsidRPr="006631D0">
          <w:rPr>
            <w:rStyle w:val="Hypertextovodkaz"/>
            <w:rFonts w:ascii="Arial" w:hAnsi="Arial" w:cs="Arial"/>
          </w:rPr>
          <w:t>Laboratori Nazionali del Gran Sasso</w:t>
        </w:r>
      </w:hyperlink>
      <w:r w:rsidR="00513EFE" w:rsidRPr="006631D0">
        <w:rPr>
          <w:rFonts w:ascii="Arial" w:hAnsi="Arial" w:cs="Arial"/>
        </w:rPr>
        <w:t>), Číně (</w:t>
      </w:r>
      <w:hyperlink r:id="rId178" w:history="1">
        <w:r w:rsidR="00513EFE" w:rsidRPr="006631D0">
          <w:rPr>
            <w:rStyle w:val="Hypertextovodkaz"/>
            <w:rFonts w:ascii="Arial" w:hAnsi="Arial" w:cs="Arial"/>
          </w:rPr>
          <w:t>Jinping Underground Laboratory</w:t>
        </w:r>
      </w:hyperlink>
      <w:r w:rsidR="00513EFE" w:rsidRPr="006631D0">
        <w:rPr>
          <w:rFonts w:ascii="Arial" w:hAnsi="Arial" w:cs="Arial"/>
        </w:rPr>
        <w:t>) a Kanadě (</w:t>
      </w:r>
      <w:hyperlink r:id="rId179" w:history="1">
        <w:r w:rsidR="00513EFE" w:rsidRPr="006631D0">
          <w:rPr>
            <w:rStyle w:val="Hypertextovodkaz"/>
            <w:rFonts w:ascii="Arial" w:hAnsi="Arial" w:cs="Arial"/>
          </w:rPr>
          <w:t>SNOLAB</w:t>
        </w:r>
      </w:hyperlink>
      <w:r w:rsidR="00513EFE" w:rsidRPr="006631D0">
        <w:rPr>
          <w:rFonts w:ascii="Arial" w:hAnsi="Arial" w:cs="Arial"/>
        </w:rPr>
        <w:t xml:space="preserve">). V rámci EU se připravuje založení distribuované platformy podzemních výzkumných laboratoří a následně </w:t>
      </w:r>
      <w:r w:rsidR="00513EFE">
        <w:rPr>
          <w:rFonts w:ascii="Arial" w:hAnsi="Arial" w:cs="Arial"/>
        </w:rPr>
        <w:t>taktéž</w:t>
      </w:r>
      <w:r w:rsidR="00513EFE" w:rsidRPr="006631D0">
        <w:rPr>
          <w:rFonts w:ascii="Arial" w:hAnsi="Arial" w:cs="Arial"/>
        </w:rPr>
        <w:t xml:space="preserve"> založení konsorcia </w:t>
      </w:r>
      <w:r w:rsidR="00513EFE">
        <w:rPr>
          <w:rFonts w:ascii="Arial" w:hAnsi="Arial" w:cs="Arial"/>
        </w:rPr>
        <w:t xml:space="preserve">evropské </w:t>
      </w:r>
      <w:r w:rsidR="00513EFE" w:rsidRPr="006631D0">
        <w:rPr>
          <w:rFonts w:ascii="Arial" w:hAnsi="Arial" w:cs="Arial"/>
        </w:rPr>
        <w:t>výzkumné infrastruktury</w:t>
      </w:r>
      <w:r w:rsidR="00513EFE">
        <w:rPr>
          <w:rFonts w:ascii="Arial" w:hAnsi="Arial" w:cs="Arial"/>
        </w:rPr>
        <w:t xml:space="preserve"> </w:t>
      </w:r>
      <w:r w:rsidR="00513EFE" w:rsidRPr="006631D0">
        <w:rPr>
          <w:rFonts w:ascii="Arial" w:hAnsi="Arial" w:cs="Arial"/>
        </w:rPr>
        <w:t>(ERIC).</w:t>
      </w:r>
    </w:p>
    <w:p w:rsidR="00513EFE" w:rsidRPr="006631D0" w:rsidRDefault="00513EFE" w:rsidP="00251CA2">
      <w:pPr>
        <w:spacing w:before="120" w:after="120" w:line="240" w:lineRule="auto"/>
        <w:jc w:val="both"/>
        <w:rPr>
          <w:rFonts w:ascii="Arial" w:hAnsi="Arial" w:cs="Arial"/>
        </w:rPr>
      </w:pPr>
    </w:p>
    <w:p w:rsidR="00513EFE" w:rsidRPr="006631D0" w:rsidRDefault="00513EFE" w:rsidP="00251CA2">
      <w:pPr>
        <w:keepNext/>
        <w:spacing w:before="120" w:after="120" w:line="240" w:lineRule="auto"/>
        <w:jc w:val="both"/>
        <w:rPr>
          <w:rFonts w:ascii="Arial" w:hAnsi="Arial" w:cs="Arial"/>
          <w:u w:val="single"/>
        </w:rPr>
      </w:pPr>
      <w:r w:rsidRPr="006631D0">
        <w:rPr>
          <w:rFonts w:ascii="Arial" w:hAnsi="Arial" w:cs="Arial"/>
          <w:u w:val="single"/>
        </w:rPr>
        <w:t>Socioekonomické přínosy</w:t>
      </w:r>
    </w:p>
    <w:p w:rsidR="00513EFE" w:rsidRPr="003B45F6" w:rsidRDefault="00513EFE" w:rsidP="00251CA2">
      <w:pPr>
        <w:spacing w:before="120" w:after="120" w:line="240" w:lineRule="auto"/>
        <w:jc w:val="both"/>
        <w:rPr>
          <w:rFonts w:ascii="Arial" w:hAnsi="Arial" w:cs="Arial"/>
        </w:rPr>
      </w:pPr>
      <w:r>
        <w:rPr>
          <w:rFonts w:ascii="Arial" w:hAnsi="Arial" w:cs="Arial"/>
        </w:rPr>
        <w:t>Přínos</w:t>
      </w:r>
      <w:r w:rsidRPr="006631D0">
        <w:rPr>
          <w:rFonts w:ascii="Arial" w:hAnsi="Arial" w:cs="Arial"/>
        </w:rPr>
        <w:t xml:space="preserve"> aktivit LSM-CZ</w:t>
      </w:r>
      <w:r>
        <w:rPr>
          <w:rFonts w:ascii="Arial" w:hAnsi="Arial" w:cs="Arial"/>
        </w:rPr>
        <w:t xml:space="preserve"> spočívá</w:t>
      </w:r>
      <w:r w:rsidRPr="006631D0">
        <w:rPr>
          <w:rFonts w:ascii="Arial" w:hAnsi="Arial" w:cs="Arial"/>
        </w:rPr>
        <w:t xml:space="preserve"> </w:t>
      </w:r>
      <w:r>
        <w:rPr>
          <w:rFonts w:ascii="Arial" w:hAnsi="Arial" w:cs="Arial"/>
        </w:rPr>
        <w:t xml:space="preserve">zejména </w:t>
      </w:r>
      <w:r w:rsidRPr="006631D0">
        <w:rPr>
          <w:rFonts w:ascii="Arial" w:hAnsi="Arial" w:cs="Arial"/>
        </w:rPr>
        <w:t>v</w:t>
      </w:r>
      <w:r>
        <w:rPr>
          <w:rFonts w:ascii="Arial" w:hAnsi="Arial" w:cs="Arial"/>
        </w:rPr>
        <w:t> budování a</w:t>
      </w:r>
      <w:r w:rsidRPr="006631D0">
        <w:rPr>
          <w:rFonts w:ascii="Arial" w:hAnsi="Arial" w:cs="Arial"/>
        </w:rPr>
        <w:t xml:space="preserve"> provozování </w:t>
      </w:r>
      <w:r>
        <w:rPr>
          <w:rFonts w:ascii="Arial" w:hAnsi="Arial" w:cs="Arial"/>
        </w:rPr>
        <w:t xml:space="preserve">komplementární výzkumné </w:t>
      </w:r>
      <w:r w:rsidRPr="006631D0">
        <w:rPr>
          <w:rFonts w:ascii="Arial" w:hAnsi="Arial" w:cs="Arial"/>
        </w:rPr>
        <w:t xml:space="preserve">infrastruktury v ČR, výchově studentů a mladých expertů v široké oblasti </w:t>
      </w:r>
      <w:r>
        <w:rPr>
          <w:rFonts w:ascii="Arial" w:hAnsi="Arial" w:cs="Arial"/>
        </w:rPr>
        <w:t>výzkumu a vývoje</w:t>
      </w:r>
      <w:r w:rsidRPr="006631D0">
        <w:rPr>
          <w:rFonts w:ascii="Arial" w:hAnsi="Arial" w:cs="Arial"/>
        </w:rPr>
        <w:t>, získávání expertů do</w:t>
      </w:r>
      <w:r>
        <w:rPr>
          <w:rFonts w:ascii="Arial" w:hAnsi="Arial" w:cs="Arial"/>
        </w:rPr>
        <w:t> </w:t>
      </w:r>
      <w:r w:rsidRPr="006631D0">
        <w:rPr>
          <w:rFonts w:ascii="Arial" w:hAnsi="Arial" w:cs="Arial"/>
        </w:rPr>
        <w:t>ČR a</w:t>
      </w:r>
      <w:r>
        <w:rPr>
          <w:rFonts w:ascii="Arial" w:hAnsi="Arial" w:cs="Arial"/>
        </w:rPr>
        <w:t> </w:t>
      </w:r>
      <w:r w:rsidRPr="006631D0">
        <w:rPr>
          <w:rFonts w:ascii="Arial" w:hAnsi="Arial" w:cs="Arial"/>
        </w:rPr>
        <w:t xml:space="preserve">spolupráci s inovativními firmami, která přináší společný výzkum, posílení výroby, podporu exportu a zaměstnanosti, dodávky firem pro zahraničí či zapojení do společných projektů. Příkladem kooperace s průmyslovými partnery jsou </w:t>
      </w:r>
      <w:r>
        <w:rPr>
          <w:rFonts w:ascii="Arial" w:hAnsi="Arial" w:cs="Arial"/>
        </w:rPr>
        <w:t xml:space="preserve">např. </w:t>
      </w:r>
      <w:r w:rsidRPr="006631D0">
        <w:rPr>
          <w:rFonts w:ascii="Arial" w:hAnsi="Arial" w:cs="Arial"/>
        </w:rPr>
        <w:t>patenty (</w:t>
      </w:r>
      <w:hyperlink r:id="rId180" w:history="1">
        <w:r w:rsidRPr="00E20460">
          <w:rPr>
            <w:rStyle w:val="Hypertextovodkaz"/>
            <w:rFonts w:ascii="Arial" w:hAnsi="Arial" w:cs="Arial"/>
          </w:rPr>
          <w:t>NUVIA a.s.</w:t>
        </w:r>
      </w:hyperlink>
      <w:r w:rsidRPr="006631D0">
        <w:rPr>
          <w:rFonts w:ascii="Arial" w:hAnsi="Arial" w:cs="Arial"/>
        </w:rPr>
        <w:t>), které přinesly dodávky scintilačních detektorů do</w:t>
      </w:r>
      <w:r>
        <w:rPr>
          <w:rFonts w:ascii="Arial" w:hAnsi="Arial" w:cs="Arial"/>
        </w:rPr>
        <w:t> </w:t>
      </w:r>
      <w:r w:rsidRPr="006631D0">
        <w:rPr>
          <w:rFonts w:ascii="Arial" w:hAnsi="Arial" w:cs="Arial"/>
        </w:rPr>
        <w:t xml:space="preserve">LSM za 4,2 mil. Kč či kosmického veta pro projekt </w:t>
      </w:r>
      <w:hyperlink r:id="rId181" w:history="1">
        <w:r w:rsidRPr="00E20460">
          <w:rPr>
            <w:rStyle w:val="Hypertextovodkaz"/>
            <w:rFonts w:ascii="Arial" w:hAnsi="Arial" w:cs="Arial"/>
          </w:rPr>
          <w:t>Fermilab</w:t>
        </w:r>
      </w:hyperlink>
      <w:r w:rsidRPr="006631D0">
        <w:rPr>
          <w:rFonts w:ascii="Arial" w:hAnsi="Arial" w:cs="Arial"/>
        </w:rPr>
        <w:t xml:space="preserve"> a </w:t>
      </w:r>
      <w:hyperlink r:id="rId182" w:history="1">
        <w:r w:rsidRPr="00E20460">
          <w:rPr>
            <w:rStyle w:val="Hypertextovodkaz"/>
            <w:rFonts w:ascii="Arial" w:hAnsi="Arial" w:cs="Arial"/>
          </w:rPr>
          <w:t>CERN</w:t>
        </w:r>
      </w:hyperlink>
      <w:r w:rsidRPr="006631D0">
        <w:rPr>
          <w:rFonts w:ascii="Arial" w:hAnsi="Arial" w:cs="Arial"/>
        </w:rPr>
        <w:t xml:space="preserve"> za 11 mil. Kč</w:t>
      </w:r>
      <w:r>
        <w:rPr>
          <w:rFonts w:ascii="Arial" w:hAnsi="Arial" w:cs="Arial"/>
        </w:rPr>
        <w:t>, popř.</w:t>
      </w:r>
      <w:r w:rsidRPr="006631D0">
        <w:rPr>
          <w:rFonts w:ascii="Arial" w:hAnsi="Arial" w:cs="Arial"/>
        </w:rPr>
        <w:t xml:space="preserve"> dodávky antiradonového zařízení (</w:t>
      </w:r>
      <w:hyperlink r:id="rId183" w:history="1">
        <w:r w:rsidRPr="00E20460">
          <w:rPr>
            <w:rStyle w:val="Hypertextovodkaz"/>
            <w:rFonts w:ascii="Arial" w:hAnsi="Arial" w:cs="Arial"/>
          </w:rPr>
          <w:t>ATEKO a. s.</w:t>
        </w:r>
      </w:hyperlink>
      <w:r w:rsidRPr="006631D0">
        <w:rPr>
          <w:rFonts w:ascii="Arial" w:hAnsi="Arial" w:cs="Arial"/>
        </w:rPr>
        <w:t xml:space="preserve">), které již přesáhly </w:t>
      </w:r>
      <w:r>
        <w:rPr>
          <w:rFonts w:ascii="Arial" w:hAnsi="Arial" w:cs="Arial"/>
        </w:rPr>
        <w:t>částku</w:t>
      </w:r>
      <w:r w:rsidRPr="006631D0">
        <w:rPr>
          <w:rFonts w:ascii="Arial" w:hAnsi="Arial" w:cs="Arial"/>
        </w:rPr>
        <w:t xml:space="preserve"> 50 mil. Kč. Nedávným příkladem je </w:t>
      </w:r>
      <w:r>
        <w:rPr>
          <w:rFonts w:ascii="Arial" w:hAnsi="Arial" w:cs="Arial"/>
        </w:rPr>
        <w:t xml:space="preserve">také </w:t>
      </w:r>
      <w:r w:rsidRPr="006631D0">
        <w:rPr>
          <w:rFonts w:ascii="Arial" w:hAnsi="Arial" w:cs="Arial"/>
        </w:rPr>
        <w:t>výstavba čisté místnosti s potlač</w:t>
      </w:r>
      <w:r>
        <w:rPr>
          <w:rFonts w:ascii="Arial" w:hAnsi="Arial" w:cs="Arial"/>
        </w:rPr>
        <w:t xml:space="preserve">ením radonu, a to ve spolupráci s LSM-CZ, Státním ústavem radiační ochrany </w:t>
      </w:r>
      <w:proofErr w:type="gramStart"/>
      <w:r>
        <w:rPr>
          <w:rFonts w:ascii="Arial" w:hAnsi="Arial" w:cs="Arial"/>
        </w:rPr>
        <w:t>v.v.</w:t>
      </w:r>
      <w:proofErr w:type="gramEnd"/>
      <w:r>
        <w:rPr>
          <w:rFonts w:ascii="Arial" w:hAnsi="Arial" w:cs="Arial"/>
        </w:rPr>
        <w:t xml:space="preserve">i. </w:t>
      </w:r>
      <w:r w:rsidRPr="006631D0">
        <w:rPr>
          <w:rFonts w:ascii="Arial" w:hAnsi="Arial" w:cs="Arial"/>
        </w:rPr>
        <w:t>a</w:t>
      </w:r>
      <w:r>
        <w:rPr>
          <w:rFonts w:ascii="Arial" w:hAnsi="Arial" w:cs="Arial"/>
        </w:rPr>
        <w:t> </w:t>
      </w:r>
      <w:r w:rsidRPr="006631D0">
        <w:rPr>
          <w:rFonts w:ascii="Arial" w:hAnsi="Arial" w:cs="Arial"/>
        </w:rPr>
        <w:t xml:space="preserve">firmy </w:t>
      </w:r>
      <w:hyperlink r:id="rId184" w:history="1">
        <w:r w:rsidRPr="00954214">
          <w:rPr>
            <w:rStyle w:val="Hypertextovodkaz"/>
            <w:rFonts w:ascii="Arial" w:hAnsi="Arial" w:cs="Arial"/>
          </w:rPr>
          <w:t>CRAC, spol. s r.o.</w:t>
        </w:r>
      </w:hyperlink>
      <w:r w:rsidRPr="006631D0">
        <w:rPr>
          <w:rFonts w:ascii="Arial" w:hAnsi="Arial" w:cs="Arial"/>
        </w:rPr>
        <w:t xml:space="preserve"> s patentovou přihláškou. Nezanedbatelným přínosem je </w:t>
      </w:r>
      <w:r>
        <w:rPr>
          <w:rFonts w:ascii="Arial" w:hAnsi="Arial" w:cs="Arial"/>
        </w:rPr>
        <w:t>mj.</w:t>
      </w:r>
      <w:r w:rsidRPr="006631D0">
        <w:rPr>
          <w:rFonts w:ascii="Arial" w:hAnsi="Arial" w:cs="Arial"/>
        </w:rPr>
        <w:t xml:space="preserve"> posílení důvěry v bezpečnost jaderné energetiky. V ČR je </w:t>
      </w:r>
      <w:r>
        <w:rPr>
          <w:rFonts w:ascii="Arial" w:hAnsi="Arial" w:cs="Arial"/>
        </w:rPr>
        <w:t xml:space="preserve">poté </w:t>
      </w:r>
      <w:r w:rsidRPr="006631D0">
        <w:rPr>
          <w:rFonts w:ascii="Arial" w:hAnsi="Arial" w:cs="Arial"/>
        </w:rPr>
        <w:t xml:space="preserve">pravidelně pořádána </w:t>
      </w:r>
      <w:r>
        <w:rPr>
          <w:rFonts w:ascii="Arial" w:hAnsi="Arial" w:cs="Arial"/>
        </w:rPr>
        <w:t xml:space="preserve">rovněž </w:t>
      </w:r>
      <w:r w:rsidRPr="006631D0">
        <w:rPr>
          <w:rFonts w:ascii="Arial" w:hAnsi="Arial" w:cs="Arial"/>
        </w:rPr>
        <w:t>konference MEDEX zaměřená na výpočty jaderných maticových</w:t>
      </w:r>
      <w:r w:rsidRPr="00AF59B1">
        <w:rPr>
          <w:rFonts w:ascii="Arial" w:hAnsi="Arial" w:cs="Arial"/>
        </w:rPr>
        <w:t xml:space="preserve"> elementů a problematiku </w:t>
      </w:r>
      <w:r w:rsidRPr="00466043">
        <w:rPr>
          <w:rFonts w:ascii="Symbol" w:hAnsi="Symbol" w:cs="Arial"/>
        </w:rPr>
        <w:t></w:t>
      </w:r>
      <w:r w:rsidRPr="00466043">
        <w:rPr>
          <w:rFonts w:ascii="Symbol" w:hAnsi="Symbol" w:cs="Arial"/>
        </w:rPr>
        <w:t></w:t>
      </w:r>
      <w:r w:rsidRPr="00AF59B1">
        <w:rPr>
          <w:rFonts w:ascii="Arial" w:hAnsi="Arial" w:cs="Arial"/>
        </w:rPr>
        <w:t xml:space="preserve"> rozpadu.</w:t>
      </w:r>
    </w:p>
    <w:p w:rsidR="00513EFE" w:rsidRPr="000974C5" w:rsidRDefault="00513EFE" w:rsidP="00AF77A5">
      <w:pPr>
        <w:spacing w:before="120" w:after="120" w:line="240" w:lineRule="auto"/>
        <w:jc w:val="both"/>
        <w:rPr>
          <w:rFonts w:ascii="Arial" w:hAnsi="Arial" w:cs="Arial"/>
          <w:b/>
          <w:i/>
        </w:rPr>
      </w:pPr>
      <w:r w:rsidRPr="000974C5">
        <w:rPr>
          <w:rFonts w:ascii="Arial" w:hAnsi="Arial" w:cs="Arial"/>
        </w:rPr>
        <w:lastRenderedPageBreak/>
        <w:t xml:space="preserve">Název: </w:t>
      </w:r>
      <w:r>
        <w:rPr>
          <w:rFonts w:ascii="Arial" w:hAnsi="Arial" w:cs="Arial"/>
          <w:b/>
        </w:rPr>
        <w:t>Laboratoř pro vývoj a měření materiálů</w:t>
      </w:r>
    </w:p>
    <w:p w:rsidR="00513EFE" w:rsidRPr="000974C5" w:rsidRDefault="00513EFE" w:rsidP="00AF77A5">
      <w:pPr>
        <w:spacing w:before="120" w:after="120" w:line="240" w:lineRule="auto"/>
        <w:jc w:val="both"/>
        <w:rPr>
          <w:rFonts w:ascii="Arial" w:hAnsi="Arial" w:cs="Arial"/>
          <w:b/>
        </w:rPr>
      </w:pPr>
      <w:r w:rsidRPr="000974C5">
        <w:rPr>
          <w:rFonts w:ascii="Arial" w:hAnsi="Arial" w:cs="Arial"/>
        </w:rPr>
        <w:t xml:space="preserve">Akronym: </w:t>
      </w:r>
      <w:r>
        <w:rPr>
          <w:rFonts w:ascii="Arial" w:hAnsi="Arial" w:cs="Arial"/>
          <w:b/>
        </w:rPr>
        <w:t>MGML</w:t>
      </w:r>
    </w:p>
    <w:p w:rsidR="00513EFE" w:rsidRDefault="00513EFE" w:rsidP="00AF77A5">
      <w:pPr>
        <w:spacing w:before="120" w:after="120" w:line="240" w:lineRule="auto"/>
        <w:jc w:val="both"/>
        <w:rPr>
          <w:rFonts w:ascii="Arial" w:hAnsi="Arial" w:cs="Arial"/>
          <w:noProof/>
        </w:rPr>
      </w:pPr>
      <w:r w:rsidRPr="000974C5">
        <w:rPr>
          <w:rFonts w:ascii="Arial" w:hAnsi="Arial" w:cs="Arial"/>
        </w:rPr>
        <w:t xml:space="preserve">Hostitelská instituce: </w:t>
      </w:r>
      <w:r>
        <w:rPr>
          <w:rFonts w:ascii="Arial" w:hAnsi="Arial" w:cs="Arial"/>
          <w:noProof/>
        </w:rPr>
        <w:t>Univerzita Karlova</w:t>
      </w:r>
    </w:p>
    <w:p w:rsidR="00513EFE" w:rsidRPr="000974C5" w:rsidRDefault="00513EFE" w:rsidP="00AF77A5">
      <w:pPr>
        <w:spacing w:before="120" w:after="120" w:line="240" w:lineRule="auto"/>
        <w:jc w:val="both"/>
        <w:rPr>
          <w:rFonts w:ascii="Arial" w:hAnsi="Arial" w:cs="Arial"/>
          <w:noProof/>
        </w:rPr>
      </w:pPr>
      <w:r>
        <w:rPr>
          <w:rFonts w:ascii="Arial" w:hAnsi="Arial" w:cs="Arial"/>
          <w:noProof/>
        </w:rPr>
        <w:t>Partnerská instituce: Fyzikální ústav AV ČR, v.</w:t>
      </w:r>
      <w:r w:rsidRPr="003305F5">
        <w:rPr>
          <w:rFonts w:ascii="Arial" w:hAnsi="Arial" w:cs="Arial"/>
          <w:noProof/>
        </w:rPr>
        <w:t>v i.</w:t>
      </w:r>
    </w:p>
    <w:p w:rsidR="00513EFE" w:rsidRPr="000974C5" w:rsidRDefault="00513EFE" w:rsidP="00AF77A5">
      <w:pPr>
        <w:spacing w:before="120" w:after="120" w:line="240" w:lineRule="auto"/>
        <w:jc w:val="both"/>
        <w:rPr>
          <w:rFonts w:ascii="Arial" w:hAnsi="Arial" w:cs="Arial"/>
        </w:rPr>
      </w:pPr>
      <w:r w:rsidRPr="000974C5">
        <w:rPr>
          <w:rFonts w:ascii="Arial" w:hAnsi="Arial" w:cs="Arial"/>
        </w:rPr>
        <w:t xml:space="preserve">Odpovědná osoba: </w:t>
      </w:r>
      <w:r>
        <w:rPr>
          <w:rFonts w:ascii="Arial" w:hAnsi="Arial" w:cs="Arial"/>
        </w:rPr>
        <w:t>prof</w:t>
      </w:r>
      <w:r w:rsidRPr="003305F5">
        <w:rPr>
          <w:rFonts w:ascii="Arial" w:hAnsi="Arial" w:cs="Arial"/>
        </w:rPr>
        <w:t>. Mgr. Pavel Javorský, Dr.</w:t>
      </w:r>
    </w:p>
    <w:p w:rsidR="00513EFE" w:rsidRDefault="00513EFE" w:rsidP="00AF77A5">
      <w:pPr>
        <w:spacing w:before="120" w:after="120" w:line="240" w:lineRule="auto"/>
        <w:jc w:val="both"/>
        <w:rPr>
          <w:rFonts w:ascii="Arial" w:hAnsi="Arial" w:cs="Arial"/>
        </w:rPr>
      </w:pPr>
      <w:r w:rsidRPr="000974C5">
        <w:rPr>
          <w:rFonts w:ascii="Arial" w:hAnsi="Arial" w:cs="Arial"/>
        </w:rPr>
        <w:t xml:space="preserve">Webové stránky: </w:t>
      </w:r>
      <w:hyperlink r:id="rId185" w:history="1">
        <w:r w:rsidRPr="00073429">
          <w:rPr>
            <w:rStyle w:val="Hypertextovodkaz"/>
            <w:rFonts w:ascii="Arial" w:hAnsi="Arial" w:cs="Arial"/>
          </w:rPr>
          <w:t>www.mgml.eu</w:t>
        </w:r>
      </w:hyperlink>
    </w:p>
    <w:p w:rsidR="00513EFE" w:rsidRPr="000974C5" w:rsidRDefault="00513EFE" w:rsidP="00AF77A5">
      <w:pPr>
        <w:spacing w:before="120" w:after="120" w:line="240" w:lineRule="auto"/>
        <w:jc w:val="both"/>
        <w:rPr>
          <w:rFonts w:ascii="Arial" w:hAnsi="Arial" w:cs="Arial"/>
        </w:rPr>
      </w:pPr>
    </w:p>
    <w:p w:rsidR="00513EFE" w:rsidRPr="000974C5" w:rsidRDefault="00513EFE" w:rsidP="00AF77A5">
      <w:pPr>
        <w:spacing w:before="120" w:after="120" w:line="240" w:lineRule="auto"/>
        <w:jc w:val="both"/>
        <w:rPr>
          <w:rFonts w:ascii="Arial" w:hAnsi="Arial" w:cs="Arial"/>
          <w:u w:val="single"/>
        </w:rPr>
      </w:pPr>
      <w:r w:rsidRPr="000974C5">
        <w:rPr>
          <w:rFonts w:ascii="Arial" w:hAnsi="Arial" w:cs="Arial"/>
          <w:u w:val="single"/>
        </w:rPr>
        <w:t>Charakteristika</w:t>
      </w:r>
    </w:p>
    <w:p w:rsidR="00513EFE" w:rsidRDefault="00513EFE" w:rsidP="00AF77A5">
      <w:pPr>
        <w:spacing w:before="120" w:after="120" w:line="240" w:lineRule="auto"/>
        <w:jc w:val="both"/>
        <w:rPr>
          <w:rFonts w:ascii="Arial" w:hAnsi="Arial" w:cs="Arial"/>
        </w:rPr>
      </w:pPr>
      <w:r w:rsidRPr="003305F5">
        <w:rPr>
          <w:rFonts w:ascii="Arial" w:hAnsi="Arial" w:cs="Arial"/>
        </w:rPr>
        <w:t xml:space="preserve">MGML je výzkumná infrastruktura poskytující laboratorní základnu pro moderní materiálový výzkum. </w:t>
      </w:r>
      <w:r>
        <w:rPr>
          <w:rFonts w:ascii="Arial" w:hAnsi="Arial" w:cs="Arial"/>
        </w:rPr>
        <w:t>V rámci svých 2 ú</w:t>
      </w:r>
      <w:r w:rsidRPr="003305F5">
        <w:rPr>
          <w:rFonts w:ascii="Arial" w:hAnsi="Arial" w:cs="Arial"/>
        </w:rPr>
        <w:t>zce spolupracujících jednot</w:t>
      </w:r>
      <w:r>
        <w:rPr>
          <w:rFonts w:ascii="Arial" w:hAnsi="Arial" w:cs="Arial"/>
        </w:rPr>
        <w:t>ek,</w:t>
      </w:r>
      <w:r w:rsidRPr="003305F5">
        <w:rPr>
          <w:rFonts w:ascii="Arial" w:hAnsi="Arial" w:cs="Arial"/>
        </w:rPr>
        <w:t xml:space="preserve"> laboratoř</w:t>
      </w:r>
      <w:r>
        <w:rPr>
          <w:rFonts w:ascii="Arial" w:hAnsi="Arial" w:cs="Arial"/>
        </w:rPr>
        <w:t>e</w:t>
      </w:r>
      <w:r w:rsidRPr="003305F5">
        <w:rPr>
          <w:rFonts w:ascii="Arial" w:hAnsi="Arial" w:cs="Arial"/>
        </w:rPr>
        <w:t xml:space="preserve"> přípravy a</w:t>
      </w:r>
      <w:r>
        <w:rPr>
          <w:rFonts w:ascii="Arial" w:hAnsi="Arial" w:cs="Arial"/>
        </w:rPr>
        <w:t> </w:t>
      </w:r>
      <w:r w:rsidRPr="003305F5">
        <w:rPr>
          <w:rFonts w:ascii="Arial" w:hAnsi="Arial" w:cs="Arial"/>
        </w:rPr>
        <w:t>charakterizace materiálů</w:t>
      </w:r>
      <w:r>
        <w:rPr>
          <w:rFonts w:ascii="Arial" w:hAnsi="Arial" w:cs="Arial"/>
        </w:rPr>
        <w:t xml:space="preserve"> (</w:t>
      </w:r>
      <w:r w:rsidRPr="003305F5">
        <w:rPr>
          <w:rFonts w:ascii="Arial" w:hAnsi="Arial" w:cs="Arial"/>
        </w:rPr>
        <w:t>MGCL</w:t>
      </w:r>
      <w:r>
        <w:rPr>
          <w:rFonts w:ascii="Arial" w:hAnsi="Arial" w:cs="Arial"/>
        </w:rPr>
        <w:t>)</w:t>
      </w:r>
      <w:r w:rsidRPr="003305F5">
        <w:rPr>
          <w:rFonts w:ascii="Arial" w:hAnsi="Arial" w:cs="Arial"/>
        </w:rPr>
        <w:t xml:space="preserve"> a laboratoř</w:t>
      </w:r>
      <w:r>
        <w:rPr>
          <w:rFonts w:ascii="Arial" w:hAnsi="Arial" w:cs="Arial"/>
        </w:rPr>
        <w:t>e</w:t>
      </w:r>
      <w:r w:rsidRPr="003305F5">
        <w:rPr>
          <w:rFonts w:ascii="Arial" w:hAnsi="Arial" w:cs="Arial"/>
        </w:rPr>
        <w:t xml:space="preserve"> měření vlastností materiálů</w:t>
      </w:r>
      <w:r>
        <w:rPr>
          <w:rFonts w:ascii="Arial" w:hAnsi="Arial" w:cs="Arial"/>
        </w:rPr>
        <w:t xml:space="preserve"> (M</w:t>
      </w:r>
      <w:r w:rsidRPr="003305F5">
        <w:rPr>
          <w:rFonts w:ascii="Arial" w:hAnsi="Arial" w:cs="Arial"/>
        </w:rPr>
        <w:t>PML</w:t>
      </w:r>
      <w:r>
        <w:rPr>
          <w:rFonts w:ascii="Arial" w:hAnsi="Arial" w:cs="Arial"/>
        </w:rPr>
        <w:t>), MGML</w:t>
      </w:r>
      <w:r w:rsidRPr="003305F5">
        <w:rPr>
          <w:rFonts w:ascii="Arial" w:hAnsi="Arial" w:cs="Arial"/>
        </w:rPr>
        <w:t xml:space="preserve"> nabízí otevřený přístup pro externí uživatele k rozsáhlému souboru </w:t>
      </w:r>
      <w:r>
        <w:rPr>
          <w:rFonts w:ascii="Arial" w:hAnsi="Arial" w:cs="Arial"/>
        </w:rPr>
        <w:t xml:space="preserve">svých experimentálních </w:t>
      </w:r>
      <w:r w:rsidRPr="003305F5">
        <w:rPr>
          <w:rFonts w:ascii="Arial" w:hAnsi="Arial" w:cs="Arial"/>
        </w:rPr>
        <w:t>zařízení</w:t>
      </w:r>
      <w:r>
        <w:rPr>
          <w:rFonts w:ascii="Arial" w:hAnsi="Arial" w:cs="Arial"/>
        </w:rPr>
        <w:t xml:space="preserve">, jakož i k vysoce odborné znalosti svých vědeckých pracovníků. MGCL disponuje nejmodernějšími zařízeními </w:t>
      </w:r>
      <w:r w:rsidRPr="003305F5">
        <w:rPr>
          <w:rFonts w:ascii="Arial" w:hAnsi="Arial" w:cs="Arial"/>
        </w:rPr>
        <w:t>pro čištění kovů, syntézu nových materiálů a</w:t>
      </w:r>
      <w:r>
        <w:rPr>
          <w:rFonts w:ascii="Arial" w:hAnsi="Arial" w:cs="Arial"/>
        </w:rPr>
        <w:t> </w:t>
      </w:r>
      <w:r w:rsidRPr="003305F5">
        <w:rPr>
          <w:rFonts w:ascii="Arial" w:hAnsi="Arial" w:cs="Arial"/>
        </w:rPr>
        <w:t>přípravu kvalitních monokrystalů</w:t>
      </w:r>
      <w:r>
        <w:rPr>
          <w:rFonts w:ascii="Arial" w:hAnsi="Arial" w:cs="Arial"/>
        </w:rPr>
        <w:t xml:space="preserve"> 5 různými technikami. Kombinace tolika různých metod růstu krystalů je poměrně unikátní a umožňuje tak uživatelům značnou flexibilitu a optimalizaci pro daný typ často zcela nového materiálu. Moderní přístroje pro rentgenovou difrakci a elektronovou mikroskopii umožňují detailní strukturní a fázovou </w:t>
      </w:r>
      <w:r w:rsidRPr="003305F5">
        <w:rPr>
          <w:rFonts w:ascii="Arial" w:hAnsi="Arial" w:cs="Arial"/>
        </w:rPr>
        <w:t xml:space="preserve">charakterizaci </w:t>
      </w:r>
      <w:r>
        <w:rPr>
          <w:rFonts w:ascii="Arial" w:hAnsi="Arial" w:cs="Arial"/>
        </w:rPr>
        <w:t>vzorků.</w:t>
      </w:r>
      <w:r w:rsidRPr="003305F5">
        <w:rPr>
          <w:rFonts w:ascii="Arial" w:hAnsi="Arial" w:cs="Arial"/>
        </w:rPr>
        <w:t xml:space="preserve"> </w:t>
      </w:r>
      <w:r>
        <w:rPr>
          <w:rFonts w:ascii="Arial" w:hAnsi="Arial" w:cs="Arial"/>
        </w:rPr>
        <w:t xml:space="preserve">MPML nabízí </w:t>
      </w:r>
      <w:r w:rsidRPr="003305F5">
        <w:rPr>
          <w:rFonts w:ascii="Arial" w:hAnsi="Arial" w:cs="Arial"/>
        </w:rPr>
        <w:t>měření širokého portfolia fyzikálních</w:t>
      </w:r>
      <w:r>
        <w:rPr>
          <w:rFonts w:ascii="Arial" w:hAnsi="Arial" w:cs="Arial"/>
        </w:rPr>
        <w:t xml:space="preserve"> </w:t>
      </w:r>
      <w:r w:rsidRPr="003305F5">
        <w:rPr>
          <w:rFonts w:ascii="Arial" w:hAnsi="Arial" w:cs="Arial"/>
        </w:rPr>
        <w:t>(</w:t>
      </w:r>
      <w:r>
        <w:rPr>
          <w:rFonts w:ascii="Arial" w:hAnsi="Arial" w:cs="Arial"/>
        </w:rPr>
        <w:t xml:space="preserve">a to </w:t>
      </w:r>
      <w:r w:rsidRPr="003305F5">
        <w:rPr>
          <w:rFonts w:ascii="Arial" w:hAnsi="Arial" w:cs="Arial"/>
        </w:rPr>
        <w:t>magnetických, transp</w:t>
      </w:r>
      <w:r>
        <w:rPr>
          <w:rFonts w:ascii="Arial" w:hAnsi="Arial" w:cs="Arial"/>
        </w:rPr>
        <w:t>ortních, tepelných, akustických a</w:t>
      </w:r>
      <w:r w:rsidRPr="003305F5">
        <w:rPr>
          <w:rFonts w:ascii="Arial" w:hAnsi="Arial" w:cs="Arial"/>
        </w:rPr>
        <w:t xml:space="preserve"> elastických) vlastností</w:t>
      </w:r>
      <w:r>
        <w:rPr>
          <w:rFonts w:ascii="Arial" w:hAnsi="Arial" w:cs="Arial"/>
        </w:rPr>
        <w:t xml:space="preserve"> pomocí několika komplementárních experimentálních metod. MGML disponuje aparaturami na měření tepelné kapacity, magnetizace a magnetické susceptibility, tepelné vodivosti a roztažnosti, elektrického odporu, permitivity, magnetorezistence a magnetoelektrické odezvy, Seebeckova jevu a dalších veličin.</w:t>
      </w:r>
      <w:r w:rsidRPr="003305F5">
        <w:rPr>
          <w:rFonts w:ascii="Arial" w:hAnsi="Arial" w:cs="Arial"/>
        </w:rPr>
        <w:t xml:space="preserve"> </w:t>
      </w:r>
      <w:r>
        <w:rPr>
          <w:rFonts w:ascii="Arial" w:hAnsi="Arial" w:cs="Arial"/>
        </w:rPr>
        <w:t xml:space="preserve">Experimenty lze provádět </w:t>
      </w:r>
      <w:r w:rsidRPr="003305F5">
        <w:rPr>
          <w:rFonts w:ascii="Arial" w:hAnsi="Arial" w:cs="Arial"/>
        </w:rPr>
        <w:t>v široké škále teplot</w:t>
      </w:r>
      <w:r>
        <w:rPr>
          <w:rFonts w:ascii="Arial" w:hAnsi="Arial" w:cs="Arial"/>
        </w:rPr>
        <w:t xml:space="preserve"> od velmi nízkých milikelvinových až do několika set stupňů vysokých</w:t>
      </w:r>
      <w:r w:rsidRPr="003305F5">
        <w:rPr>
          <w:rFonts w:ascii="Arial" w:hAnsi="Arial" w:cs="Arial"/>
        </w:rPr>
        <w:t>, magnetických</w:t>
      </w:r>
      <w:r>
        <w:rPr>
          <w:rFonts w:ascii="Arial" w:hAnsi="Arial" w:cs="Arial"/>
        </w:rPr>
        <w:t xml:space="preserve"> (do 20 T)</w:t>
      </w:r>
      <w:r w:rsidRPr="003305F5">
        <w:rPr>
          <w:rFonts w:ascii="Arial" w:hAnsi="Arial" w:cs="Arial"/>
        </w:rPr>
        <w:t xml:space="preserve"> a</w:t>
      </w:r>
      <w:r>
        <w:rPr>
          <w:rFonts w:ascii="Arial" w:hAnsi="Arial" w:cs="Arial"/>
        </w:rPr>
        <w:t> </w:t>
      </w:r>
      <w:r w:rsidRPr="003305F5">
        <w:rPr>
          <w:rFonts w:ascii="Arial" w:hAnsi="Arial" w:cs="Arial"/>
        </w:rPr>
        <w:t>elektrických</w:t>
      </w:r>
      <w:r>
        <w:rPr>
          <w:rFonts w:ascii="Arial" w:hAnsi="Arial" w:cs="Arial"/>
        </w:rPr>
        <w:t xml:space="preserve"> (-50V do +50V)</w:t>
      </w:r>
      <w:r w:rsidRPr="003305F5">
        <w:rPr>
          <w:rFonts w:ascii="Arial" w:hAnsi="Arial" w:cs="Arial"/>
        </w:rPr>
        <w:t xml:space="preserve"> polí, hydrostatických </w:t>
      </w:r>
      <w:r>
        <w:rPr>
          <w:rFonts w:ascii="Arial" w:hAnsi="Arial" w:cs="Arial"/>
        </w:rPr>
        <w:t>i</w:t>
      </w:r>
      <w:r w:rsidRPr="003305F5">
        <w:rPr>
          <w:rFonts w:ascii="Arial" w:hAnsi="Arial" w:cs="Arial"/>
        </w:rPr>
        <w:t xml:space="preserve"> jednoosých tlaků</w:t>
      </w:r>
      <w:r>
        <w:rPr>
          <w:rFonts w:ascii="Arial" w:hAnsi="Arial" w:cs="Arial"/>
        </w:rPr>
        <w:t xml:space="preserve"> do 15 GPa</w:t>
      </w:r>
      <w:r w:rsidRPr="003305F5">
        <w:rPr>
          <w:rFonts w:ascii="Arial" w:hAnsi="Arial" w:cs="Arial"/>
        </w:rPr>
        <w:t>.</w:t>
      </w:r>
      <w:r>
        <w:rPr>
          <w:rFonts w:ascii="Arial" w:hAnsi="Arial" w:cs="Arial"/>
        </w:rPr>
        <w:t xml:space="preserve"> Významná je také možnost přípravy, charakterizace a měření uranových materiálů, k čemuž hostující pracoviště disponuje příslušným povolením. Propojení této široké škály experimentálních technik pro přípravu, charakterizaci a měření fyzikálních vlastností činí MGML zcela unikátní výzkumnou infrastrukturou v rámci ČR, plně srovnatelnou s předními světovými laboratořemi. MGML aktivně spolupracuje s významnými evropskými výzkumnými infrastrukturami, jakými jsou </w:t>
      </w:r>
      <w:hyperlink r:id="rId186" w:history="1">
        <w:r w:rsidRPr="008441C1">
          <w:rPr>
            <w:rStyle w:val="Hypertextovodkaz"/>
            <w:rFonts w:ascii="Arial" w:hAnsi="Arial" w:cs="Arial"/>
          </w:rPr>
          <w:t>HLD</w:t>
        </w:r>
      </w:hyperlink>
      <w:r>
        <w:rPr>
          <w:rFonts w:ascii="Arial" w:hAnsi="Arial" w:cs="Arial"/>
        </w:rPr>
        <w:t xml:space="preserve"> (</w:t>
      </w:r>
      <w:r w:rsidRPr="008441C1">
        <w:rPr>
          <w:rFonts w:ascii="Arial" w:hAnsi="Arial" w:cs="Arial"/>
        </w:rPr>
        <w:t>Dresden High Magnetic Field Laboratory</w:t>
      </w:r>
      <w:r>
        <w:rPr>
          <w:rFonts w:ascii="Arial" w:hAnsi="Arial" w:cs="Arial"/>
        </w:rPr>
        <w:t xml:space="preserve">), </w:t>
      </w:r>
      <w:hyperlink r:id="rId187" w:history="1">
        <w:r w:rsidRPr="008441C1">
          <w:rPr>
            <w:rStyle w:val="Hypertextovodkaz"/>
            <w:rFonts w:ascii="Arial" w:hAnsi="Arial" w:cs="Arial"/>
          </w:rPr>
          <w:t>ILL</w:t>
        </w:r>
      </w:hyperlink>
      <w:r>
        <w:rPr>
          <w:rFonts w:ascii="Arial" w:hAnsi="Arial" w:cs="Arial"/>
        </w:rPr>
        <w:t xml:space="preserve"> </w:t>
      </w:r>
      <w:r w:rsidRPr="008441C1">
        <w:rPr>
          <w:rFonts w:ascii="Arial" w:hAnsi="Arial" w:cs="Arial"/>
        </w:rPr>
        <w:t xml:space="preserve">(Institut </w:t>
      </w:r>
      <w:r>
        <w:rPr>
          <w:rFonts w:ascii="Arial" w:hAnsi="Arial" w:cs="Arial"/>
        </w:rPr>
        <w:t>Laue-</w:t>
      </w:r>
      <w:r w:rsidRPr="008441C1">
        <w:rPr>
          <w:rFonts w:ascii="Arial" w:hAnsi="Arial" w:cs="Arial"/>
        </w:rPr>
        <w:t>Langevin</w:t>
      </w:r>
      <w:r>
        <w:rPr>
          <w:rFonts w:ascii="Arial" w:hAnsi="Arial" w:cs="Arial"/>
        </w:rPr>
        <w:t xml:space="preserve">), </w:t>
      </w:r>
      <w:hyperlink r:id="rId188" w:history="1">
        <w:r w:rsidRPr="008441C1">
          <w:rPr>
            <w:rStyle w:val="Hypertextovodkaz"/>
            <w:rFonts w:ascii="Arial" w:hAnsi="Arial" w:cs="Arial"/>
          </w:rPr>
          <w:t>ESRF</w:t>
        </w:r>
      </w:hyperlink>
      <w:r>
        <w:rPr>
          <w:rFonts w:ascii="Arial" w:hAnsi="Arial" w:cs="Arial"/>
        </w:rPr>
        <w:t xml:space="preserve"> (</w:t>
      </w:r>
      <w:r w:rsidRPr="008441C1">
        <w:rPr>
          <w:rFonts w:ascii="Arial" w:hAnsi="Arial" w:cs="Arial"/>
        </w:rPr>
        <w:t>European Synchrotron Radiation Facility</w:t>
      </w:r>
      <w:r>
        <w:rPr>
          <w:rFonts w:ascii="Arial" w:hAnsi="Arial" w:cs="Arial"/>
        </w:rPr>
        <w:t xml:space="preserve">) anebo </w:t>
      </w:r>
      <w:hyperlink r:id="rId189" w:history="1">
        <w:r w:rsidRPr="008441C1">
          <w:rPr>
            <w:rStyle w:val="Hypertextovodkaz"/>
            <w:rFonts w:ascii="Arial" w:hAnsi="Arial" w:cs="Arial"/>
          </w:rPr>
          <w:t>E</w:t>
        </w:r>
        <w:r>
          <w:rPr>
            <w:rStyle w:val="Hypertextovodkaz"/>
            <w:rFonts w:ascii="Arial" w:hAnsi="Arial" w:cs="Arial"/>
          </w:rPr>
          <w:t xml:space="preserve">uropean </w:t>
        </w:r>
        <w:r w:rsidRPr="008441C1">
          <w:rPr>
            <w:rStyle w:val="Hypertextovodkaz"/>
            <w:rFonts w:ascii="Arial" w:hAnsi="Arial" w:cs="Arial"/>
          </w:rPr>
          <w:t>S</w:t>
        </w:r>
        <w:r>
          <w:rPr>
            <w:rStyle w:val="Hypertextovodkaz"/>
            <w:rFonts w:ascii="Arial" w:hAnsi="Arial" w:cs="Arial"/>
          </w:rPr>
          <w:t xml:space="preserve">pallation Source </w:t>
        </w:r>
      </w:hyperlink>
      <w:r>
        <w:rPr>
          <w:rStyle w:val="Hypertextovodkaz"/>
          <w:rFonts w:ascii="Arial" w:hAnsi="Arial" w:cs="Arial"/>
        </w:rPr>
        <w:t>ERIC</w:t>
      </w:r>
      <w:r>
        <w:rPr>
          <w:rFonts w:ascii="Arial" w:hAnsi="Arial" w:cs="Arial"/>
        </w:rPr>
        <w:t>. Pro tyto evropské výzkumné infrastruktury vystupuje MGML jako podpůrná výzkumná infrastruktura poskytující špičkové možnosti přípravy vysoce kvalitních vzorků a jejich charakterizaci, stejně jako široké spektrum makroskopických experimentálních technik.</w:t>
      </w:r>
    </w:p>
    <w:p w:rsidR="00513EFE" w:rsidRDefault="00513EFE" w:rsidP="00AF77A5">
      <w:pPr>
        <w:keepNext/>
        <w:spacing w:before="120" w:after="120" w:line="240" w:lineRule="auto"/>
        <w:jc w:val="both"/>
        <w:rPr>
          <w:rFonts w:ascii="Arial" w:hAnsi="Arial" w:cs="Arial"/>
        </w:rPr>
      </w:pPr>
    </w:p>
    <w:p w:rsidR="00513EFE" w:rsidRPr="000974C5" w:rsidRDefault="00513EFE" w:rsidP="00AF77A5">
      <w:pPr>
        <w:keepNext/>
        <w:spacing w:before="120" w:after="120" w:line="240" w:lineRule="auto"/>
        <w:jc w:val="both"/>
        <w:rPr>
          <w:rFonts w:ascii="Arial" w:hAnsi="Arial" w:cs="Arial"/>
          <w:u w:val="single"/>
        </w:rPr>
      </w:pPr>
      <w:r w:rsidRPr="000974C5">
        <w:rPr>
          <w:rFonts w:ascii="Arial" w:hAnsi="Arial" w:cs="Arial"/>
          <w:u w:val="single"/>
        </w:rPr>
        <w:t>Socioekonomické přínosy</w:t>
      </w:r>
    </w:p>
    <w:p w:rsidR="00513EFE" w:rsidRPr="00FB7A0F" w:rsidRDefault="00513EFE" w:rsidP="00AF77A5">
      <w:pPr>
        <w:spacing w:before="120" w:after="120" w:line="240" w:lineRule="auto"/>
        <w:jc w:val="both"/>
        <w:rPr>
          <w:rFonts w:ascii="Arial" w:hAnsi="Arial" w:cs="Arial"/>
        </w:rPr>
      </w:pPr>
      <w:r>
        <w:rPr>
          <w:rFonts w:ascii="Arial" w:hAnsi="Arial" w:cs="Arial"/>
        </w:rPr>
        <w:t>Špičkové vybavení MGML</w:t>
      </w:r>
      <w:r w:rsidRPr="00860A93">
        <w:rPr>
          <w:rFonts w:ascii="Arial" w:hAnsi="Arial" w:cs="Arial"/>
        </w:rPr>
        <w:t xml:space="preserve"> přispívá k rozvoji materiálového výzkumu a fyziky zejména na poli hledání funkčních mat</w:t>
      </w:r>
      <w:r>
        <w:rPr>
          <w:rFonts w:ascii="Arial" w:hAnsi="Arial" w:cs="Arial"/>
        </w:rPr>
        <w:t>e</w:t>
      </w:r>
      <w:r w:rsidRPr="00860A93">
        <w:rPr>
          <w:rFonts w:ascii="Arial" w:hAnsi="Arial" w:cs="Arial"/>
        </w:rPr>
        <w:t xml:space="preserve">riálů a porozumění fyzikálním jevům, </w:t>
      </w:r>
      <w:r>
        <w:rPr>
          <w:rFonts w:ascii="Arial" w:hAnsi="Arial" w:cs="Arial"/>
        </w:rPr>
        <w:t>které</w:t>
      </w:r>
      <w:r w:rsidRPr="00860A93">
        <w:rPr>
          <w:rFonts w:ascii="Arial" w:hAnsi="Arial" w:cs="Arial"/>
        </w:rPr>
        <w:t xml:space="preserve"> mohou stát u </w:t>
      </w:r>
      <w:r>
        <w:rPr>
          <w:rFonts w:ascii="Arial" w:hAnsi="Arial" w:cs="Arial"/>
        </w:rPr>
        <w:t xml:space="preserve">zrodu nových technologií (např. spintronika a </w:t>
      </w:r>
      <w:r w:rsidRPr="00860A93">
        <w:rPr>
          <w:rFonts w:ascii="Arial" w:hAnsi="Arial" w:cs="Arial"/>
        </w:rPr>
        <w:t>energetika).</w:t>
      </w:r>
      <w:r>
        <w:rPr>
          <w:rFonts w:ascii="Arial" w:hAnsi="Arial" w:cs="Arial"/>
        </w:rPr>
        <w:t xml:space="preserve"> V</w:t>
      </w:r>
      <w:r w:rsidRPr="002F08DC">
        <w:rPr>
          <w:rFonts w:ascii="Arial" w:hAnsi="Arial" w:cs="Arial"/>
        </w:rPr>
        <w:t>ýzkum magnetokalorických mat</w:t>
      </w:r>
      <w:r>
        <w:rPr>
          <w:rFonts w:ascii="Arial" w:hAnsi="Arial" w:cs="Arial"/>
        </w:rPr>
        <w:t>eriálů, uranových slitin (Mo-U)</w:t>
      </w:r>
      <w:r w:rsidRPr="002F08DC">
        <w:rPr>
          <w:rFonts w:ascii="Arial" w:hAnsi="Arial" w:cs="Arial"/>
        </w:rPr>
        <w:t xml:space="preserve"> či radiací modifikovaných supravodičů určených pro konstrukci tokamaků přispívá k řešení </w:t>
      </w:r>
      <w:r>
        <w:rPr>
          <w:rFonts w:ascii="Arial" w:hAnsi="Arial" w:cs="Arial"/>
        </w:rPr>
        <w:t xml:space="preserve">technologických </w:t>
      </w:r>
      <w:r w:rsidRPr="002F08DC">
        <w:rPr>
          <w:rFonts w:ascii="Arial" w:hAnsi="Arial" w:cs="Arial"/>
        </w:rPr>
        <w:t>výzev v oblast</w:t>
      </w:r>
      <w:r>
        <w:rPr>
          <w:rFonts w:ascii="Arial" w:hAnsi="Arial" w:cs="Arial"/>
        </w:rPr>
        <w:t>ech</w:t>
      </w:r>
      <w:r w:rsidRPr="002F08DC">
        <w:rPr>
          <w:rFonts w:ascii="Arial" w:hAnsi="Arial" w:cs="Arial"/>
        </w:rPr>
        <w:t xml:space="preserve"> energetiky. Výzkum magnetických nanočástic pro hypertermii má </w:t>
      </w:r>
      <w:r>
        <w:rPr>
          <w:rFonts w:ascii="Arial" w:hAnsi="Arial" w:cs="Arial"/>
        </w:rPr>
        <w:t xml:space="preserve">poté zase </w:t>
      </w:r>
      <w:r w:rsidRPr="002F08DC">
        <w:rPr>
          <w:rFonts w:ascii="Arial" w:hAnsi="Arial" w:cs="Arial"/>
        </w:rPr>
        <w:t>význam v medicíně.</w:t>
      </w:r>
      <w:r>
        <w:rPr>
          <w:rFonts w:ascii="Arial" w:hAnsi="Arial" w:cs="Arial"/>
        </w:rPr>
        <w:t xml:space="preserve"> </w:t>
      </w:r>
      <w:r w:rsidRPr="002F08DC">
        <w:rPr>
          <w:rFonts w:ascii="Arial" w:hAnsi="Arial" w:cs="Arial"/>
        </w:rPr>
        <w:t xml:space="preserve">Spolupráce s dodavateli na vývoji prototypů zařízení pro přípravu nových materiálů a </w:t>
      </w:r>
      <w:r>
        <w:rPr>
          <w:rFonts w:ascii="Arial" w:hAnsi="Arial" w:cs="Arial"/>
        </w:rPr>
        <w:t xml:space="preserve">pro </w:t>
      </w:r>
      <w:r w:rsidRPr="002F08DC">
        <w:rPr>
          <w:rFonts w:ascii="Arial" w:hAnsi="Arial" w:cs="Arial"/>
        </w:rPr>
        <w:t xml:space="preserve">měření fyzikálních vlastností rozšiřuje spektrum technologií nabízených uživatelům </w:t>
      </w:r>
      <w:r>
        <w:rPr>
          <w:rFonts w:ascii="Arial" w:hAnsi="Arial" w:cs="Arial"/>
        </w:rPr>
        <w:t>MGML</w:t>
      </w:r>
      <w:r w:rsidRPr="002F08DC">
        <w:rPr>
          <w:rFonts w:ascii="Arial" w:hAnsi="Arial" w:cs="Arial"/>
        </w:rPr>
        <w:t xml:space="preserve"> a zvyšuje konkurence</w:t>
      </w:r>
      <w:r>
        <w:rPr>
          <w:rFonts w:ascii="Arial" w:hAnsi="Arial" w:cs="Arial"/>
        </w:rPr>
        <w:t>schopnost těchto dodavatelů na světovém</w:t>
      </w:r>
      <w:r w:rsidRPr="002F08DC">
        <w:rPr>
          <w:rFonts w:ascii="Arial" w:hAnsi="Arial" w:cs="Arial"/>
        </w:rPr>
        <w:t xml:space="preserve"> trhu s</w:t>
      </w:r>
      <w:r>
        <w:rPr>
          <w:rFonts w:ascii="Arial" w:hAnsi="Arial" w:cs="Arial"/>
        </w:rPr>
        <w:t> </w:t>
      </w:r>
      <w:r w:rsidRPr="002F08DC">
        <w:rPr>
          <w:rFonts w:ascii="Arial" w:hAnsi="Arial" w:cs="Arial"/>
        </w:rPr>
        <w:t>přístroj</w:t>
      </w:r>
      <w:r>
        <w:rPr>
          <w:rFonts w:ascii="Arial" w:hAnsi="Arial" w:cs="Arial"/>
        </w:rPr>
        <w:t>ovou technikou</w:t>
      </w:r>
      <w:r w:rsidRPr="002F08DC">
        <w:rPr>
          <w:rFonts w:ascii="Arial" w:hAnsi="Arial" w:cs="Arial"/>
        </w:rPr>
        <w:t>.</w:t>
      </w:r>
      <w:r>
        <w:rPr>
          <w:rFonts w:ascii="Arial" w:hAnsi="Arial" w:cs="Arial"/>
        </w:rPr>
        <w:t xml:space="preserve"> MGML disponuje velmi š</w:t>
      </w:r>
      <w:r w:rsidRPr="002F08DC">
        <w:rPr>
          <w:rFonts w:ascii="Arial" w:hAnsi="Arial" w:cs="Arial"/>
        </w:rPr>
        <w:t>irok</w:t>
      </w:r>
      <w:r>
        <w:rPr>
          <w:rFonts w:ascii="Arial" w:hAnsi="Arial" w:cs="Arial"/>
        </w:rPr>
        <w:t>ým spektre</w:t>
      </w:r>
      <w:r w:rsidRPr="002F08DC">
        <w:rPr>
          <w:rFonts w:ascii="Arial" w:hAnsi="Arial" w:cs="Arial"/>
        </w:rPr>
        <w:t xml:space="preserve">m uživatelů </w:t>
      </w:r>
      <w:r>
        <w:rPr>
          <w:rFonts w:ascii="Arial" w:hAnsi="Arial" w:cs="Arial"/>
        </w:rPr>
        <w:t xml:space="preserve">rozvíjejících spolupráci s průmyslovou sféru (např. </w:t>
      </w:r>
      <w:r w:rsidRPr="002F08DC">
        <w:rPr>
          <w:rFonts w:ascii="Arial" w:hAnsi="Arial" w:cs="Arial"/>
        </w:rPr>
        <w:t>Continental, Pragoboard a</w:t>
      </w:r>
      <w:r>
        <w:rPr>
          <w:rFonts w:ascii="Arial" w:hAnsi="Arial" w:cs="Arial"/>
        </w:rPr>
        <w:t> </w:t>
      </w:r>
      <w:r w:rsidRPr="002F08DC">
        <w:rPr>
          <w:rFonts w:ascii="Arial" w:hAnsi="Arial" w:cs="Arial"/>
        </w:rPr>
        <w:t>Arvato)</w:t>
      </w:r>
      <w:r>
        <w:rPr>
          <w:rFonts w:ascii="Arial" w:hAnsi="Arial" w:cs="Arial"/>
        </w:rPr>
        <w:t>.</w:t>
      </w: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Pr="00733F2D" w:rsidRDefault="00513EFE" w:rsidP="00AF77A5">
      <w:pPr>
        <w:spacing w:before="120" w:after="120" w:line="240" w:lineRule="auto"/>
        <w:jc w:val="both"/>
        <w:rPr>
          <w:rFonts w:ascii="Arial" w:hAnsi="Arial" w:cs="Arial"/>
          <w:b/>
          <w:i/>
        </w:rPr>
      </w:pPr>
      <w:r w:rsidRPr="00733F2D">
        <w:rPr>
          <w:rFonts w:ascii="Arial" w:hAnsi="Arial" w:cs="Arial"/>
        </w:rPr>
        <w:lastRenderedPageBreak/>
        <w:t xml:space="preserve">Název: </w:t>
      </w:r>
      <w:r w:rsidRPr="00733F2D">
        <w:rPr>
          <w:rFonts w:ascii="Arial" w:hAnsi="Arial" w:cs="Arial"/>
          <w:b/>
        </w:rPr>
        <w:t>Prague Asterix Laser System</w:t>
      </w:r>
    </w:p>
    <w:p w:rsidR="00513EFE" w:rsidRPr="00733F2D" w:rsidRDefault="00513EFE" w:rsidP="00AF77A5">
      <w:pPr>
        <w:spacing w:before="120" w:after="120" w:line="240" w:lineRule="auto"/>
        <w:jc w:val="both"/>
        <w:rPr>
          <w:rFonts w:ascii="Arial" w:hAnsi="Arial" w:cs="Arial"/>
          <w:b/>
        </w:rPr>
      </w:pPr>
      <w:r w:rsidRPr="00733F2D">
        <w:rPr>
          <w:rFonts w:ascii="Arial" w:hAnsi="Arial" w:cs="Arial"/>
        </w:rPr>
        <w:t xml:space="preserve">Akronym: </w:t>
      </w:r>
      <w:r w:rsidRPr="00733F2D">
        <w:rPr>
          <w:rFonts w:ascii="Arial" w:hAnsi="Arial" w:cs="Arial"/>
          <w:b/>
        </w:rPr>
        <w:t>PALS</w:t>
      </w:r>
    </w:p>
    <w:p w:rsidR="00513EFE" w:rsidRPr="00733F2D" w:rsidRDefault="00513EFE" w:rsidP="00AF77A5">
      <w:pPr>
        <w:spacing w:before="120" w:after="120" w:line="240" w:lineRule="auto"/>
        <w:jc w:val="both"/>
        <w:rPr>
          <w:rFonts w:ascii="Arial" w:hAnsi="Arial" w:cs="Arial"/>
          <w:noProof/>
        </w:rPr>
      </w:pPr>
      <w:r w:rsidRPr="00733F2D">
        <w:rPr>
          <w:rFonts w:ascii="Arial" w:hAnsi="Arial" w:cs="Arial"/>
        </w:rPr>
        <w:t xml:space="preserve">Hostitelská instituce: </w:t>
      </w:r>
      <w:r w:rsidRPr="00733F2D">
        <w:rPr>
          <w:rFonts w:ascii="Arial" w:hAnsi="Arial" w:cs="Arial"/>
          <w:noProof/>
        </w:rPr>
        <w:t>Ústav fyziky plazmatu AV ČR, v.v.i.</w:t>
      </w:r>
    </w:p>
    <w:p w:rsidR="00513EFE" w:rsidRPr="00733F2D" w:rsidRDefault="00513EFE" w:rsidP="00AF77A5">
      <w:pPr>
        <w:spacing w:before="120" w:after="120" w:line="240" w:lineRule="auto"/>
        <w:jc w:val="both"/>
        <w:rPr>
          <w:rFonts w:ascii="Arial" w:hAnsi="Arial" w:cs="Arial"/>
        </w:rPr>
      </w:pPr>
      <w:r w:rsidRPr="00733F2D">
        <w:rPr>
          <w:rFonts w:ascii="Arial" w:hAnsi="Arial" w:cs="Arial"/>
        </w:rPr>
        <w:t xml:space="preserve">Odpovědná osoba: Ing. Jan Dostál, Ph.D. </w:t>
      </w:r>
    </w:p>
    <w:p w:rsidR="00513EFE" w:rsidRDefault="00513EFE" w:rsidP="00AF77A5">
      <w:pPr>
        <w:spacing w:before="120" w:after="120" w:line="240" w:lineRule="auto"/>
        <w:jc w:val="both"/>
        <w:rPr>
          <w:rFonts w:ascii="Arial" w:hAnsi="Arial" w:cs="Arial"/>
        </w:rPr>
      </w:pPr>
      <w:r w:rsidRPr="00733F2D">
        <w:rPr>
          <w:rFonts w:ascii="Arial" w:hAnsi="Arial" w:cs="Arial"/>
        </w:rPr>
        <w:t xml:space="preserve">Webové stránky: </w:t>
      </w:r>
      <w:hyperlink r:id="rId190" w:history="1">
        <w:r w:rsidRPr="00497292">
          <w:rPr>
            <w:rStyle w:val="Hypertextovodkaz"/>
            <w:rFonts w:ascii="Arial" w:hAnsi="Arial" w:cs="Arial"/>
          </w:rPr>
          <w:t>http://www.pals.cas.cz/cz/</w:t>
        </w:r>
      </w:hyperlink>
    </w:p>
    <w:p w:rsidR="00513EFE" w:rsidRPr="00733F2D" w:rsidRDefault="00513EFE" w:rsidP="00AF77A5">
      <w:pPr>
        <w:spacing w:before="120" w:after="120" w:line="240" w:lineRule="auto"/>
        <w:jc w:val="both"/>
        <w:rPr>
          <w:rFonts w:ascii="Arial" w:hAnsi="Arial" w:cs="Arial"/>
        </w:rPr>
      </w:pPr>
    </w:p>
    <w:p w:rsidR="00513EFE" w:rsidRPr="00733F2D" w:rsidRDefault="00513EFE" w:rsidP="00AF77A5">
      <w:pPr>
        <w:spacing w:before="120" w:after="120" w:line="240" w:lineRule="auto"/>
        <w:jc w:val="both"/>
        <w:rPr>
          <w:rFonts w:ascii="Arial" w:hAnsi="Arial" w:cs="Arial"/>
          <w:u w:val="single"/>
        </w:rPr>
      </w:pPr>
      <w:r w:rsidRPr="00733F2D">
        <w:rPr>
          <w:rFonts w:ascii="Arial" w:hAnsi="Arial" w:cs="Arial"/>
          <w:u w:val="single"/>
        </w:rPr>
        <w:t>Charakteristika</w:t>
      </w:r>
    </w:p>
    <w:p w:rsidR="00513EFE" w:rsidRPr="00733F2D" w:rsidRDefault="00513EFE" w:rsidP="00733B8C">
      <w:pPr>
        <w:spacing w:before="120" w:after="120" w:line="240" w:lineRule="auto"/>
        <w:jc w:val="both"/>
        <w:rPr>
          <w:rFonts w:ascii="Arial" w:hAnsi="Arial" w:cs="Arial"/>
        </w:rPr>
      </w:pPr>
      <w:r w:rsidRPr="00733F2D">
        <w:rPr>
          <w:rFonts w:ascii="Arial" w:hAnsi="Arial" w:cs="Arial"/>
        </w:rPr>
        <w:t xml:space="preserve">PALS aktivně vystupuje již téměř dvě dekády jako rovnocenný partner předních světových laboratoří působících ve fyzice a technice výkonových laserů, studujících interakci laserového záření s hmotou. Jako jeden ze zakládajících členů konsorcia evropských laserových laboratoří </w:t>
      </w:r>
      <w:hyperlink r:id="rId191" w:history="1">
        <w:r w:rsidRPr="00733F2D">
          <w:rPr>
            <w:rStyle w:val="Hypertextovodkaz"/>
            <w:rFonts w:ascii="Arial" w:hAnsi="Arial" w:cs="Arial"/>
          </w:rPr>
          <w:t>Laserlab-Europe</w:t>
        </w:r>
      </w:hyperlink>
      <w:r w:rsidRPr="00733F2D">
        <w:rPr>
          <w:rFonts w:ascii="Arial" w:hAnsi="Arial" w:cs="Arial"/>
        </w:rPr>
        <w:t xml:space="preserve"> (Integrated Initiative of European Laser Research Infrastructures) poskytuje otevřený přístup vybraným projektům evropských uživatelů, kterých se účastní též zámořští pracovníci (</w:t>
      </w:r>
      <w:r>
        <w:rPr>
          <w:rFonts w:ascii="Arial" w:hAnsi="Arial" w:cs="Arial"/>
        </w:rPr>
        <w:t>především ze Spojených států amerických</w:t>
      </w:r>
      <w:r w:rsidRPr="00733F2D">
        <w:rPr>
          <w:rFonts w:ascii="Arial" w:hAnsi="Arial" w:cs="Arial"/>
        </w:rPr>
        <w:t>, Japonska a Jižní Koreje) a</w:t>
      </w:r>
      <w:r>
        <w:rPr>
          <w:rFonts w:ascii="Arial" w:hAnsi="Arial" w:cs="Arial"/>
        </w:rPr>
        <w:t> </w:t>
      </w:r>
      <w:r w:rsidRPr="00733F2D">
        <w:rPr>
          <w:rFonts w:ascii="Arial" w:hAnsi="Arial" w:cs="Arial"/>
        </w:rPr>
        <w:t>slouží jako školící pracoviště pro studenty a mladé vědecké pracovníky z ČR i ze zahraničí. PALS provozuje pulzní terawattový jódový fotodisociační laserový sytém, který patří mezi největší laserová zařízení v Evropě. Tento laser je schopen dodat až 1 kJ energie v</w:t>
      </w:r>
      <w:r>
        <w:rPr>
          <w:rFonts w:ascii="Arial" w:hAnsi="Arial" w:cs="Arial"/>
        </w:rPr>
        <w:t> </w:t>
      </w:r>
      <w:r w:rsidRPr="00733F2D">
        <w:rPr>
          <w:rFonts w:ascii="Arial" w:hAnsi="Arial" w:cs="Arial"/>
        </w:rPr>
        <w:t>infračerveném subnanosekundovém pulsu. V</w:t>
      </w:r>
      <w:r>
        <w:rPr>
          <w:rFonts w:ascii="Arial" w:hAnsi="Arial" w:cs="Arial"/>
        </w:rPr>
        <w:t xml:space="preserve"> </w:t>
      </w:r>
      <w:r w:rsidRPr="00733F2D">
        <w:rPr>
          <w:rFonts w:ascii="Arial" w:hAnsi="Arial" w:cs="Arial"/>
        </w:rPr>
        <w:t>hlavním fokusovaném svazku může intenzita záření přesáhnout 30 PW/cm</w:t>
      </w:r>
      <w:r w:rsidRPr="00733F2D">
        <w:rPr>
          <w:rFonts w:ascii="Arial" w:hAnsi="Arial" w:cs="Arial"/>
          <w:vertAlign w:val="superscript"/>
        </w:rPr>
        <w:t>2</w:t>
      </w:r>
      <w:r w:rsidRPr="00733F2D">
        <w:rPr>
          <w:rFonts w:ascii="Arial" w:hAnsi="Arial" w:cs="Arial"/>
        </w:rPr>
        <w:t>. Jeho extrémně úzká spektrální čára, vysoce kvalitní svazek, schopnost čerpat celou škálu sekundárních zdrojů, včetně vysokoenergetických XUV laserů, sčasování s femtosekundovým Ti:Sa laserovým systémem a univerzální vakuové interakční komory vybavené pokročilými diagnostický nástroji z něj činí jeden z nejžádanějších</w:t>
      </w:r>
      <w:r>
        <w:rPr>
          <w:rFonts w:ascii="Arial" w:hAnsi="Arial" w:cs="Arial"/>
        </w:rPr>
        <w:t xml:space="preserve"> uživatelských laserů v Evropě.</w:t>
      </w:r>
      <w:r w:rsidRPr="00733F2D">
        <w:rPr>
          <w:rFonts w:ascii="Arial" w:hAnsi="Arial" w:cs="Arial"/>
        </w:rPr>
        <w:t xml:space="preserve"> </w:t>
      </w:r>
      <w:r>
        <w:rPr>
          <w:rFonts w:ascii="Arial" w:hAnsi="Arial" w:cs="Arial"/>
        </w:rPr>
        <w:t>Flexibilní laserové systémy</w:t>
      </w:r>
      <w:r w:rsidRPr="00733F2D">
        <w:rPr>
          <w:rFonts w:ascii="Arial" w:hAnsi="Arial" w:cs="Arial"/>
        </w:rPr>
        <w:t xml:space="preserve"> PALS poskytují jedinečné možnosti pro výzkum velmi hustého plazmatu, řešení úloh laboratorní astrofyziky, inerciální fúze a</w:t>
      </w:r>
      <w:r>
        <w:rPr>
          <w:rFonts w:ascii="Arial" w:hAnsi="Arial" w:cs="Arial"/>
        </w:rPr>
        <w:t> </w:t>
      </w:r>
      <w:r w:rsidRPr="00733F2D">
        <w:rPr>
          <w:rFonts w:ascii="Arial" w:hAnsi="Arial" w:cs="Arial"/>
        </w:rPr>
        <w:t xml:space="preserve">laserové plazmochemie a vývoj a využití výkonových zdrojů energetických fotonů a nabitých částic, </w:t>
      </w:r>
      <w:r>
        <w:rPr>
          <w:rFonts w:ascii="Arial" w:hAnsi="Arial" w:cs="Arial"/>
        </w:rPr>
        <w:t>a to</w:t>
      </w:r>
      <w:r w:rsidRPr="00733F2D">
        <w:rPr>
          <w:rFonts w:ascii="Arial" w:hAnsi="Arial" w:cs="Arial"/>
        </w:rPr>
        <w:t xml:space="preserve"> koherentního (XUV lasery různých typů</w:t>
      </w:r>
      <w:r>
        <w:rPr>
          <w:rFonts w:ascii="Arial" w:hAnsi="Arial" w:cs="Arial"/>
        </w:rPr>
        <w:t>) </w:t>
      </w:r>
      <w:r w:rsidRPr="00733F2D">
        <w:rPr>
          <w:rFonts w:ascii="Arial" w:hAnsi="Arial" w:cs="Arial"/>
        </w:rPr>
        <w:t>i</w:t>
      </w:r>
      <w:r>
        <w:rPr>
          <w:rFonts w:ascii="Arial" w:hAnsi="Arial" w:cs="Arial"/>
        </w:rPr>
        <w:t> </w:t>
      </w:r>
      <w:r w:rsidRPr="00733F2D">
        <w:rPr>
          <w:rFonts w:ascii="Arial" w:hAnsi="Arial" w:cs="Arial"/>
        </w:rPr>
        <w:t>nekoherentního krátkovlnného záření. Výše zmíněné přídavné femtosekundové laserové trasy rozšiřují možnosti</w:t>
      </w:r>
      <w:r>
        <w:rPr>
          <w:rFonts w:ascii="Arial" w:hAnsi="Arial" w:cs="Arial"/>
        </w:rPr>
        <w:t xml:space="preserve"> </w:t>
      </w:r>
      <w:r w:rsidRPr="00733F2D">
        <w:rPr>
          <w:rFonts w:ascii="Arial" w:hAnsi="Arial" w:cs="Arial"/>
        </w:rPr>
        <w:t>PALS o nástroje pro femtosekundové sondování plazmatu (interferometrie a polarimetrie) a časově rozlišené experimenty se synchronizovanými femtosekundovými a sub-nanosekundovými impulzy. Taková synchronizace ultrakrátkého a</w:t>
      </w:r>
      <w:r>
        <w:rPr>
          <w:rFonts w:ascii="Arial" w:hAnsi="Arial" w:cs="Arial"/>
        </w:rPr>
        <w:t> </w:t>
      </w:r>
      <w:r w:rsidRPr="00733F2D">
        <w:rPr>
          <w:rFonts w:ascii="Arial" w:hAnsi="Arial" w:cs="Arial"/>
        </w:rPr>
        <w:t xml:space="preserve">energetického krátkého impulzu je dostupná </w:t>
      </w:r>
      <w:r>
        <w:rPr>
          <w:rFonts w:ascii="Arial" w:hAnsi="Arial" w:cs="Arial"/>
        </w:rPr>
        <w:t>pouze</w:t>
      </w:r>
      <w:r w:rsidRPr="00733F2D">
        <w:rPr>
          <w:rFonts w:ascii="Arial" w:hAnsi="Arial" w:cs="Arial"/>
        </w:rPr>
        <w:t xml:space="preserve"> v</w:t>
      </w:r>
      <w:r>
        <w:rPr>
          <w:rFonts w:ascii="Arial" w:hAnsi="Arial" w:cs="Arial"/>
        </w:rPr>
        <w:t> </w:t>
      </w:r>
      <w:r w:rsidRPr="00733F2D">
        <w:rPr>
          <w:rFonts w:ascii="Arial" w:hAnsi="Arial" w:cs="Arial"/>
        </w:rPr>
        <w:t xml:space="preserve">několika málo světových laboratořích. PALS je členem konsorcia evropských laserových laboratoří </w:t>
      </w:r>
      <w:hyperlink r:id="rId192" w:history="1">
        <w:r w:rsidRPr="00733F2D">
          <w:rPr>
            <w:rStyle w:val="Hypertextovodkaz"/>
            <w:rFonts w:ascii="Arial" w:hAnsi="Arial" w:cs="Arial"/>
          </w:rPr>
          <w:t>Laserlab-Europe</w:t>
        </w:r>
      </w:hyperlink>
      <w:r w:rsidRPr="00733F2D">
        <w:rPr>
          <w:rFonts w:ascii="Arial" w:hAnsi="Arial" w:cs="Arial"/>
        </w:rPr>
        <w:t>. V rámci mezinárodních ak</w:t>
      </w:r>
      <w:r>
        <w:rPr>
          <w:rFonts w:ascii="Arial" w:hAnsi="Arial" w:cs="Arial"/>
        </w:rPr>
        <w:t xml:space="preserve">tivit je zapojen do projektů </w:t>
      </w:r>
      <w:r w:rsidRPr="00733F2D">
        <w:rPr>
          <w:rFonts w:ascii="Arial" w:hAnsi="Arial" w:cs="Arial"/>
        </w:rPr>
        <w:t xml:space="preserve">evropských výzkumných infrastruktur </w:t>
      </w:r>
      <w:hyperlink r:id="rId193" w:history="1">
        <w:r w:rsidRPr="00733F2D">
          <w:rPr>
            <w:rStyle w:val="Hypertextovodkaz"/>
            <w:rFonts w:ascii="Arial" w:hAnsi="Arial" w:cs="Arial"/>
          </w:rPr>
          <w:t>ELI</w:t>
        </w:r>
      </w:hyperlink>
      <w:r w:rsidRPr="00733F2D">
        <w:rPr>
          <w:rFonts w:ascii="Arial" w:hAnsi="Arial" w:cs="Arial"/>
        </w:rPr>
        <w:t xml:space="preserve"> (Extreme Light Infrastructure) a </w:t>
      </w:r>
      <w:hyperlink r:id="rId194" w:history="1">
        <w:r w:rsidRPr="00733F2D">
          <w:rPr>
            <w:rStyle w:val="Hypertextovodkaz"/>
            <w:rFonts w:ascii="Arial" w:hAnsi="Arial" w:cs="Arial"/>
          </w:rPr>
          <w:t>HiPER</w:t>
        </w:r>
      </w:hyperlink>
      <w:r w:rsidRPr="00733F2D">
        <w:rPr>
          <w:rFonts w:ascii="Arial" w:hAnsi="Arial" w:cs="Arial"/>
        </w:rPr>
        <w:t xml:space="preserve"> (High Power Laser for Energy Research). Podílí se </w:t>
      </w:r>
      <w:r>
        <w:rPr>
          <w:rFonts w:ascii="Arial" w:hAnsi="Arial" w:cs="Arial"/>
        </w:rPr>
        <w:t>i</w:t>
      </w:r>
      <w:r w:rsidRPr="00733F2D">
        <w:rPr>
          <w:rFonts w:ascii="Arial" w:hAnsi="Arial" w:cs="Arial"/>
        </w:rPr>
        <w:t xml:space="preserve"> na výzkumu získávání energie pomocí inerciální fúze v programu konsorcia </w:t>
      </w:r>
      <w:hyperlink r:id="rId195" w:history="1">
        <w:r w:rsidRPr="00733F2D">
          <w:rPr>
            <w:rStyle w:val="Hypertextovodkaz"/>
            <w:rFonts w:ascii="Arial" w:hAnsi="Arial" w:cs="Arial"/>
          </w:rPr>
          <w:t>EUROfusion</w:t>
        </w:r>
      </w:hyperlink>
      <w:r w:rsidRPr="00733F2D">
        <w:rPr>
          <w:rFonts w:ascii="Arial" w:hAnsi="Arial" w:cs="Arial"/>
        </w:rPr>
        <w:t xml:space="preserve"> a</w:t>
      </w:r>
      <w:r>
        <w:rPr>
          <w:rFonts w:ascii="Arial" w:hAnsi="Arial" w:cs="Arial"/>
        </w:rPr>
        <w:t> </w:t>
      </w:r>
      <w:r w:rsidRPr="00733F2D">
        <w:rPr>
          <w:rFonts w:ascii="Arial" w:hAnsi="Arial" w:cs="Arial"/>
        </w:rPr>
        <w:t>na</w:t>
      </w:r>
      <w:r>
        <w:rPr>
          <w:rFonts w:ascii="Arial" w:hAnsi="Arial" w:cs="Arial"/>
        </w:rPr>
        <w:t> realizaci</w:t>
      </w:r>
      <w:r w:rsidRPr="00733F2D">
        <w:rPr>
          <w:rFonts w:ascii="Arial" w:hAnsi="Arial" w:cs="Arial"/>
        </w:rPr>
        <w:t xml:space="preserve"> projektu </w:t>
      </w:r>
      <w:hyperlink r:id="rId196" w:history="1">
        <w:r w:rsidRPr="00733F2D">
          <w:rPr>
            <w:rStyle w:val="Hypertextovodkaz"/>
            <w:rFonts w:ascii="Arial" w:hAnsi="Arial" w:cs="Arial"/>
          </w:rPr>
          <w:t>FAIR</w:t>
        </w:r>
      </w:hyperlink>
      <w:r w:rsidRPr="00733F2D">
        <w:rPr>
          <w:rFonts w:ascii="Arial" w:hAnsi="Arial" w:cs="Arial"/>
        </w:rPr>
        <w:t xml:space="preserve"> (Facility for Antiproton and Ion Research). V ČR úzce spolupracuje s</w:t>
      </w:r>
      <w:r>
        <w:rPr>
          <w:rFonts w:ascii="Arial" w:hAnsi="Arial" w:cs="Arial"/>
        </w:rPr>
        <w:t xml:space="preserve"> výzkumnou</w:t>
      </w:r>
      <w:r w:rsidRPr="00733F2D">
        <w:rPr>
          <w:rFonts w:ascii="Arial" w:hAnsi="Arial" w:cs="Arial"/>
        </w:rPr>
        <w:t xml:space="preserve"> infrastruktur</w:t>
      </w:r>
      <w:r>
        <w:rPr>
          <w:rFonts w:ascii="Arial" w:hAnsi="Arial" w:cs="Arial"/>
        </w:rPr>
        <w:t>ou</w:t>
      </w:r>
      <w:r w:rsidRPr="00733F2D">
        <w:rPr>
          <w:rFonts w:ascii="Arial" w:hAnsi="Arial" w:cs="Arial"/>
        </w:rPr>
        <w:t xml:space="preserve"> </w:t>
      </w:r>
      <w:hyperlink r:id="rId197" w:history="1">
        <w:r w:rsidRPr="00733F2D">
          <w:rPr>
            <w:rStyle w:val="Hypertextovodkaz"/>
            <w:rFonts w:ascii="Arial" w:hAnsi="Arial" w:cs="Arial"/>
          </w:rPr>
          <w:t>ELI Beamlines</w:t>
        </w:r>
      </w:hyperlink>
      <w:r w:rsidRPr="00733F2D">
        <w:rPr>
          <w:rFonts w:ascii="Arial" w:hAnsi="Arial" w:cs="Arial"/>
        </w:rPr>
        <w:t xml:space="preserve"> a</w:t>
      </w:r>
      <w:r>
        <w:rPr>
          <w:rFonts w:ascii="Arial" w:hAnsi="Arial" w:cs="Arial"/>
        </w:rPr>
        <w:t xml:space="preserve"> centrem</w:t>
      </w:r>
      <w:r w:rsidRPr="00733F2D">
        <w:rPr>
          <w:rFonts w:ascii="Arial" w:hAnsi="Arial" w:cs="Arial"/>
        </w:rPr>
        <w:t xml:space="preserve"> </w:t>
      </w:r>
      <w:hyperlink r:id="rId198" w:history="1">
        <w:r w:rsidRPr="00733F2D">
          <w:rPr>
            <w:rStyle w:val="Hypertextovodkaz"/>
            <w:rFonts w:ascii="Arial" w:hAnsi="Arial" w:cs="Arial"/>
          </w:rPr>
          <w:t>HiLASE</w:t>
        </w:r>
      </w:hyperlink>
      <w:r>
        <w:rPr>
          <w:rFonts w:ascii="Arial" w:hAnsi="Arial" w:cs="Arial"/>
        </w:rPr>
        <w:t xml:space="preserve"> (New L</w:t>
      </w:r>
      <w:r w:rsidRPr="005058E3">
        <w:rPr>
          <w:rFonts w:ascii="Arial" w:hAnsi="Arial" w:cs="Arial"/>
        </w:rPr>
        <w:t xml:space="preserve">asers for </w:t>
      </w:r>
      <w:r>
        <w:rPr>
          <w:rFonts w:ascii="Arial" w:hAnsi="Arial" w:cs="Arial"/>
        </w:rPr>
        <w:t>Industry and R</w:t>
      </w:r>
      <w:r w:rsidRPr="005058E3">
        <w:rPr>
          <w:rFonts w:ascii="Arial" w:hAnsi="Arial" w:cs="Arial"/>
        </w:rPr>
        <w:t>esearch</w:t>
      </w:r>
      <w:r>
        <w:rPr>
          <w:rFonts w:ascii="Arial" w:hAnsi="Arial" w:cs="Arial"/>
        </w:rPr>
        <w:t>).</w:t>
      </w:r>
    </w:p>
    <w:p w:rsidR="00513EFE" w:rsidRPr="00733F2D" w:rsidRDefault="00513EFE" w:rsidP="00AF77A5">
      <w:pPr>
        <w:keepNext/>
        <w:spacing w:before="120" w:after="120" w:line="240" w:lineRule="auto"/>
        <w:jc w:val="both"/>
        <w:rPr>
          <w:rFonts w:ascii="Arial" w:hAnsi="Arial" w:cs="Arial"/>
          <w:u w:val="single"/>
        </w:rPr>
      </w:pPr>
    </w:p>
    <w:p w:rsidR="00513EFE" w:rsidRPr="00E4743C" w:rsidRDefault="00513EFE" w:rsidP="00AF77A5">
      <w:pPr>
        <w:keepNext/>
        <w:spacing w:before="120" w:after="120" w:line="240" w:lineRule="auto"/>
        <w:jc w:val="both"/>
        <w:rPr>
          <w:rFonts w:ascii="Arial" w:hAnsi="Arial" w:cs="Arial"/>
          <w:u w:val="single"/>
        </w:rPr>
      </w:pPr>
      <w:r w:rsidRPr="00E4743C">
        <w:rPr>
          <w:rFonts w:ascii="Arial" w:hAnsi="Arial" w:cs="Arial"/>
          <w:u w:val="single"/>
        </w:rPr>
        <w:t>Socioekonomické přínosy</w:t>
      </w:r>
    </w:p>
    <w:p w:rsidR="00513EFE" w:rsidRPr="00E4743C" w:rsidRDefault="00513EFE" w:rsidP="00524778">
      <w:pPr>
        <w:spacing w:before="120" w:after="120" w:line="240" w:lineRule="auto"/>
        <w:jc w:val="both"/>
        <w:rPr>
          <w:rFonts w:ascii="Arial" w:hAnsi="Arial" w:cs="Arial"/>
        </w:rPr>
      </w:pPr>
      <w:r w:rsidRPr="00E4743C">
        <w:rPr>
          <w:rFonts w:ascii="Arial" w:hAnsi="Arial" w:cs="Arial"/>
        </w:rPr>
        <w:t xml:space="preserve">V rámci ČR přispívá PALS především v oblasti udržitelnosti energetiky a materiálových zdrojů, zapojením do programu konsorcia </w:t>
      </w:r>
      <w:hyperlink r:id="rId199" w:history="1">
        <w:r w:rsidRPr="00E4743C">
          <w:rPr>
            <w:rStyle w:val="Hypertextovodkaz"/>
            <w:rFonts w:ascii="Arial" w:hAnsi="Arial" w:cs="Arial"/>
          </w:rPr>
          <w:t>EUROfusion</w:t>
        </w:r>
      </w:hyperlink>
      <w:r w:rsidRPr="00E4743C">
        <w:rPr>
          <w:rFonts w:ascii="Arial" w:hAnsi="Arial" w:cs="Arial"/>
        </w:rPr>
        <w:t xml:space="preserve"> a řešením relevantních projektů v rámci konsorcia </w:t>
      </w:r>
      <w:hyperlink r:id="rId200" w:history="1">
        <w:r w:rsidRPr="00E4743C">
          <w:rPr>
            <w:rStyle w:val="Hypertextovodkaz"/>
            <w:rFonts w:ascii="Arial" w:hAnsi="Arial" w:cs="Arial"/>
          </w:rPr>
          <w:t>Laserlab-Europe</w:t>
        </w:r>
      </w:hyperlink>
      <w:r w:rsidRPr="00E4743C">
        <w:rPr>
          <w:rFonts w:ascii="Arial" w:hAnsi="Arial" w:cs="Arial"/>
        </w:rPr>
        <w:t>. Na zvýšení konkurenceschopnosti ČR se podílí také výchovou studentů a mladých vědeckých pracovníků při práci se špičkovými technologiemi výkonové fotoniky a na ně navázanou problematikou vysokého vakua, řídící elektroniky, metrologie a biomedicínských a environmentálních technologií. PALS je jednou z mála výzkumných infrastruktur ve světě provozující výkonový laser poskytující energii 1 kJ v jednom impulzu. Testují se zde vakuové komponenty, rychlá zobrazovací technika, odolnost materiálů vůči XUV záření, odolnost optiky vůči poškození velmi intenzívním optickým zářením a přenos signálu v silně elektromagneticky rušeném prostředí. PALS je zákazníkem firem, které vyvíjí optické materiály pro výkonové lasery, křemenné trubice, nelineární krystaly či vakuové komponenty.</w:t>
      </w:r>
    </w:p>
    <w:p w:rsidR="00E4743C" w:rsidRPr="00733F2D" w:rsidRDefault="00E4743C" w:rsidP="00524778">
      <w:pPr>
        <w:spacing w:before="120" w:after="120" w:line="240" w:lineRule="auto"/>
        <w:jc w:val="both"/>
        <w:rPr>
          <w:rFonts w:ascii="Arial" w:hAnsi="Arial" w:cs="Arial"/>
        </w:rPr>
      </w:pPr>
    </w:p>
    <w:p w:rsidR="00513EFE" w:rsidRPr="00E4743C" w:rsidRDefault="00513EFE" w:rsidP="00234D07">
      <w:pPr>
        <w:spacing w:before="120" w:after="120" w:line="240" w:lineRule="auto"/>
        <w:jc w:val="both"/>
        <w:rPr>
          <w:rFonts w:ascii="Arial" w:hAnsi="Arial" w:cs="Arial"/>
          <w:b/>
        </w:rPr>
      </w:pPr>
      <w:r w:rsidRPr="00E4743C">
        <w:rPr>
          <w:rFonts w:ascii="Arial" w:hAnsi="Arial" w:cs="Arial"/>
        </w:rPr>
        <w:lastRenderedPageBreak/>
        <w:t xml:space="preserve">Název: </w:t>
      </w:r>
      <w:r w:rsidRPr="00E4743C">
        <w:rPr>
          <w:rFonts w:ascii="Arial" w:hAnsi="Arial" w:cs="Arial"/>
          <w:b/>
        </w:rPr>
        <w:t>Système de Production d’Ions Radioactifs Accélérés en Ligne – účast ČR</w:t>
      </w:r>
    </w:p>
    <w:p w:rsidR="00513EFE" w:rsidRPr="00E4743C" w:rsidRDefault="00513EFE" w:rsidP="0004225F">
      <w:pPr>
        <w:spacing w:before="120" w:after="120" w:line="240" w:lineRule="auto"/>
        <w:jc w:val="both"/>
        <w:rPr>
          <w:rFonts w:ascii="Arial" w:hAnsi="Arial" w:cs="Arial"/>
          <w:b/>
        </w:rPr>
      </w:pPr>
      <w:r w:rsidRPr="00E4743C">
        <w:rPr>
          <w:rFonts w:ascii="Arial" w:hAnsi="Arial" w:cs="Arial"/>
        </w:rPr>
        <w:t xml:space="preserve">Akronym: </w:t>
      </w:r>
      <w:r w:rsidRPr="00E4743C">
        <w:rPr>
          <w:rFonts w:ascii="Arial" w:hAnsi="Arial" w:cs="Arial"/>
          <w:b/>
        </w:rPr>
        <w:t>SPIRAL2-CZ</w:t>
      </w:r>
    </w:p>
    <w:p w:rsidR="00513EFE" w:rsidRPr="00E4743C" w:rsidRDefault="00513EFE" w:rsidP="0004225F">
      <w:pPr>
        <w:spacing w:before="120" w:after="120" w:line="240" w:lineRule="auto"/>
        <w:jc w:val="both"/>
        <w:rPr>
          <w:rFonts w:ascii="Arial" w:hAnsi="Arial" w:cs="Arial"/>
        </w:rPr>
      </w:pPr>
      <w:r w:rsidRPr="00E4743C">
        <w:rPr>
          <w:rFonts w:ascii="Arial" w:hAnsi="Arial" w:cs="Arial"/>
        </w:rPr>
        <w:t xml:space="preserve">Hostitelská instituce: Ústav jaderné fyziky AV ČR, </w:t>
      </w:r>
      <w:proofErr w:type="gramStart"/>
      <w:r w:rsidRPr="00E4743C">
        <w:rPr>
          <w:rFonts w:ascii="Arial" w:hAnsi="Arial" w:cs="Arial"/>
        </w:rPr>
        <w:t>v.v.</w:t>
      </w:r>
      <w:proofErr w:type="gramEnd"/>
      <w:r w:rsidRPr="00E4743C">
        <w:rPr>
          <w:rFonts w:ascii="Arial" w:hAnsi="Arial" w:cs="Arial"/>
        </w:rPr>
        <w:t>i.</w:t>
      </w:r>
    </w:p>
    <w:p w:rsidR="00513EFE" w:rsidRPr="00E4743C" w:rsidRDefault="00513EFE" w:rsidP="0004225F">
      <w:pPr>
        <w:spacing w:before="120" w:after="120" w:line="240" w:lineRule="auto"/>
        <w:jc w:val="both"/>
        <w:rPr>
          <w:rFonts w:ascii="Arial" w:hAnsi="Arial" w:cs="Arial"/>
        </w:rPr>
      </w:pPr>
      <w:r w:rsidRPr="00E4743C">
        <w:rPr>
          <w:rFonts w:ascii="Arial" w:hAnsi="Arial" w:cs="Arial"/>
        </w:rPr>
        <w:t>Odpovědná osoba: Mgr. Jaromír Mrázek, Ph.D.</w:t>
      </w:r>
    </w:p>
    <w:p w:rsidR="00513EFE" w:rsidRPr="00E4743C" w:rsidRDefault="00513EFE" w:rsidP="0004225F">
      <w:pPr>
        <w:spacing w:before="120" w:after="120" w:line="240" w:lineRule="auto"/>
        <w:jc w:val="both"/>
        <w:rPr>
          <w:rFonts w:ascii="Arial" w:hAnsi="Arial" w:cs="Arial"/>
          <w:color w:val="1155CC"/>
          <w:u w:val="single"/>
        </w:rPr>
      </w:pPr>
      <w:r w:rsidRPr="00E4743C">
        <w:rPr>
          <w:rFonts w:ascii="Arial" w:hAnsi="Arial" w:cs="Arial"/>
        </w:rPr>
        <w:t>Webové stránky:</w:t>
      </w:r>
      <w:hyperlink r:id="rId201">
        <w:r w:rsidRPr="00E4743C">
          <w:rPr>
            <w:rFonts w:ascii="Arial" w:hAnsi="Arial" w:cs="Arial"/>
          </w:rPr>
          <w:t xml:space="preserve"> </w:t>
        </w:r>
      </w:hyperlink>
      <w:r w:rsidRPr="00E4743C">
        <w:rPr>
          <w:rFonts w:ascii="Arial" w:hAnsi="Arial" w:cs="Arial"/>
        </w:rPr>
        <w:fldChar w:fldCharType="begin"/>
      </w:r>
      <w:r w:rsidRPr="00E4743C">
        <w:rPr>
          <w:rFonts w:ascii="Arial" w:hAnsi="Arial" w:cs="Arial"/>
        </w:rPr>
        <w:instrText xml:space="preserve"> HYPERLINK "http://www.spiral2.cz/" </w:instrText>
      </w:r>
      <w:r w:rsidRPr="00E4743C">
        <w:rPr>
          <w:rFonts w:ascii="Arial" w:hAnsi="Arial" w:cs="Arial"/>
        </w:rPr>
        <w:fldChar w:fldCharType="separate"/>
      </w:r>
      <w:r w:rsidRPr="00E4743C">
        <w:rPr>
          <w:rFonts w:ascii="Arial" w:hAnsi="Arial" w:cs="Arial"/>
          <w:color w:val="1155CC"/>
          <w:u w:val="single"/>
        </w:rPr>
        <w:t>www.spiral2.cz</w:t>
      </w:r>
    </w:p>
    <w:p w:rsidR="00513EFE" w:rsidRPr="00513EFE" w:rsidRDefault="00513EFE" w:rsidP="0004225F">
      <w:pPr>
        <w:spacing w:before="120" w:after="120" w:line="240" w:lineRule="auto"/>
        <w:jc w:val="both"/>
        <w:rPr>
          <w:rFonts w:ascii="Arial" w:hAnsi="Arial" w:cs="Arial"/>
        </w:rPr>
      </w:pPr>
      <w:r w:rsidRPr="00E4743C">
        <w:rPr>
          <w:rFonts w:ascii="Arial" w:hAnsi="Arial" w:cs="Arial"/>
        </w:rPr>
        <w:fldChar w:fldCharType="end"/>
      </w:r>
    </w:p>
    <w:p w:rsidR="00513EFE" w:rsidRPr="00513EFE" w:rsidRDefault="00513EFE" w:rsidP="0004225F">
      <w:pPr>
        <w:spacing w:before="120" w:after="120" w:line="240" w:lineRule="auto"/>
        <w:jc w:val="both"/>
        <w:rPr>
          <w:rFonts w:ascii="Arial" w:hAnsi="Arial" w:cs="Arial"/>
          <w:u w:val="single"/>
        </w:rPr>
      </w:pPr>
      <w:r w:rsidRPr="00513EFE">
        <w:rPr>
          <w:rFonts w:ascii="Arial" w:hAnsi="Arial" w:cs="Arial"/>
          <w:u w:val="single"/>
        </w:rPr>
        <w:t>Charakteristika</w:t>
      </w:r>
    </w:p>
    <w:p w:rsidR="00513EFE" w:rsidRPr="00513EFE" w:rsidRDefault="00513EFE" w:rsidP="0004225F">
      <w:pPr>
        <w:spacing w:before="120" w:after="120" w:line="240" w:lineRule="auto"/>
        <w:jc w:val="both"/>
        <w:rPr>
          <w:rFonts w:ascii="Arial" w:hAnsi="Arial" w:cs="Arial"/>
        </w:rPr>
      </w:pPr>
      <w:r w:rsidRPr="00513EFE">
        <w:rPr>
          <w:rFonts w:ascii="Arial" w:hAnsi="Arial" w:cs="Arial"/>
        </w:rPr>
        <w:t xml:space="preserve">SPIRAL2-CZ je účastí ČR ve výzkumné infrastruktuře SPIRAL2, budované jako významné rozšíření existující laboratoře </w:t>
      </w:r>
      <w:hyperlink r:id="rId202" w:history="1">
        <w:r w:rsidRPr="00513EFE">
          <w:rPr>
            <w:rStyle w:val="Hypertextovodkaz"/>
            <w:rFonts w:ascii="Arial" w:hAnsi="Arial" w:cs="Arial"/>
          </w:rPr>
          <w:t>GANIL</w:t>
        </w:r>
      </w:hyperlink>
      <w:r w:rsidRPr="00513EFE">
        <w:rPr>
          <w:rFonts w:ascii="Arial" w:hAnsi="Arial" w:cs="Arial"/>
        </w:rPr>
        <w:t xml:space="preserve"> (Grand Accélérateur National d'ions Lourds) ve francouzském Caen. </w:t>
      </w:r>
      <w:hyperlink r:id="rId203" w:history="1">
        <w:r w:rsidRPr="00513EFE">
          <w:rPr>
            <w:rStyle w:val="Hypertextovodkaz"/>
            <w:rFonts w:ascii="Arial" w:hAnsi="Arial" w:cs="Arial"/>
          </w:rPr>
          <w:t>SPIRAL2</w:t>
        </w:r>
      </w:hyperlink>
      <w:r w:rsidRPr="00513EFE">
        <w:rPr>
          <w:rFonts w:ascii="Arial" w:hAnsi="Arial" w:cs="Arial"/>
        </w:rPr>
        <w:t xml:space="preserve"> (Systeme de Production d’Ions Radioactifs Accélérés en Ligne) je budován pro základní a mezioborový výzkum i výzkum související s aplikacemi. Intenzivní iontové a neutronové svazky a navazující zařízení umožní mj. studium jaderných reakcí důležitých v astrofyzikálních scénářích od nukleosyntézy v rudých oborech po explozivní procesy v novách, studium aktivace konstrukčních a terčových materiálů nabitými částicemi, studium změn vlastností materiálů v neutronových polích (pro jaderné a  fúzní zdroje), studium průběhu jaderných reakcí pro výzkum a nové techniky v medicíně anebo produkci nových radioizotopů pro výzkum v medicíně. V první fázi zahájení provozu SPIRAL2 budou k dispozici technologie na ozařování intenzivními svazky a měření krátkožijících produktů (zařízení z ČR) potřebné pro modelování, návrh a dekomisi konstrukčních a terčových materiálů budoucích jaderných zařízení. V budoucích jaderných a fúzních zařízeních je velkou otázkou generování změn v materiálech a narušování jejich vlastností po dlouholetém provozu. Technologické zařízení SPIRAL2 a intenzivní neutronová pole dovolí testovat tyto změny experimentálně. Intenzivní iontové svazky s variabilní energií a  instalovanými technologiemi (vývoj a výroba v ČR) umožní studium vlastností nových potenciálních radiofarmak a theranostik. GANIL / SPIRAL2 bude ve svém oboru (kombinace stabilních, radioaktivních a  neutronových svazků) patřit mezi nejvýznamnější a nejvybavenější laboratoře v Evropě.</w:t>
      </w:r>
    </w:p>
    <w:p w:rsidR="00513EFE" w:rsidRPr="00513EFE" w:rsidRDefault="00513EFE" w:rsidP="0004225F">
      <w:pPr>
        <w:spacing w:before="120" w:after="120" w:line="240" w:lineRule="auto"/>
        <w:jc w:val="both"/>
        <w:rPr>
          <w:rFonts w:ascii="Arial" w:hAnsi="Arial" w:cs="Arial"/>
        </w:rPr>
      </w:pPr>
    </w:p>
    <w:p w:rsidR="00513EFE" w:rsidRPr="00513EFE" w:rsidRDefault="00513EFE" w:rsidP="0004225F">
      <w:pPr>
        <w:spacing w:before="120" w:after="120" w:line="240" w:lineRule="auto"/>
        <w:jc w:val="both"/>
        <w:rPr>
          <w:rFonts w:ascii="Arial" w:hAnsi="Arial" w:cs="Arial"/>
          <w:u w:val="single"/>
        </w:rPr>
      </w:pPr>
      <w:r w:rsidRPr="00513EFE">
        <w:rPr>
          <w:rFonts w:ascii="Arial" w:hAnsi="Arial" w:cs="Arial"/>
          <w:u w:val="single"/>
        </w:rPr>
        <w:t>Socioekonomické přínosy</w:t>
      </w:r>
    </w:p>
    <w:p w:rsidR="00513EFE" w:rsidRDefault="00513EFE" w:rsidP="0004225F">
      <w:pPr>
        <w:spacing w:before="120" w:after="120" w:line="240" w:lineRule="auto"/>
        <w:jc w:val="both"/>
        <w:rPr>
          <w:rFonts w:ascii="Arial" w:hAnsi="Arial" w:cs="Arial"/>
        </w:rPr>
      </w:pPr>
      <w:r w:rsidRPr="00513EFE">
        <w:rPr>
          <w:rFonts w:ascii="Arial" w:hAnsi="Arial" w:cs="Arial"/>
        </w:rPr>
        <w:t>V oblasti energetiky a materiálového inženýrství jsou nové neutronové generátory a stanice pro ozařování nabitými částicemi na NFS (Neutrons for Science) SPIRAL2 důležitým zdrojem dat pro nové terčové technologie, analýzy chování materiálů a problematiku odstavování jaderných zařízení. V oblasti radioizotopů pro medicínu mají tato zařízení velký potenciál posunout znalosti a technologie směrem k novým, kombinovaným, šetrnějším a efektivnějším radioizotopům pro diagnostiku a terapii. V rámci SPIRAL2-CZ je plánována výroba 2 terčových technologií, přičemž v ČR se nachází několik firem, které se mohou výroby zúčastnit, neboť jsou schopny pracovat s vakuově čistými materiály a používat vakuové technologie. České firmy se mohou podílet také na projektu výkonového rotačního terče pro výzkum radioizotopů s medicinským využitím, plánovaném v rámci SPIRAL2 po roce 2019. Výhledově je možné zapojit české firmy do plánované výroby roboticky ovládaného 200 kW terče SPIRAL2, a to na bázi karbidu uranu.</w:t>
      </w:r>
    </w:p>
    <w:p w:rsidR="00513EFE" w:rsidRDefault="00513EFE" w:rsidP="0004225F">
      <w:pPr>
        <w:spacing w:before="120" w:after="120" w:line="240" w:lineRule="auto"/>
        <w:jc w:val="both"/>
        <w:rPr>
          <w:rFonts w:ascii="Arial" w:hAnsi="Arial" w:cs="Arial"/>
        </w:rPr>
      </w:pPr>
    </w:p>
    <w:p w:rsidR="00513EFE" w:rsidRDefault="00513EFE" w:rsidP="0004225F">
      <w:pPr>
        <w:spacing w:before="120" w:after="120" w:line="240" w:lineRule="auto"/>
        <w:jc w:val="both"/>
        <w:rPr>
          <w:rFonts w:ascii="Arial" w:hAnsi="Arial" w:cs="Arial"/>
        </w:rPr>
      </w:pPr>
    </w:p>
    <w:p w:rsidR="00513EFE" w:rsidRDefault="00513EFE" w:rsidP="0004225F">
      <w:pPr>
        <w:spacing w:before="120" w:after="120" w:line="240" w:lineRule="auto"/>
        <w:jc w:val="both"/>
        <w:rPr>
          <w:rFonts w:ascii="Arial" w:hAnsi="Arial" w:cs="Arial"/>
        </w:rPr>
      </w:pPr>
    </w:p>
    <w:p w:rsidR="00513EFE" w:rsidRDefault="00513EFE" w:rsidP="0004225F">
      <w:pPr>
        <w:spacing w:before="120" w:after="120" w:line="240" w:lineRule="auto"/>
        <w:jc w:val="both"/>
        <w:rPr>
          <w:rFonts w:ascii="Arial" w:hAnsi="Arial" w:cs="Arial"/>
        </w:rPr>
      </w:pPr>
    </w:p>
    <w:p w:rsidR="00513EFE" w:rsidRDefault="00513EFE" w:rsidP="0004225F">
      <w:pPr>
        <w:spacing w:before="120" w:after="120" w:line="240" w:lineRule="auto"/>
        <w:jc w:val="both"/>
        <w:rPr>
          <w:rFonts w:ascii="Arial" w:hAnsi="Arial" w:cs="Arial"/>
        </w:rPr>
      </w:pPr>
    </w:p>
    <w:p w:rsidR="00513EFE" w:rsidRDefault="00513EFE" w:rsidP="0004225F">
      <w:pPr>
        <w:spacing w:before="120" w:after="120" w:line="240" w:lineRule="auto"/>
        <w:jc w:val="both"/>
        <w:rPr>
          <w:rFonts w:ascii="Arial" w:hAnsi="Arial" w:cs="Arial"/>
        </w:rPr>
      </w:pPr>
    </w:p>
    <w:p w:rsidR="00513EFE" w:rsidRDefault="00513EFE" w:rsidP="0004225F">
      <w:pPr>
        <w:spacing w:before="120" w:after="120" w:line="240" w:lineRule="auto"/>
        <w:jc w:val="both"/>
        <w:rPr>
          <w:rFonts w:ascii="Arial" w:hAnsi="Arial" w:cs="Arial"/>
        </w:rPr>
      </w:pPr>
    </w:p>
    <w:p w:rsidR="00513EFE" w:rsidRPr="007D50F1" w:rsidRDefault="00513EFE" w:rsidP="007D50F1">
      <w:pPr>
        <w:spacing w:before="120" w:after="120" w:line="240" w:lineRule="auto"/>
        <w:jc w:val="both"/>
        <w:rPr>
          <w:rFonts w:ascii="Arial" w:hAnsi="Arial" w:cs="Arial"/>
          <w:b/>
          <w:i/>
        </w:rPr>
      </w:pPr>
      <w:r w:rsidRPr="007D50F1">
        <w:rPr>
          <w:rFonts w:ascii="Arial" w:hAnsi="Arial" w:cs="Arial"/>
        </w:rPr>
        <w:lastRenderedPageBreak/>
        <w:t xml:space="preserve">Název: </w:t>
      </w:r>
      <w:r w:rsidRPr="007D50F1">
        <w:rPr>
          <w:rFonts w:ascii="Arial" w:hAnsi="Arial" w:cs="Arial"/>
          <w:b/>
          <w:noProof/>
        </w:rPr>
        <w:t>Laboratoř fyziky povrchů – Optická dráha pro výzkum materiálů</w:t>
      </w:r>
    </w:p>
    <w:p w:rsidR="00513EFE" w:rsidRPr="007D50F1" w:rsidRDefault="00513EFE" w:rsidP="007D50F1">
      <w:pPr>
        <w:spacing w:before="120" w:after="120" w:line="240" w:lineRule="auto"/>
        <w:jc w:val="both"/>
        <w:rPr>
          <w:rFonts w:ascii="Arial" w:hAnsi="Arial" w:cs="Arial"/>
          <w:b/>
        </w:rPr>
      </w:pPr>
      <w:r w:rsidRPr="007D50F1">
        <w:rPr>
          <w:rFonts w:ascii="Arial" w:hAnsi="Arial" w:cs="Arial"/>
        </w:rPr>
        <w:t xml:space="preserve">Akronym: </w:t>
      </w:r>
      <w:r w:rsidRPr="007D50F1">
        <w:rPr>
          <w:rFonts w:ascii="Arial" w:hAnsi="Arial" w:cs="Arial"/>
          <w:b/>
        </w:rPr>
        <w:t>SPL-MSB</w:t>
      </w:r>
    </w:p>
    <w:p w:rsidR="00513EFE" w:rsidRPr="007D50F1" w:rsidRDefault="00513EFE" w:rsidP="007D50F1">
      <w:pPr>
        <w:spacing w:before="120" w:after="120" w:line="240" w:lineRule="auto"/>
        <w:jc w:val="both"/>
        <w:rPr>
          <w:rFonts w:ascii="Arial" w:hAnsi="Arial" w:cs="Arial"/>
        </w:rPr>
      </w:pPr>
      <w:r w:rsidRPr="007D50F1">
        <w:rPr>
          <w:rFonts w:ascii="Arial" w:hAnsi="Arial" w:cs="Arial"/>
        </w:rPr>
        <w:t>Hostitelská instituce: Univerzita Karlova</w:t>
      </w:r>
    </w:p>
    <w:p w:rsidR="00513EFE" w:rsidRPr="007D50F1" w:rsidRDefault="00513EFE" w:rsidP="007D50F1">
      <w:pPr>
        <w:spacing w:before="120" w:after="120" w:line="240" w:lineRule="auto"/>
        <w:jc w:val="both"/>
        <w:rPr>
          <w:rFonts w:ascii="Arial" w:hAnsi="Arial" w:cs="Arial"/>
        </w:rPr>
      </w:pPr>
      <w:r w:rsidRPr="007D50F1">
        <w:rPr>
          <w:rFonts w:ascii="Arial" w:hAnsi="Arial" w:cs="Arial"/>
        </w:rPr>
        <w:t>Odpovědná osoba: prof. RNDr. Vladimír Matolín, DrSc</w:t>
      </w:r>
    </w:p>
    <w:p w:rsidR="00513EFE" w:rsidRPr="007D50F1" w:rsidRDefault="00513EFE" w:rsidP="007D50F1">
      <w:pPr>
        <w:spacing w:before="120" w:after="120" w:line="240" w:lineRule="auto"/>
        <w:jc w:val="both"/>
        <w:rPr>
          <w:rFonts w:ascii="Arial" w:hAnsi="Arial" w:cs="Arial"/>
        </w:rPr>
      </w:pPr>
      <w:r w:rsidRPr="007D50F1">
        <w:rPr>
          <w:rFonts w:ascii="Arial" w:hAnsi="Arial" w:cs="Arial"/>
        </w:rPr>
        <w:t xml:space="preserve">Webové stránky: </w:t>
      </w:r>
      <w:hyperlink r:id="rId204" w:history="1">
        <w:r w:rsidRPr="007D50F1">
          <w:rPr>
            <w:rStyle w:val="Hypertextovodkaz"/>
            <w:rFonts w:ascii="Arial" w:hAnsi="Arial" w:cs="Arial"/>
          </w:rPr>
          <w:t>https://nano.mff.cuni.cz</w:t>
        </w:r>
      </w:hyperlink>
    </w:p>
    <w:p w:rsidR="00513EFE" w:rsidRPr="007D50F1" w:rsidRDefault="00513EFE" w:rsidP="007D50F1">
      <w:pPr>
        <w:spacing w:before="120" w:after="120" w:line="240" w:lineRule="auto"/>
        <w:jc w:val="both"/>
        <w:rPr>
          <w:rFonts w:ascii="Arial" w:hAnsi="Arial" w:cs="Arial"/>
        </w:rPr>
      </w:pPr>
    </w:p>
    <w:p w:rsidR="00513EFE" w:rsidRPr="007D50F1" w:rsidRDefault="00513EFE" w:rsidP="007D50F1">
      <w:pPr>
        <w:spacing w:before="120" w:after="120" w:line="240" w:lineRule="auto"/>
        <w:jc w:val="both"/>
        <w:rPr>
          <w:rFonts w:ascii="Arial" w:hAnsi="Arial" w:cs="Arial"/>
          <w:u w:val="single"/>
        </w:rPr>
      </w:pPr>
      <w:r w:rsidRPr="007D50F1">
        <w:rPr>
          <w:rFonts w:ascii="Arial" w:hAnsi="Arial" w:cs="Arial"/>
          <w:u w:val="single"/>
        </w:rPr>
        <w:t>Charakteristika</w:t>
      </w:r>
    </w:p>
    <w:p w:rsidR="00513EFE" w:rsidRPr="007D50F1" w:rsidRDefault="00513EFE" w:rsidP="007D50F1">
      <w:pPr>
        <w:spacing w:before="120" w:after="120" w:line="240" w:lineRule="auto"/>
        <w:jc w:val="both"/>
        <w:rPr>
          <w:rFonts w:ascii="Arial" w:hAnsi="Arial" w:cs="Arial"/>
        </w:rPr>
      </w:pPr>
      <w:r w:rsidRPr="007D50F1">
        <w:rPr>
          <w:rFonts w:ascii="Arial" w:hAnsi="Arial" w:cs="Arial"/>
        </w:rPr>
        <w:t xml:space="preserve">SPL-MSB je spojením české Laboratoře optické dráhy pro výzkum materiálů (MSB) v Terstu a jejího dosavadního provozovatele – Laboratoře fyziky povrchů (SPL) Matematicko-fyzikální fakulty Univerzity Karlovy. SPL-MSB </w:t>
      </w:r>
      <w:r>
        <w:rPr>
          <w:rFonts w:ascii="Arial" w:hAnsi="Arial" w:cs="Arial"/>
        </w:rPr>
        <w:t>n</w:t>
      </w:r>
      <w:r w:rsidRPr="007D50F1">
        <w:rPr>
          <w:rFonts w:ascii="Arial" w:hAnsi="Arial" w:cs="Arial"/>
        </w:rPr>
        <w:t xml:space="preserve">abízí přístup ke svým </w:t>
      </w:r>
      <w:r>
        <w:rPr>
          <w:rFonts w:ascii="Arial" w:hAnsi="Arial" w:cs="Arial"/>
        </w:rPr>
        <w:t xml:space="preserve">výzkumným </w:t>
      </w:r>
      <w:r w:rsidRPr="007D50F1">
        <w:rPr>
          <w:rFonts w:ascii="Arial" w:hAnsi="Arial" w:cs="Arial"/>
        </w:rPr>
        <w:t xml:space="preserve">zařízením skrze jednotný portál </w:t>
      </w:r>
      <w:r>
        <w:rPr>
          <w:rFonts w:ascii="Arial" w:hAnsi="Arial" w:cs="Arial"/>
        </w:rPr>
        <w:t>konsorcia evropské</w:t>
      </w:r>
      <w:r w:rsidRPr="007D50F1">
        <w:rPr>
          <w:rFonts w:ascii="Arial" w:hAnsi="Arial" w:cs="Arial"/>
        </w:rPr>
        <w:t xml:space="preserve"> výzkumné infrastruktury </w:t>
      </w:r>
      <w:hyperlink r:id="rId205" w:history="1">
        <w:r w:rsidRPr="007D50F1">
          <w:rPr>
            <w:rStyle w:val="Hypertextovodkaz"/>
            <w:rFonts w:ascii="Arial" w:hAnsi="Arial" w:cs="Arial"/>
          </w:rPr>
          <w:t>CERIC-ERIC</w:t>
        </w:r>
      </w:hyperlink>
      <w:r w:rsidRPr="007D50F1">
        <w:rPr>
          <w:rFonts w:ascii="Arial" w:hAnsi="Arial" w:cs="Arial"/>
        </w:rPr>
        <w:t xml:space="preserve"> (Central</w:t>
      </w:r>
      <w:r w:rsidRPr="007D50F1">
        <w:rPr>
          <w:rFonts w:ascii="Arial" w:hAnsi="Arial" w:cs="Arial"/>
        </w:rPr>
        <w:noBreakHyphen/>
        <w:t xml:space="preserve">European Research Infrastructure Consortium), která spojuje zdroje 9 evropských zemí a je otevřena výzkumným pracovníkům z celého světa prostřednictvím pravidelných soutěží s nezávislým peer-review hodnocením. </w:t>
      </w:r>
      <w:bookmarkStart w:id="0" w:name="_Hlk524680610"/>
      <w:r w:rsidRPr="007D50F1">
        <w:rPr>
          <w:rFonts w:ascii="Arial" w:hAnsi="Arial" w:cs="Arial"/>
        </w:rPr>
        <w:t xml:space="preserve">Excelence SPL-MSB vychází z odbornosti SPL, nejkomplexnější laboratoře pro výzkum povrchů v ČR, která dlouhodobě provozuje řadu zařízení pro výzkum materiálů, fyziku a chemii povrchů, katalýzu a studium organických molekul. </w:t>
      </w:r>
      <w:bookmarkEnd w:id="0"/>
      <w:r w:rsidRPr="007D50F1">
        <w:rPr>
          <w:rFonts w:ascii="Arial" w:hAnsi="Arial" w:cs="Arial"/>
        </w:rPr>
        <w:t xml:space="preserve">Tato zařízení zahrnují celou škálu fotoelektronových spektroskopií, </w:t>
      </w:r>
      <w:r>
        <w:rPr>
          <w:rFonts w:ascii="Arial" w:hAnsi="Arial" w:cs="Arial"/>
        </w:rPr>
        <w:t>k nimž</w:t>
      </w:r>
      <w:r w:rsidRPr="007D50F1">
        <w:rPr>
          <w:rFonts w:ascii="Arial" w:hAnsi="Arial" w:cs="Arial"/>
        </w:rPr>
        <w:t xml:space="preserve"> nenahraditelně přispívá MSB metodami založenými na synchrotronovém záření (rezonanční fotoemise a NEXAFS). SPL-MSB poskytuje spektroskopii iontového rozptylu, elektronovou difrakci, řádkovací tunelovou mikroskopii, termodesopční spektrometrii, řádkovací elektronovou mikroskopii s rentgenovou analýzou a</w:t>
      </w:r>
      <w:r>
        <w:rPr>
          <w:rFonts w:ascii="Arial" w:hAnsi="Arial" w:cs="Arial"/>
        </w:rPr>
        <w:t> </w:t>
      </w:r>
      <w:r w:rsidRPr="007D50F1">
        <w:rPr>
          <w:rFonts w:ascii="Arial" w:hAnsi="Arial" w:cs="Arial"/>
        </w:rPr>
        <w:t>litografií pomocí fokusovaného iontového svazku a mikroskopii atomárních sil umožňující elektrochemickou analýzu v kapalinách. SPL poskytuje uživatelům přístup k pokročilým metodám výzkumu povrchů a expertní podpoře ze strany personálu SPL. Zařízeními</w:t>
      </w:r>
      <w:r>
        <w:rPr>
          <w:rFonts w:ascii="Arial" w:hAnsi="Arial" w:cs="Arial"/>
        </w:rPr>
        <w:t>, která</w:t>
      </w:r>
      <w:r w:rsidRPr="007D50F1">
        <w:rPr>
          <w:rFonts w:ascii="Arial" w:hAnsi="Arial" w:cs="Arial"/>
        </w:rPr>
        <w:t xml:space="preserve"> </w:t>
      </w:r>
      <w:r>
        <w:rPr>
          <w:rFonts w:ascii="Arial" w:hAnsi="Arial" w:cs="Arial"/>
        </w:rPr>
        <w:t xml:space="preserve">jsou </w:t>
      </w:r>
      <w:r w:rsidRPr="007D50F1">
        <w:rPr>
          <w:rFonts w:ascii="Arial" w:hAnsi="Arial" w:cs="Arial"/>
        </w:rPr>
        <w:t>nabízen</w:t>
      </w:r>
      <w:r>
        <w:rPr>
          <w:rFonts w:ascii="Arial" w:hAnsi="Arial" w:cs="Arial"/>
        </w:rPr>
        <w:t xml:space="preserve">a </w:t>
      </w:r>
      <w:r w:rsidRPr="007D50F1">
        <w:rPr>
          <w:rFonts w:ascii="Arial" w:hAnsi="Arial" w:cs="Arial"/>
        </w:rPr>
        <w:t xml:space="preserve">v </w:t>
      </w:r>
      <w:r>
        <w:rPr>
          <w:rFonts w:ascii="Arial" w:hAnsi="Arial" w:cs="Arial"/>
        </w:rPr>
        <w:t>režimu</w:t>
      </w:r>
      <w:r w:rsidRPr="007D50F1">
        <w:rPr>
          <w:rFonts w:ascii="Arial" w:hAnsi="Arial" w:cs="Arial"/>
        </w:rPr>
        <w:t xml:space="preserve"> otevřeného přístupu české a mezinárodní výzkumné komunitě</w:t>
      </w:r>
      <w:r>
        <w:rPr>
          <w:rFonts w:ascii="Arial" w:hAnsi="Arial" w:cs="Arial"/>
        </w:rPr>
        <w:t>,</w:t>
      </w:r>
      <w:r w:rsidRPr="007D50F1">
        <w:rPr>
          <w:rFonts w:ascii="Arial" w:hAnsi="Arial" w:cs="Arial"/>
        </w:rPr>
        <w:t xml:space="preserve"> jsou fotoelektronová spektroskopie ve vysokých tlacích NAPXPS (Near Ambient Pressure Photoelectron Spectrometer), úhlově rozlišená fotoelektronová spektroskopie a difrakce XPS/XPD, řádkovací elektronový mikroskop s autoemisní katodou FESEM a optická dráha pro</w:t>
      </w:r>
      <w:r>
        <w:rPr>
          <w:rFonts w:ascii="Arial" w:hAnsi="Arial" w:cs="Arial"/>
        </w:rPr>
        <w:t> </w:t>
      </w:r>
      <w:r w:rsidRPr="007D50F1">
        <w:rPr>
          <w:rFonts w:ascii="Arial" w:hAnsi="Arial" w:cs="Arial"/>
        </w:rPr>
        <w:t xml:space="preserve">výzkum materiálů MSB (Materials Science Beamline) </w:t>
      </w:r>
      <w:r>
        <w:rPr>
          <w:rFonts w:ascii="Arial" w:hAnsi="Arial" w:cs="Arial"/>
        </w:rPr>
        <w:t>v rámci</w:t>
      </w:r>
      <w:r w:rsidRPr="007D50F1">
        <w:rPr>
          <w:rFonts w:ascii="Arial" w:hAnsi="Arial" w:cs="Arial"/>
        </w:rPr>
        <w:t xml:space="preserve"> synchrotronu </w:t>
      </w:r>
      <w:hyperlink r:id="rId206" w:history="1">
        <w:r>
          <w:rPr>
            <w:rStyle w:val="Hypertextovodkaz"/>
            <w:rFonts w:ascii="Arial" w:hAnsi="Arial" w:cs="Arial"/>
          </w:rPr>
          <w:t>Elettra Sincrotrone Trieste</w:t>
        </w:r>
      </w:hyperlink>
      <w:r w:rsidRPr="007D50F1">
        <w:rPr>
          <w:rFonts w:ascii="Arial" w:hAnsi="Arial" w:cs="Arial"/>
        </w:rPr>
        <w:t>.</w:t>
      </w:r>
    </w:p>
    <w:p w:rsidR="00513EFE" w:rsidRPr="007D50F1" w:rsidRDefault="00513EFE" w:rsidP="007D50F1">
      <w:pPr>
        <w:keepNext/>
        <w:spacing w:before="120" w:after="120" w:line="240" w:lineRule="auto"/>
        <w:jc w:val="both"/>
        <w:rPr>
          <w:rFonts w:ascii="Arial" w:hAnsi="Arial" w:cs="Arial"/>
          <w:u w:val="single"/>
        </w:rPr>
      </w:pPr>
    </w:p>
    <w:p w:rsidR="00513EFE" w:rsidRPr="007D50F1" w:rsidRDefault="00513EFE" w:rsidP="007D50F1">
      <w:pPr>
        <w:keepNext/>
        <w:spacing w:before="120" w:after="120" w:line="240" w:lineRule="auto"/>
        <w:jc w:val="both"/>
        <w:rPr>
          <w:rFonts w:ascii="Arial" w:hAnsi="Arial" w:cs="Arial"/>
          <w:u w:val="single"/>
        </w:rPr>
      </w:pPr>
      <w:r w:rsidRPr="007D50F1">
        <w:rPr>
          <w:rFonts w:ascii="Arial" w:hAnsi="Arial" w:cs="Arial"/>
          <w:u w:val="single"/>
        </w:rPr>
        <w:t>Socioekonomické přínosy</w:t>
      </w:r>
    </w:p>
    <w:p w:rsidR="00513EFE" w:rsidRDefault="00513EFE" w:rsidP="00AF77A5">
      <w:pPr>
        <w:spacing w:before="120" w:after="120" w:line="240" w:lineRule="auto"/>
        <w:jc w:val="both"/>
        <w:rPr>
          <w:rFonts w:ascii="Arial" w:hAnsi="Arial" w:cs="Arial"/>
        </w:rPr>
      </w:pPr>
      <w:r w:rsidRPr="007D50F1">
        <w:rPr>
          <w:rFonts w:ascii="Arial" w:hAnsi="Arial" w:cs="Arial"/>
        </w:rPr>
        <w:t>SPL-MSB se podílí na výzkumu, který vedl k vyvinutí inovativních nanokatalyzátorů</w:t>
      </w:r>
      <w:r>
        <w:rPr>
          <w:rFonts w:ascii="Arial" w:hAnsi="Arial" w:cs="Arial"/>
        </w:rPr>
        <w:t xml:space="preserve"> pro</w:t>
      </w:r>
      <w:r w:rsidRPr="007D50F1">
        <w:rPr>
          <w:rFonts w:ascii="Arial" w:hAnsi="Arial" w:cs="Arial"/>
        </w:rPr>
        <w:t xml:space="preserve"> technologie palivových článků. Ty jsou nyní chráněny </w:t>
      </w:r>
      <w:r>
        <w:rPr>
          <w:rFonts w:ascii="Arial" w:hAnsi="Arial" w:cs="Arial"/>
        </w:rPr>
        <w:t xml:space="preserve">celkem </w:t>
      </w:r>
      <w:r w:rsidRPr="007D50F1">
        <w:rPr>
          <w:rFonts w:ascii="Arial" w:hAnsi="Arial" w:cs="Arial"/>
        </w:rPr>
        <w:t xml:space="preserve">7 mezinárodními patenty a SPL připravuje jejich vstup na trh v rámci transferu technologií. V rámci CERIC-ERIC přispívá SPL-MSB k otevřenému přístupu </w:t>
      </w:r>
      <w:r>
        <w:rPr>
          <w:rFonts w:ascii="Arial" w:hAnsi="Arial" w:cs="Arial"/>
        </w:rPr>
        <w:t>výzkumných organizací</w:t>
      </w:r>
      <w:r w:rsidRPr="007D50F1">
        <w:rPr>
          <w:rFonts w:ascii="Arial" w:hAnsi="Arial" w:cs="Arial"/>
        </w:rPr>
        <w:t xml:space="preserve"> ke špičkové </w:t>
      </w:r>
      <w:r>
        <w:rPr>
          <w:rFonts w:ascii="Arial" w:hAnsi="Arial" w:cs="Arial"/>
        </w:rPr>
        <w:t xml:space="preserve">výzkumné </w:t>
      </w:r>
      <w:r w:rsidRPr="007D50F1">
        <w:rPr>
          <w:rFonts w:ascii="Arial" w:hAnsi="Arial" w:cs="Arial"/>
        </w:rPr>
        <w:t xml:space="preserve">infrastruktuře, transferu technologií a k rozvoji vztahů s průmyslovou sférou. </w:t>
      </w:r>
      <w:r>
        <w:rPr>
          <w:rFonts w:ascii="Arial" w:hAnsi="Arial" w:cs="Arial"/>
        </w:rPr>
        <w:t>V </w:t>
      </w:r>
      <w:r w:rsidRPr="007D50F1">
        <w:rPr>
          <w:rFonts w:ascii="Arial" w:hAnsi="Arial" w:cs="Arial"/>
        </w:rPr>
        <w:t>SPL-MSB byly zkoumány základní vlastnosti pokročilých nanokatalyzátorů, které byly základem aplikovaného vývoje katalyzátorů pro palivové články. Ty jsou v současné době předmětem průmyslového výzkumu směrujícího k výrobě vodíkových článků pro</w:t>
      </w:r>
      <w:r>
        <w:rPr>
          <w:rFonts w:ascii="Arial" w:hAnsi="Arial" w:cs="Arial"/>
        </w:rPr>
        <w:t> </w:t>
      </w:r>
      <w:r w:rsidRPr="007D50F1">
        <w:rPr>
          <w:rFonts w:ascii="Arial" w:hAnsi="Arial" w:cs="Arial"/>
        </w:rPr>
        <w:t>ukládání energie a podpoře strategického evropského portfolia udržitelné energetiky.</w:t>
      </w:r>
    </w:p>
    <w:p w:rsidR="00513EFE" w:rsidRDefault="00513EFE" w:rsidP="00563493">
      <w:pPr>
        <w:spacing w:after="0" w:line="240" w:lineRule="auto"/>
        <w:jc w:val="both"/>
        <w:rPr>
          <w:rFonts w:ascii="Arial" w:hAnsi="Arial" w:cs="Arial"/>
        </w:rPr>
      </w:pPr>
    </w:p>
    <w:p w:rsidR="00513EFE" w:rsidRDefault="00513EFE" w:rsidP="002E6B54">
      <w:pPr>
        <w:spacing w:after="120" w:line="240" w:lineRule="auto"/>
        <w:ind w:left="754" w:right="-1136" w:hanging="754"/>
        <w:rPr>
          <w:rFonts w:ascii="Arial" w:hAnsi="Arial" w:cs="Arial"/>
        </w:rPr>
      </w:pPr>
    </w:p>
    <w:p w:rsidR="00513EFE" w:rsidRDefault="00513EFE" w:rsidP="002E6B54">
      <w:pPr>
        <w:spacing w:after="120" w:line="240" w:lineRule="auto"/>
        <w:ind w:left="754" w:right="-1136" w:hanging="754"/>
        <w:rPr>
          <w:rFonts w:ascii="Arial" w:hAnsi="Arial" w:cs="Arial"/>
        </w:rPr>
      </w:pPr>
    </w:p>
    <w:p w:rsidR="00513EFE" w:rsidRDefault="00513EFE" w:rsidP="002E6B54">
      <w:pPr>
        <w:spacing w:after="120" w:line="240" w:lineRule="auto"/>
        <w:ind w:left="754" w:right="-1136" w:hanging="754"/>
        <w:rPr>
          <w:rFonts w:ascii="Arial" w:hAnsi="Arial" w:cs="Arial"/>
        </w:rPr>
      </w:pPr>
    </w:p>
    <w:p w:rsidR="00513EFE" w:rsidRDefault="00513EFE" w:rsidP="002E6B54">
      <w:pPr>
        <w:spacing w:after="120" w:line="240" w:lineRule="auto"/>
        <w:ind w:left="754" w:right="-1136" w:hanging="754"/>
        <w:rPr>
          <w:rFonts w:ascii="Arial" w:hAnsi="Arial" w:cs="Arial"/>
        </w:rPr>
      </w:pPr>
    </w:p>
    <w:p w:rsidR="00513EFE" w:rsidRDefault="00513EFE" w:rsidP="002E6B54">
      <w:pPr>
        <w:spacing w:after="120" w:line="240" w:lineRule="auto"/>
        <w:ind w:left="754" w:right="-1136" w:hanging="754"/>
        <w:rPr>
          <w:rFonts w:ascii="Arial" w:hAnsi="Arial" w:cs="Arial"/>
        </w:rPr>
      </w:pPr>
    </w:p>
    <w:p w:rsidR="00513EFE" w:rsidRDefault="00513EFE" w:rsidP="002E6B54">
      <w:pPr>
        <w:spacing w:after="120" w:line="240" w:lineRule="auto"/>
        <w:ind w:left="754" w:right="-1136" w:hanging="754"/>
        <w:rPr>
          <w:rFonts w:ascii="Arial" w:hAnsi="Arial" w:cs="Arial"/>
        </w:rPr>
      </w:pPr>
    </w:p>
    <w:p w:rsidR="00513EFE" w:rsidRPr="003F600D" w:rsidRDefault="00513EFE" w:rsidP="002E6B54">
      <w:pPr>
        <w:spacing w:after="120" w:line="240" w:lineRule="auto"/>
        <w:ind w:left="754" w:right="-1136" w:hanging="754"/>
        <w:rPr>
          <w:rFonts w:ascii="Arial" w:hAnsi="Arial" w:cs="Arial"/>
          <w:b/>
          <w:i/>
        </w:rPr>
      </w:pPr>
      <w:r w:rsidRPr="003F600D">
        <w:rPr>
          <w:rFonts w:ascii="Arial" w:hAnsi="Arial" w:cs="Arial"/>
        </w:rPr>
        <w:lastRenderedPageBreak/>
        <w:t xml:space="preserve">Název: </w:t>
      </w:r>
      <w:r w:rsidRPr="003F600D">
        <w:rPr>
          <w:rFonts w:ascii="Arial" w:hAnsi="Arial" w:cs="Arial"/>
          <w:b/>
        </w:rPr>
        <w:t>Urychlovač Van de Graaff – laditelný zdroj monoenergetických neutronů a lehkých iontů</w:t>
      </w:r>
    </w:p>
    <w:p w:rsidR="00513EFE" w:rsidRPr="003F600D" w:rsidRDefault="00513EFE" w:rsidP="00AF77A5">
      <w:pPr>
        <w:spacing w:before="120" w:after="120" w:line="240" w:lineRule="auto"/>
        <w:jc w:val="both"/>
        <w:rPr>
          <w:rFonts w:ascii="Arial" w:hAnsi="Arial" w:cs="Arial"/>
          <w:b/>
        </w:rPr>
      </w:pPr>
      <w:r w:rsidRPr="003F600D">
        <w:rPr>
          <w:rFonts w:ascii="Arial" w:hAnsi="Arial" w:cs="Arial"/>
        </w:rPr>
        <w:t xml:space="preserve">Akronym: </w:t>
      </w:r>
      <w:r w:rsidRPr="003F600D">
        <w:rPr>
          <w:rFonts w:ascii="Arial" w:hAnsi="Arial" w:cs="Arial"/>
          <w:b/>
        </w:rPr>
        <w:t>VdG</w:t>
      </w:r>
    </w:p>
    <w:p w:rsidR="00513EFE" w:rsidRPr="003F600D" w:rsidRDefault="00513EFE" w:rsidP="00363145">
      <w:pPr>
        <w:spacing w:before="120" w:after="120" w:line="240" w:lineRule="auto"/>
        <w:ind w:left="2268" w:hanging="2268"/>
        <w:jc w:val="both"/>
        <w:rPr>
          <w:rFonts w:ascii="Arial" w:hAnsi="Arial" w:cs="Arial"/>
          <w:noProof/>
        </w:rPr>
      </w:pPr>
      <w:r w:rsidRPr="003F600D">
        <w:rPr>
          <w:rFonts w:ascii="Arial" w:hAnsi="Arial" w:cs="Arial"/>
        </w:rPr>
        <w:t>Hostitelská instituce: České vysoké učení technické v Praze</w:t>
      </w:r>
    </w:p>
    <w:p w:rsidR="00513EFE" w:rsidRPr="003F600D" w:rsidRDefault="00513EFE" w:rsidP="00AF77A5">
      <w:pPr>
        <w:spacing w:before="120" w:after="120" w:line="240" w:lineRule="auto"/>
        <w:jc w:val="both"/>
        <w:rPr>
          <w:rFonts w:ascii="Arial" w:hAnsi="Arial" w:cs="Arial"/>
        </w:rPr>
      </w:pPr>
      <w:r w:rsidRPr="003F600D">
        <w:rPr>
          <w:rFonts w:ascii="Arial" w:hAnsi="Arial" w:cs="Arial"/>
        </w:rPr>
        <w:t xml:space="preserve">Odpovědná osoba: Mgr. Jaroslav Smejkal, CSc. </w:t>
      </w:r>
    </w:p>
    <w:p w:rsidR="00513EFE" w:rsidRPr="003F600D" w:rsidRDefault="00513EFE" w:rsidP="00AF77A5">
      <w:pPr>
        <w:spacing w:before="120" w:after="120" w:line="240" w:lineRule="auto"/>
        <w:jc w:val="both"/>
        <w:rPr>
          <w:rFonts w:ascii="Arial" w:hAnsi="Arial" w:cs="Arial"/>
        </w:rPr>
      </w:pPr>
      <w:r w:rsidRPr="003F600D">
        <w:rPr>
          <w:rFonts w:ascii="Arial" w:hAnsi="Arial" w:cs="Arial"/>
        </w:rPr>
        <w:t xml:space="preserve">Webové stránky: </w:t>
      </w:r>
      <w:hyperlink r:id="rId207" w:history="1">
        <w:r w:rsidRPr="003F600D">
          <w:rPr>
            <w:rStyle w:val="Hypertextovodkaz"/>
            <w:rFonts w:ascii="Arial" w:hAnsi="Arial" w:cs="Arial"/>
          </w:rPr>
          <w:t>vdg.utef.cvut.cz</w:t>
        </w:r>
      </w:hyperlink>
    </w:p>
    <w:p w:rsidR="00513EFE" w:rsidRPr="003F600D" w:rsidRDefault="00513EFE" w:rsidP="003F600D">
      <w:pPr>
        <w:spacing w:before="120" w:after="120" w:line="240" w:lineRule="auto"/>
        <w:jc w:val="both"/>
        <w:rPr>
          <w:rFonts w:ascii="Arial" w:hAnsi="Arial" w:cs="Arial"/>
        </w:rPr>
      </w:pPr>
    </w:p>
    <w:p w:rsidR="00513EFE" w:rsidRPr="003F600D" w:rsidRDefault="00513EFE" w:rsidP="003F600D">
      <w:pPr>
        <w:spacing w:before="120" w:after="120" w:line="240" w:lineRule="auto"/>
        <w:jc w:val="both"/>
        <w:rPr>
          <w:rFonts w:ascii="Arial" w:hAnsi="Arial" w:cs="Arial"/>
          <w:u w:val="single"/>
        </w:rPr>
      </w:pPr>
      <w:r w:rsidRPr="003F600D">
        <w:rPr>
          <w:rFonts w:ascii="Arial" w:hAnsi="Arial" w:cs="Arial"/>
          <w:u w:val="single"/>
        </w:rPr>
        <w:t>Charakteristika</w:t>
      </w:r>
    </w:p>
    <w:p w:rsidR="00513EFE" w:rsidRPr="003F600D" w:rsidRDefault="00513EFE" w:rsidP="00617C39">
      <w:pPr>
        <w:spacing w:before="120" w:after="120" w:line="240" w:lineRule="auto"/>
        <w:jc w:val="both"/>
        <w:rPr>
          <w:rFonts w:ascii="Arial" w:hAnsi="Arial" w:cs="Arial"/>
        </w:rPr>
      </w:pPr>
      <w:r w:rsidRPr="003F600D">
        <w:rPr>
          <w:rFonts w:ascii="Arial" w:hAnsi="Arial" w:cs="Arial"/>
        </w:rPr>
        <w:t xml:space="preserve">VdG </w:t>
      </w:r>
      <w:r>
        <w:rPr>
          <w:rFonts w:ascii="Arial" w:hAnsi="Arial" w:cs="Arial"/>
        </w:rPr>
        <w:t>působí</w:t>
      </w:r>
      <w:r w:rsidRPr="003F600D">
        <w:rPr>
          <w:rFonts w:ascii="Arial" w:hAnsi="Arial" w:cs="Arial"/>
        </w:rPr>
        <w:t xml:space="preserve"> jako</w:t>
      </w:r>
      <w:r>
        <w:rPr>
          <w:rFonts w:ascii="Arial" w:hAnsi="Arial" w:cs="Arial"/>
        </w:rPr>
        <w:t>žto</w:t>
      </w:r>
      <w:r w:rsidRPr="003F600D">
        <w:rPr>
          <w:rFonts w:ascii="Arial" w:hAnsi="Arial" w:cs="Arial"/>
        </w:rPr>
        <w:t xml:space="preserve"> komplexní mnohoúčelová laboratoř pro různé dru</w:t>
      </w:r>
      <w:r w:rsidRPr="003F600D">
        <w:rPr>
          <w:rFonts w:ascii="Arial" w:hAnsi="Arial" w:cs="Arial"/>
        </w:rPr>
        <w:softHyphen/>
        <w:t xml:space="preserve">hy ionizujícího záření </w:t>
      </w:r>
      <w:r>
        <w:rPr>
          <w:rFonts w:ascii="Arial" w:hAnsi="Arial" w:cs="Arial"/>
        </w:rPr>
        <w:t xml:space="preserve">provozovaných </w:t>
      </w:r>
      <w:r w:rsidRPr="003F600D">
        <w:rPr>
          <w:rFonts w:ascii="Arial" w:hAnsi="Arial" w:cs="Arial"/>
        </w:rPr>
        <w:t xml:space="preserve">v režimu </w:t>
      </w:r>
      <w:r>
        <w:rPr>
          <w:rFonts w:ascii="Arial" w:hAnsi="Arial" w:cs="Arial"/>
        </w:rPr>
        <w:t>otevřeného přístupu</w:t>
      </w:r>
      <w:r w:rsidRPr="003F600D">
        <w:rPr>
          <w:rFonts w:ascii="Arial" w:hAnsi="Arial" w:cs="Arial"/>
        </w:rPr>
        <w:t xml:space="preserve">. </w:t>
      </w:r>
      <w:r>
        <w:rPr>
          <w:rFonts w:ascii="Arial" w:hAnsi="Arial" w:cs="Arial"/>
        </w:rPr>
        <w:t>VdG p</w:t>
      </w:r>
      <w:r w:rsidRPr="003F600D">
        <w:rPr>
          <w:rFonts w:ascii="Arial" w:hAnsi="Arial" w:cs="Arial"/>
        </w:rPr>
        <w:t xml:space="preserve">oskytuje </w:t>
      </w:r>
      <w:r>
        <w:rPr>
          <w:rFonts w:ascii="Arial" w:hAnsi="Arial" w:cs="Arial"/>
        </w:rPr>
        <w:t xml:space="preserve">svým uživatelům </w:t>
      </w:r>
      <w:r w:rsidRPr="003F600D">
        <w:rPr>
          <w:rFonts w:ascii="Arial" w:hAnsi="Arial" w:cs="Arial"/>
        </w:rPr>
        <w:t>lehké ionty a</w:t>
      </w:r>
      <w:r>
        <w:rPr>
          <w:rFonts w:ascii="Arial" w:hAnsi="Arial" w:cs="Arial"/>
        </w:rPr>
        <w:t> </w:t>
      </w:r>
      <w:r w:rsidRPr="003F600D">
        <w:rPr>
          <w:rFonts w:ascii="Arial" w:hAnsi="Arial" w:cs="Arial"/>
        </w:rPr>
        <w:t>jedinečné monoenergetické neutrony s laditelnou energií pro základní i široce zaměřený aplikovaný výzkum v subatomární fyzice, fyzice materiálů, v detektorových technologiích, pro výzkum spolehlivosti elektronických komponent (radiační poškození)</w:t>
      </w:r>
      <w:r>
        <w:rPr>
          <w:rFonts w:ascii="Arial" w:hAnsi="Arial" w:cs="Arial"/>
        </w:rPr>
        <w:t xml:space="preserve"> a </w:t>
      </w:r>
      <w:r w:rsidRPr="003F600D">
        <w:rPr>
          <w:rFonts w:ascii="Arial" w:hAnsi="Arial" w:cs="Arial"/>
        </w:rPr>
        <w:t xml:space="preserve">kosmické technologie. </w:t>
      </w:r>
      <w:r>
        <w:rPr>
          <w:rFonts w:ascii="Arial" w:hAnsi="Arial" w:cs="Arial"/>
        </w:rPr>
        <w:t>VdG</w:t>
      </w:r>
      <w:r w:rsidRPr="003F600D">
        <w:rPr>
          <w:rFonts w:ascii="Arial" w:hAnsi="Arial" w:cs="Arial"/>
        </w:rPr>
        <w:t xml:space="preserve"> zajišťuje i vzdělávání studentů a odbornou přípravu mladých výzkumných pracovníků. S</w:t>
      </w:r>
      <w:r>
        <w:rPr>
          <w:rFonts w:ascii="Arial" w:hAnsi="Arial" w:cs="Arial"/>
        </w:rPr>
        <w:t> </w:t>
      </w:r>
      <w:r w:rsidRPr="003F600D">
        <w:rPr>
          <w:rFonts w:ascii="Arial" w:hAnsi="Arial" w:cs="Arial"/>
        </w:rPr>
        <w:t xml:space="preserve">podporou </w:t>
      </w:r>
      <w:hyperlink r:id="rId208" w:history="1">
        <w:r w:rsidRPr="003F600D">
          <w:rPr>
            <w:rStyle w:val="Hypertextovodkaz"/>
            <w:rFonts w:ascii="Arial" w:hAnsi="Arial" w:cs="Arial"/>
          </w:rPr>
          <w:t>ESA</w:t>
        </w:r>
      </w:hyperlink>
      <w:r>
        <w:rPr>
          <w:rFonts w:ascii="Arial" w:hAnsi="Arial" w:cs="Arial"/>
        </w:rPr>
        <w:t xml:space="preserve"> (European Space Agency</w:t>
      </w:r>
      <w:r w:rsidRPr="003F600D">
        <w:rPr>
          <w:rFonts w:ascii="Arial" w:hAnsi="Arial" w:cs="Arial"/>
        </w:rPr>
        <w:t xml:space="preserve">) </w:t>
      </w:r>
      <w:r>
        <w:rPr>
          <w:rFonts w:ascii="Arial" w:hAnsi="Arial" w:cs="Arial"/>
        </w:rPr>
        <w:t xml:space="preserve">VdG </w:t>
      </w:r>
      <w:r w:rsidRPr="003F600D">
        <w:rPr>
          <w:rFonts w:ascii="Arial" w:hAnsi="Arial" w:cs="Arial"/>
        </w:rPr>
        <w:t xml:space="preserve">modernizovalo a kalibrovalo </w:t>
      </w:r>
      <w:r>
        <w:rPr>
          <w:rFonts w:ascii="Arial" w:hAnsi="Arial" w:cs="Arial"/>
        </w:rPr>
        <w:t xml:space="preserve">své </w:t>
      </w:r>
      <w:r w:rsidRPr="003F600D">
        <w:rPr>
          <w:rFonts w:ascii="Arial" w:hAnsi="Arial" w:cs="Arial"/>
        </w:rPr>
        <w:t>neutronové zdroje a</w:t>
      </w:r>
      <w:r>
        <w:rPr>
          <w:rFonts w:ascii="Arial" w:hAnsi="Arial" w:cs="Arial"/>
        </w:rPr>
        <w:t> </w:t>
      </w:r>
      <w:r w:rsidRPr="003F600D">
        <w:rPr>
          <w:rFonts w:ascii="Arial" w:hAnsi="Arial" w:cs="Arial"/>
        </w:rPr>
        <w:t>postavilo testovací stanici pro gama</w:t>
      </w:r>
      <w:r w:rsidRPr="003F600D">
        <w:rPr>
          <w:rFonts w:ascii="Arial" w:hAnsi="Arial" w:cs="Arial"/>
        </w:rPr>
        <w:softHyphen/>
      </w:r>
      <w:r w:rsidRPr="003F600D">
        <w:rPr>
          <w:rFonts w:ascii="Arial" w:hAnsi="Arial" w:cs="Arial"/>
        </w:rPr>
        <w:noBreakHyphen/>
        <w:t xml:space="preserve">záření diskrétních energií. Tato zařízení jsou certifikována </w:t>
      </w:r>
      <w:hyperlink r:id="rId209" w:history="1">
        <w:r w:rsidRPr="003F600D">
          <w:rPr>
            <w:rStyle w:val="Hypertextovodkaz"/>
            <w:rFonts w:ascii="Arial" w:hAnsi="Arial" w:cs="Arial"/>
          </w:rPr>
          <w:t>ESA</w:t>
        </w:r>
      </w:hyperlink>
      <w:r>
        <w:rPr>
          <w:rFonts w:ascii="Arial" w:hAnsi="Arial" w:cs="Arial"/>
        </w:rPr>
        <w:t xml:space="preserve"> a slouží k testování a </w:t>
      </w:r>
      <w:r w:rsidRPr="003F600D">
        <w:rPr>
          <w:rFonts w:ascii="Arial" w:hAnsi="Arial" w:cs="Arial"/>
        </w:rPr>
        <w:t>kali</w:t>
      </w:r>
      <w:r w:rsidRPr="003F600D">
        <w:rPr>
          <w:rFonts w:ascii="Arial" w:hAnsi="Arial" w:cs="Arial"/>
        </w:rPr>
        <w:softHyphen/>
        <w:t xml:space="preserve">braci radiačně citlivých detektorů pro kosmický výzkum. Kromě toho byla zkonstruována (rovněž ve spolupráci s </w:t>
      </w:r>
      <w:hyperlink r:id="rId210" w:history="1">
        <w:r w:rsidRPr="003F600D">
          <w:rPr>
            <w:rStyle w:val="Hypertextovodkaz"/>
            <w:rFonts w:ascii="Arial" w:hAnsi="Arial" w:cs="Arial"/>
          </w:rPr>
          <w:t>ESA</w:t>
        </w:r>
      </w:hyperlink>
      <w:r w:rsidRPr="003F600D">
        <w:rPr>
          <w:rFonts w:ascii="Arial" w:hAnsi="Arial" w:cs="Arial"/>
        </w:rPr>
        <w:t>) přenosná gama-stanice pro dálkové testy u zařízení urč</w:t>
      </w:r>
      <w:r>
        <w:rPr>
          <w:rFonts w:ascii="Arial" w:hAnsi="Arial" w:cs="Arial"/>
        </w:rPr>
        <w:t xml:space="preserve">ených k </w:t>
      </w:r>
      <w:r w:rsidRPr="003F600D">
        <w:rPr>
          <w:rFonts w:ascii="Arial" w:hAnsi="Arial" w:cs="Arial"/>
        </w:rPr>
        <w:t>práci na vesmírných stanicích a družicích na oběžné dráze, která je v</w:t>
      </w:r>
      <w:r>
        <w:rPr>
          <w:rFonts w:ascii="Arial" w:hAnsi="Arial" w:cs="Arial"/>
        </w:rPr>
        <w:t xml:space="preserve"> </w:t>
      </w:r>
      <w:r w:rsidRPr="003F600D">
        <w:rPr>
          <w:rFonts w:ascii="Arial" w:hAnsi="Arial" w:cs="Arial"/>
        </w:rPr>
        <w:t>současnosti v</w:t>
      </w:r>
      <w:r>
        <w:rPr>
          <w:rFonts w:ascii="Arial" w:hAnsi="Arial" w:cs="Arial"/>
        </w:rPr>
        <w:t xml:space="preserve"> </w:t>
      </w:r>
      <w:hyperlink r:id="rId211" w:history="1">
        <w:r w:rsidRPr="009835D1">
          <w:rPr>
            <w:rStyle w:val="Hypertextovodkaz"/>
            <w:rFonts w:ascii="Arial" w:hAnsi="Arial" w:cs="Arial"/>
          </w:rPr>
          <w:t>IKI</w:t>
        </w:r>
      </w:hyperlink>
      <w:r>
        <w:rPr>
          <w:rFonts w:ascii="Arial" w:hAnsi="Arial" w:cs="Arial"/>
        </w:rPr>
        <w:t xml:space="preserve"> (Space Research Institute</w:t>
      </w:r>
      <w:r w:rsidRPr="003F600D">
        <w:rPr>
          <w:rFonts w:ascii="Arial" w:hAnsi="Arial" w:cs="Arial"/>
        </w:rPr>
        <w:t>), kde slouží ke kalibraci detektorů. Laboratoř VdG je vybavena ši</w:t>
      </w:r>
      <w:r w:rsidRPr="003F600D">
        <w:rPr>
          <w:rFonts w:ascii="Arial" w:hAnsi="Arial" w:cs="Arial"/>
        </w:rPr>
        <w:softHyphen/>
        <w:t>rokým spektrem radionuklidových zdrojů (k dispozici jsou zdroje X-paprsků, záření alfa, ga</w:t>
      </w:r>
      <w:r w:rsidRPr="003F600D">
        <w:rPr>
          <w:rFonts w:ascii="Arial" w:hAnsi="Arial" w:cs="Arial"/>
        </w:rPr>
        <w:softHyphen/>
        <w:t>ma a beta a kompaktní neutronový zdroj AmBe, do konce roku</w:t>
      </w:r>
      <w:r>
        <w:rPr>
          <w:rFonts w:ascii="Arial" w:hAnsi="Arial" w:cs="Arial"/>
        </w:rPr>
        <w:t xml:space="preserve"> 2018</w:t>
      </w:r>
      <w:r w:rsidRPr="003F600D">
        <w:rPr>
          <w:rFonts w:ascii="Arial" w:hAnsi="Arial" w:cs="Arial"/>
        </w:rPr>
        <w:t xml:space="preserve"> přibude i nový deuteriovo</w:t>
      </w:r>
      <w:r w:rsidRPr="003F600D">
        <w:rPr>
          <w:rFonts w:ascii="Arial" w:hAnsi="Arial" w:cs="Arial"/>
        </w:rPr>
        <w:softHyphen/>
      </w:r>
      <w:r w:rsidRPr="003F600D">
        <w:rPr>
          <w:rFonts w:ascii="Arial" w:hAnsi="Arial" w:cs="Arial"/>
        </w:rPr>
        <w:noBreakHyphen/>
        <w:t>tri</w:t>
      </w:r>
      <w:r w:rsidRPr="003F600D">
        <w:rPr>
          <w:rFonts w:ascii="Arial" w:hAnsi="Arial" w:cs="Arial"/>
        </w:rPr>
        <w:softHyphen/>
        <w:t xml:space="preserve">tiový neutronový zdroj) a umožňuje </w:t>
      </w:r>
      <w:r>
        <w:rPr>
          <w:rFonts w:ascii="Arial" w:hAnsi="Arial" w:cs="Arial"/>
        </w:rPr>
        <w:t xml:space="preserve">tak </w:t>
      </w:r>
      <w:r w:rsidRPr="003F600D">
        <w:rPr>
          <w:rFonts w:ascii="Arial" w:hAnsi="Arial" w:cs="Arial"/>
        </w:rPr>
        <w:t>provádět fyzikální výzkum zahrnující polarizační neutro</w:t>
      </w:r>
      <w:r w:rsidRPr="003F600D">
        <w:rPr>
          <w:rFonts w:ascii="Arial" w:hAnsi="Arial" w:cs="Arial"/>
        </w:rPr>
        <w:softHyphen/>
        <w:t>nový experiment s</w:t>
      </w:r>
      <w:r>
        <w:rPr>
          <w:rFonts w:ascii="Arial" w:hAnsi="Arial" w:cs="Arial"/>
        </w:rPr>
        <w:t xml:space="preserve"> </w:t>
      </w:r>
      <w:r w:rsidRPr="003F600D">
        <w:rPr>
          <w:rFonts w:ascii="Arial" w:hAnsi="Arial" w:cs="Arial"/>
        </w:rPr>
        <w:t>polarizovaným terčem pro spinovou fyziku, jaderné analytické metody, použití svazku značených neutronů a studium jaderných reakcí pro termonukleární fúzi a astrofyziku. K</w:t>
      </w:r>
      <w:r>
        <w:rPr>
          <w:rFonts w:ascii="Arial" w:hAnsi="Arial" w:cs="Arial"/>
        </w:rPr>
        <w:t xml:space="preserve"> </w:t>
      </w:r>
      <w:r w:rsidRPr="003F600D">
        <w:rPr>
          <w:rFonts w:ascii="Arial" w:hAnsi="Arial" w:cs="Arial"/>
        </w:rPr>
        <w:t xml:space="preserve">měření a vyhodnocování </w:t>
      </w:r>
      <w:r>
        <w:rPr>
          <w:rFonts w:ascii="Arial" w:hAnsi="Arial" w:cs="Arial"/>
        </w:rPr>
        <w:t xml:space="preserve">svých </w:t>
      </w:r>
      <w:r w:rsidRPr="003F600D">
        <w:rPr>
          <w:rFonts w:ascii="Arial" w:hAnsi="Arial" w:cs="Arial"/>
        </w:rPr>
        <w:t xml:space="preserve">experimentálních výsledků mohou </w:t>
      </w:r>
      <w:r>
        <w:rPr>
          <w:rFonts w:ascii="Arial" w:hAnsi="Arial" w:cs="Arial"/>
        </w:rPr>
        <w:t>uživatelé VdG</w:t>
      </w:r>
      <w:r w:rsidRPr="003F600D">
        <w:rPr>
          <w:rFonts w:ascii="Arial" w:hAnsi="Arial" w:cs="Arial"/>
        </w:rPr>
        <w:t xml:space="preserve"> využít rozsáhl</w:t>
      </w:r>
      <w:r>
        <w:rPr>
          <w:rFonts w:ascii="Arial" w:hAnsi="Arial" w:cs="Arial"/>
        </w:rPr>
        <w:t xml:space="preserve">ou škálu detektorů a </w:t>
      </w:r>
      <w:r w:rsidRPr="003F600D">
        <w:rPr>
          <w:rFonts w:ascii="Arial" w:hAnsi="Arial" w:cs="Arial"/>
        </w:rPr>
        <w:t xml:space="preserve">detekčních technik, jež jsou ve VdG dostupné. Široce zaměřené aktivity </w:t>
      </w:r>
      <w:r>
        <w:rPr>
          <w:rFonts w:ascii="Arial" w:hAnsi="Arial" w:cs="Arial"/>
        </w:rPr>
        <w:t xml:space="preserve">za využití kapacit </w:t>
      </w:r>
      <w:r w:rsidRPr="003F600D">
        <w:rPr>
          <w:rFonts w:ascii="Arial" w:hAnsi="Arial" w:cs="Arial"/>
        </w:rPr>
        <w:t>VdG jsou realizovány v úzké spolupráci s národními i mezinárodními výzkumnými skupinami. VdG aktivně spolupracuje s významnými mezinárodními výzkumnými entita</w:t>
      </w:r>
      <w:r w:rsidRPr="003F600D">
        <w:rPr>
          <w:rFonts w:ascii="Arial" w:hAnsi="Arial" w:cs="Arial"/>
        </w:rPr>
        <w:softHyphen/>
        <w:t>mi</w:t>
      </w:r>
      <w:r>
        <w:rPr>
          <w:rFonts w:ascii="Arial" w:hAnsi="Arial" w:cs="Arial"/>
          <w:spacing w:val="-2"/>
        </w:rPr>
        <w:t>, a to zejména s</w:t>
      </w:r>
      <w:r w:rsidRPr="003F600D">
        <w:rPr>
          <w:rFonts w:ascii="Arial" w:hAnsi="Arial" w:cs="Arial"/>
          <w:spacing w:val="-2"/>
        </w:rPr>
        <w:t xml:space="preserve"> </w:t>
      </w:r>
      <w:hyperlink r:id="rId212" w:history="1">
        <w:r w:rsidRPr="003F600D">
          <w:rPr>
            <w:rStyle w:val="Hypertextovodkaz"/>
            <w:rFonts w:ascii="Arial" w:hAnsi="Arial" w:cs="Arial"/>
          </w:rPr>
          <w:t>ESA</w:t>
        </w:r>
      </w:hyperlink>
      <w:r w:rsidRPr="003F600D">
        <w:rPr>
          <w:rFonts w:ascii="Arial" w:hAnsi="Arial" w:cs="Arial"/>
        </w:rPr>
        <w:t xml:space="preserve"> </w:t>
      </w:r>
      <w:r w:rsidRPr="003F600D">
        <w:rPr>
          <w:rFonts w:ascii="Arial" w:hAnsi="Arial" w:cs="Arial"/>
          <w:spacing w:val="-2"/>
        </w:rPr>
        <w:t xml:space="preserve">(VdG má certifikát </w:t>
      </w:r>
      <w:hyperlink r:id="rId213" w:history="1">
        <w:r w:rsidRPr="003F600D">
          <w:rPr>
            <w:rStyle w:val="Hypertextovodkaz"/>
            <w:rFonts w:ascii="Arial" w:hAnsi="Arial" w:cs="Arial"/>
            <w:spacing w:val="-2"/>
          </w:rPr>
          <w:t>ESA</w:t>
        </w:r>
      </w:hyperlink>
      <w:r w:rsidRPr="003F600D">
        <w:rPr>
          <w:rFonts w:ascii="Arial" w:hAnsi="Arial" w:cs="Arial"/>
          <w:spacing w:val="-2"/>
        </w:rPr>
        <w:t xml:space="preserve"> pro kalibraci a testování kos</w:t>
      </w:r>
      <w:r w:rsidRPr="003F600D">
        <w:rPr>
          <w:rFonts w:ascii="Arial" w:hAnsi="Arial" w:cs="Arial"/>
          <w:spacing w:val="-2"/>
        </w:rPr>
        <w:softHyphen/>
        <w:t xml:space="preserve">mických zařízení), </w:t>
      </w:r>
      <w:hyperlink r:id="rId214" w:history="1">
        <w:r w:rsidRPr="00240B7F">
          <w:rPr>
            <w:rStyle w:val="Hypertextovodkaz"/>
            <w:rFonts w:ascii="Arial" w:hAnsi="Arial" w:cs="Arial"/>
          </w:rPr>
          <w:t>CERN</w:t>
        </w:r>
      </w:hyperlink>
      <w:r>
        <w:rPr>
          <w:rFonts w:ascii="Arial" w:hAnsi="Arial" w:cs="Arial"/>
          <w:spacing w:val="-2"/>
        </w:rPr>
        <w:t xml:space="preserve"> (</w:t>
      </w:r>
      <w:r w:rsidRPr="0EDF764A">
        <w:rPr>
          <w:rFonts w:ascii="Arial" w:eastAsia="Arial" w:hAnsi="Arial" w:cs="Arial"/>
          <w:color w:val="000000" w:themeColor="text1"/>
        </w:rPr>
        <w:t>Conseil Européen pour la Recherche Nucléaire</w:t>
      </w:r>
      <w:r>
        <w:rPr>
          <w:rFonts w:ascii="Arial" w:hAnsi="Arial" w:cs="Arial"/>
          <w:spacing w:val="-2"/>
        </w:rPr>
        <w:t>)</w:t>
      </w:r>
      <w:r w:rsidRPr="003F600D">
        <w:rPr>
          <w:rFonts w:ascii="Arial" w:hAnsi="Arial" w:cs="Arial"/>
          <w:spacing w:val="-2"/>
        </w:rPr>
        <w:t>,</w:t>
      </w:r>
      <w:r>
        <w:rPr>
          <w:rFonts w:ascii="Arial" w:hAnsi="Arial" w:cs="Arial"/>
          <w:spacing w:val="-2"/>
        </w:rPr>
        <w:t xml:space="preserve"> </w:t>
      </w:r>
      <w:hyperlink r:id="rId215" w:history="1">
        <w:r w:rsidRPr="008441C1">
          <w:rPr>
            <w:rStyle w:val="Hypertextovodkaz"/>
            <w:rFonts w:ascii="Arial" w:hAnsi="Arial" w:cs="Arial"/>
          </w:rPr>
          <w:t>E</w:t>
        </w:r>
        <w:r>
          <w:rPr>
            <w:rStyle w:val="Hypertextovodkaz"/>
            <w:rFonts w:ascii="Arial" w:hAnsi="Arial" w:cs="Arial"/>
          </w:rPr>
          <w:t xml:space="preserve">uropean </w:t>
        </w:r>
        <w:r w:rsidRPr="008441C1">
          <w:rPr>
            <w:rStyle w:val="Hypertextovodkaz"/>
            <w:rFonts w:ascii="Arial" w:hAnsi="Arial" w:cs="Arial"/>
          </w:rPr>
          <w:t>S</w:t>
        </w:r>
        <w:r>
          <w:rPr>
            <w:rStyle w:val="Hypertextovodkaz"/>
            <w:rFonts w:ascii="Arial" w:hAnsi="Arial" w:cs="Arial"/>
          </w:rPr>
          <w:t xml:space="preserve">pallation </w:t>
        </w:r>
        <w:r w:rsidRPr="008441C1">
          <w:rPr>
            <w:rStyle w:val="Hypertextovodkaz"/>
            <w:rFonts w:ascii="Arial" w:hAnsi="Arial" w:cs="Arial"/>
          </w:rPr>
          <w:t>S</w:t>
        </w:r>
      </w:hyperlink>
      <w:r>
        <w:rPr>
          <w:rStyle w:val="Hypertextovodkaz"/>
          <w:rFonts w:ascii="Arial" w:hAnsi="Arial" w:cs="Arial"/>
        </w:rPr>
        <w:t>ource ERIC</w:t>
      </w:r>
      <w:r>
        <w:rPr>
          <w:rFonts w:ascii="Arial" w:hAnsi="Arial" w:cs="Arial"/>
        </w:rPr>
        <w:t xml:space="preserve"> a</w:t>
      </w:r>
      <w:r w:rsidRPr="003F600D">
        <w:rPr>
          <w:rFonts w:ascii="Arial" w:hAnsi="Arial" w:cs="Arial"/>
          <w:spacing w:val="-2"/>
        </w:rPr>
        <w:t xml:space="preserve"> </w:t>
      </w:r>
      <w:hyperlink r:id="rId216" w:history="1">
        <w:r>
          <w:rPr>
            <w:rStyle w:val="Hypertextovodkaz"/>
            <w:rFonts w:ascii="Arial" w:hAnsi="Arial" w:cs="Arial"/>
          </w:rPr>
          <w:t>JINR</w:t>
        </w:r>
      </w:hyperlink>
      <w:r>
        <w:rPr>
          <w:rFonts w:ascii="Arial" w:hAnsi="Arial" w:cs="Arial"/>
        </w:rPr>
        <w:t xml:space="preserve"> (</w:t>
      </w:r>
      <w:r w:rsidRPr="002E6B54">
        <w:rPr>
          <w:rFonts w:ascii="Arial" w:hAnsi="Arial" w:cs="Arial"/>
        </w:rPr>
        <w:t>Joint Institute for Nuclear Research</w:t>
      </w:r>
      <w:r>
        <w:rPr>
          <w:rFonts w:ascii="Arial" w:hAnsi="Arial" w:cs="Arial"/>
        </w:rPr>
        <w:t>)</w:t>
      </w:r>
      <w:r>
        <w:rPr>
          <w:rFonts w:ascii="Arial" w:hAnsi="Arial" w:cs="Arial"/>
          <w:spacing w:val="-2"/>
        </w:rPr>
        <w:t xml:space="preserve"> a dále rovněž s </w:t>
      </w:r>
      <w:r w:rsidRPr="003F600D">
        <w:rPr>
          <w:rFonts w:ascii="Arial" w:hAnsi="Arial" w:cs="Arial"/>
          <w:spacing w:val="-2"/>
        </w:rPr>
        <w:t>urychlovačovým</w:t>
      </w:r>
      <w:r>
        <w:rPr>
          <w:rFonts w:ascii="Arial" w:hAnsi="Arial" w:cs="Arial"/>
          <w:spacing w:val="-2"/>
        </w:rPr>
        <w:t xml:space="preserve"> centrem </w:t>
      </w:r>
      <w:hyperlink r:id="rId217" w:history="1">
        <w:r w:rsidRPr="002E6B54">
          <w:rPr>
            <w:rStyle w:val="Hypertextovodkaz"/>
            <w:rFonts w:ascii="Arial" w:hAnsi="Arial" w:cs="Arial"/>
            <w:spacing w:val="-2"/>
          </w:rPr>
          <w:t>Univerzity v Montrealu</w:t>
        </w:r>
      </w:hyperlink>
      <w:r>
        <w:rPr>
          <w:rFonts w:ascii="Arial" w:hAnsi="Arial" w:cs="Arial"/>
          <w:spacing w:val="-2"/>
        </w:rPr>
        <w:t xml:space="preserve"> a s </w:t>
      </w:r>
      <w:hyperlink r:id="rId218" w:history="1">
        <w:r w:rsidRPr="003F600D">
          <w:rPr>
            <w:rStyle w:val="Hypertextovodkaz"/>
            <w:rFonts w:ascii="Arial" w:hAnsi="Arial" w:cs="Arial"/>
            <w:spacing w:val="-2"/>
          </w:rPr>
          <w:t>Baltic State University</w:t>
        </w:r>
      </w:hyperlink>
      <w:r w:rsidRPr="003F600D">
        <w:rPr>
          <w:rFonts w:ascii="Arial" w:hAnsi="Arial" w:cs="Arial"/>
        </w:rPr>
        <w:t>.</w:t>
      </w:r>
    </w:p>
    <w:p w:rsidR="00513EFE" w:rsidRPr="003F600D" w:rsidRDefault="00513EFE" w:rsidP="003F600D">
      <w:pPr>
        <w:keepNext/>
        <w:spacing w:before="120" w:after="120" w:line="240" w:lineRule="auto"/>
        <w:jc w:val="both"/>
        <w:rPr>
          <w:rFonts w:ascii="Arial" w:hAnsi="Arial" w:cs="Arial"/>
        </w:rPr>
      </w:pPr>
    </w:p>
    <w:p w:rsidR="00513EFE" w:rsidRPr="003F600D" w:rsidRDefault="00513EFE" w:rsidP="003F600D">
      <w:pPr>
        <w:keepNext/>
        <w:spacing w:before="120" w:after="120" w:line="240" w:lineRule="auto"/>
        <w:jc w:val="both"/>
        <w:rPr>
          <w:rFonts w:ascii="Arial" w:hAnsi="Arial" w:cs="Arial"/>
          <w:u w:val="single"/>
        </w:rPr>
      </w:pPr>
      <w:r w:rsidRPr="003F600D">
        <w:rPr>
          <w:rFonts w:ascii="Arial" w:hAnsi="Arial" w:cs="Arial"/>
          <w:u w:val="single"/>
        </w:rPr>
        <w:t>Socioekonomické přínosy</w:t>
      </w:r>
    </w:p>
    <w:p w:rsidR="00513EFE" w:rsidRPr="003F600D" w:rsidRDefault="00513EFE" w:rsidP="003F600D">
      <w:pPr>
        <w:spacing w:before="120" w:after="120" w:line="240" w:lineRule="auto"/>
        <w:jc w:val="both"/>
        <w:rPr>
          <w:rFonts w:ascii="Arial" w:hAnsi="Arial" w:cs="Arial"/>
        </w:rPr>
      </w:pPr>
      <w:r>
        <w:rPr>
          <w:rFonts w:ascii="Arial" w:hAnsi="Arial" w:cs="Arial"/>
          <w:spacing w:val="-2"/>
        </w:rPr>
        <w:t xml:space="preserve">Výzkumná infrastruktura </w:t>
      </w:r>
      <w:r w:rsidRPr="003F600D">
        <w:rPr>
          <w:rFonts w:ascii="Arial" w:hAnsi="Arial" w:cs="Arial"/>
          <w:spacing w:val="-2"/>
        </w:rPr>
        <w:t xml:space="preserve">VdG je využívána high-tech </w:t>
      </w:r>
      <w:r>
        <w:rPr>
          <w:rFonts w:ascii="Arial" w:hAnsi="Arial" w:cs="Arial"/>
          <w:spacing w:val="-2"/>
        </w:rPr>
        <w:t>firmami působícími</w:t>
      </w:r>
      <w:r w:rsidRPr="003F600D">
        <w:rPr>
          <w:rFonts w:ascii="Arial" w:hAnsi="Arial" w:cs="Arial"/>
        </w:rPr>
        <w:t xml:space="preserve"> v oblast</w:t>
      </w:r>
      <w:r>
        <w:rPr>
          <w:rFonts w:ascii="Arial" w:hAnsi="Arial" w:cs="Arial"/>
        </w:rPr>
        <w:t>ech</w:t>
      </w:r>
      <w:r w:rsidRPr="003F600D">
        <w:rPr>
          <w:rFonts w:ascii="Arial" w:hAnsi="Arial" w:cs="Arial"/>
        </w:rPr>
        <w:t xml:space="preserve"> pokročilé detektorové a elektronické instrumentace. VdG disponuje jediným urychlovačem částic</w:t>
      </w:r>
      <w:r>
        <w:rPr>
          <w:rFonts w:ascii="Arial" w:hAnsi="Arial" w:cs="Arial"/>
        </w:rPr>
        <w:t>, který je</w:t>
      </w:r>
      <w:r w:rsidRPr="003F600D">
        <w:rPr>
          <w:rFonts w:ascii="Arial" w:hAnsi="Arial" w:cs="Arial"/>
        </w:rPr>
        <w:t xml:space="preserve"> </w:t>
      </w:r>
      <w:r>
        <w:rPr>
          <w:rFonts w:ascii="Arial" w:hAnsi="Arial" w:cs="Arial"/>
        </w:rPr>
        <w:t xml:space="preserve">situován </w:t>
      </w:r>
      <w:r w:rsidRPr="003F600D">
        <w:rPr>
          <w:rFonts w:ascii="Arial" w:hAnsi="Arial" w:cs="Arial"/>
        </w:rPr>
        <w:t xml:space="preserve">na </w:t>
      </w:r>
      <w:r>
        <w:rPr>
          <w:rFonts w:ascii="Arial" w:hAnsi="Arial" w:cs="Arial"/>
        </w:rPr>
        <w:t>vysoké škole</w:t>
      </w:r>
      <w:r w:rsidRPr="003F600D">
        <w:rPr>
          <w:rFonts w:ascii="Arial" w:hAnsi="Arial" w:cs="Arial"/>
        </w:rPr>
        <w:t xml:space="preserve"> v ČR, </w:t>
      </w:r>
      <w:r>
        <w:rPr>
          <w:rFonts w:ascii="Arial" w:hAnsi="Arial" w:cs="Arial"/>
        </w:rPr>
        <w:t>hraje</w:t>
      </w:r>
      <w:r w:rsidRPr="003F600D">
        <w:rPr>
          <w:rFonts w:ascii="Arial" w:hAnsi="Arial" w:cs="Arial"/>
        </w:rPr>
        <w:t xml:space="preserve"> </w:t>
      </w:r>
      <w:r>
        <w:rPr>
          <w:rFonts w:ascii="Arial" w:hAnsi="Arial" w:cs="Arial"/>
        </w:rPr>
        <w:t xml:space="preserve">tak mj. i </w:t>
      </w:r>
      <w:r w:rsidRPr="003F600D">
        <w:rPr>
          <w:rFonts w:ascii="Arial" w:hAnsi="Arial" w:cs="Arial"/>
        </w:rPr>
        <w:t xml:space="preserve">nepostradatelnou roli při vzdělávání studentů technických a přírodovědných oborů. VdG vychovává i mladé experty </w:t>
      </w:r>
      <w:r>
        <w:rPr>
          <w:rFonts w:ascii="Arial" w:hAnsi="Arial" w:cs="Arial"/>
        </w:rPr>
        <w:t>pro</w:t>
      </w:r>
      <w:r w:rsidRPr="003F600D">
        <w:rPr>
          <w:rFonts w:ascii="Arial" w:hAnsi="Arial" w:cs="Arial"/>
        </w:rPr>
        <w:t xml:space="preserve"> průmysl</w:t>
      </w:r>
      <w:r>
        <w:rPr>
          <w:rFonts w:ascii="Arial" w:hAnsi="Arial" w:cs="Arial"/>
        </w:rPr>
        <w:t>ovou sféru</w:t>
      </w:r>
      <w:r w:rsidRPr="003F600D">
        <w:rPr>
          <w:rFonts w:ascii="Arial" w:hAnsi="Arial" w:cs="Arial"/>
        </w:rPr>
        <w:t xml:space="preserve"> a získává vysoce kvalifikované pracovníky ze zahraničí do ČR. Spolupráce VdG s firmami (</w:t>
      </w:r>
      <w:r>
        <w:rPr>
          <w:rFonts w:ascii="Arial" w:hAnsi="Arial" w:cs="Arial"/>
        </w:rPr>
        <w:t xml:space="preserve">např. </w:t>
      </w:r>
      <w:r w:rsidRPr="003F600D">
        <w:rPr>
          <w:rFonts w:ascii="Arial" w:hAnsi="Arial" w:cs="Arial"/>
        </w:rPr>
        <w:t>Crytur Turnov, VF Černá Hora, Adva</w:t>
      </w:r>
      <w:r>
        <w:rPr>
          <w:rFonts w:ascii="Arial" w:hAnsi="Arial" w:cs="Arial"/>
        </w:rPr>
        <w:t>cam a</w:t>
      </w:r>
      <w:r w:rsidRPr="003F600D">
        <w:rPr>
          <w:rFonts w:ascii="Arial" w:hAnsi="Arial" w:cs="Arial"/>
        </w:rPr>
        <w:t xml:space="preserve"> BD Sensors) se týká zejména aplikovaného výzkumu a je realizována </w:t>
      </w:r>
      <w:r>
        <w:rPr>
          <w:rFonts w:ascii="Arial" w:hAnsi="Arial" w:cs="Arial"/>
        </w:rPr>
        <w:t>také</w:t>
      </w:r>
      <w:r w:rsidRPr="003F600D">
        <w:rPr>
          <w:rFonts w:ascii="Arial" w:hAnsi="Arial" w:cs="Arial"/>
        </w:rPr>
        <w:t xml:space="preserve"> prostřednictvím společných projektů</w:t>
      </w:r>
      <w:r>
        <w:rPr>
          <w:rFonts w:ascii="Arial" w:hAnsi="Arial" w:cs="Arial"/>
        </w:rPr>
        <w:t xml:space="preserve"> vedoucích k vývoji nových technologických produktů.</w:t>
      </w:r>
    </w:p>
    <w:p w:rsidR="00513EFE" w:rsidRPr="002C23C7"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Pr="00423EBE" w:rsidRDefault="00513EFE" w:rsidP="00AF77A5">
      <w:pPr>
        <w:spacing w:before="120" w:after="120" w:line="240" w:lineRule="auto"/>
        <w:jc w:val="both"/>
        <w:rPr>
          <w:rFonts w:ascii="Arial" w:hAnsi="Arial" w:cs="Arial"/>
          <w:b/>
          <w:i/>
        </w:rPr>
      </w:pPr>
      <w:r w:rsidRPr="00423EBE">
        <w:rPr>
          <w:rFonts w:ascii="Arial" w:hAnsi="Arial" w:cs="Arial"/>
        </w:rPr>
        <w:lastRenderedPageBreak/>
        <w:t xml:space="preserve">Název: </w:t>
      </w:r>
      <w:r w:rsidRPr="00423EBE">
        <w:rPr>
          <w:rFonts w:ascii="Arial" w:hAnsi="Arial" w:cs="Arial"/>
          <w:b/>
        </w:rPr>
        <w:t xml:space="preserve">Archeologický informační systém </w:t>
      </w:r>
      <w:r>
        <w:rPr>
          <w:rFonts w:ascii="Arial" w:hAnsi="Arial" w:cs="Arial"/>
          <w:b/>
        </w:rPr>
        <w:t>ČR</w:t>
      </w:r>
    </w:p>
    <w:p w:rsidR="00513EFE" w:rsidRPr="00423EBE" w:rsidRDefault="00513EFE" w:rsidP="00AF77A5">
      <w:pPr>
        <w:spacing w:before="120" w:after="120" w:line="240" w:lineRule="auto"/>
        <w:jc w:val="both"/>
        <w:rPr>
          <w:rFonts w:ascii="Arial" w:hAnsi="Arial" w:cs="Arial"/>
          <w:b/>
        </w:rPr>
      </w:pPr>
      <w:r w:rsidRPr="00423EBE">
        <w:rPr>
          <w:rFonts w:ascii="Arial" w:hAnsi="Arial" w:cs="Arial"/>
        </w:rPr>
        <w:t xml:space="preserve">Akronym: </w:t>
      </w:r>
      <w:r w:rsidRPr="00423EBE">
        <w:rPr>
          <w:rFonts w:ascii="Arial" w:hAnsi="Arial" w:cs="Arial"/>
          <w:b/>
        </w:rPr>
        <w:t>AIS CR</w:t>
      </w:r>
    </w:p>
    <w:p w:rsidR="00513EFE" w:rsidRPr="00423EBE" w:rsidRDefault="00513EFE" w:rsidP="00AF77A5">
      <w:pPr>
        <w:spacing w:before="120" w:after="120" w:line="240" w:lineRule="auto"/>
        <w:jc w:val="both"/>
        <w:rPr>
          <w:rFonts w:ascii="Arial" w:hAnsi="Arial" w:cs="Arial"/>
          <w:noProof/>
        </w:rPr>
      </w:pPr>
      <w:r w:rsidRPr="00423EBE">
        <w:rPr>
          <w:rFonts w:ascii="Arial" w:hAnsi="Arial" w:cs="Arial"/>
        </w:rPr>
        <w:t xml:space="preserve">Hostitelská instituce: </w:t>
      </w:r>
      <w:r w:rsidRPr="00423EBE">
        <w:rPr>
          <w:rFonts w:ascii="Arial" w:hAnsi="Arial" w:cs="Arial"/>
          <w:noProof/>
        </w:rPr>
        <w:t>Arch</w:t>
      </w:r>
      <w:r>
        <w:rPr>
          <w:rFonts w:ascii="Arial" w:hAnsi="Arial" w:cs="Arial"/>
          <w:noProof/>
        </w:rPr>
        <w:t>eologický ústav AV ČR, Brno, v.</w:t>
      </w:r>
      <w:r w:rsidRPr="00423EBE">
        <w:rPr>
          <w:rFonts w:ascii="Arial" w:hAnsi="Arial" w:cs="Arial"/>
          <w:noProof/>
        </w:rPr>
        <w:t>v.i.</w:t>
      </w:r>
    </w:p>
    <w:p w:rsidR="00513EFE" w:rsidRPr="00423EBE" w:rsidRDefault="00513EFE" w:rsidP="00AF77A5">
      <w:pPr>
        <w:spacing w:before="120" w:after="120" w:line="240" w:lineRule="auto"/>
        <w:jc w:val="both"/>
        <w:rPr>
          <w:rFonts w:ascii="Arial" w:hAnsi="Arial" w:cs="Arial"/>
          <w:noProof/>
        </w:rPr>
      </w:pPr>
      <w:r w:rsidRPr="00423EBE">
        <w:rPr>
          <w:rFonts w:ascii="Arial" w:hAnsi="Arial" w:cs="Arial"/>
          <w:noProof/>
        </w:rPr>
        <w:t>Partnerská instituce: Arche</w:t>
      </w:r>
      <w:r>
        <w:rPr>
          <w:rFonts w:ascii="Arial" w:hAnsi="Arial" w:cs="Arial"/>
          <w:noProof/>
        </w:rPr>
        <w:t>ologický ústav AV ČR, Praha, v.</w:t>
      </w:r>
      <w:r w:rsidRPr="00423EBE">
        <w:rPr>
          <w:rFonts w:ascii="Arial" w:hAnsi="Arial" w:cs="Arial"/>
          <w:noProof/>
        </w:rPr>
        <w:t>v.i.</w:t>
      </w:r>
    </w:p>
    <w:p w:rsidR="00513EFE" w:rsidRPr="00423EBE" w:rsidRDefault="00513EFE" w:rsidP="00AF77A5">
      <w:pPr>
        <w:spacing w:before="120" w:after="120" w:line="240" w:lineRule="auto"/>
        <w:jc w:val="both"/>
        <w:rPr>
          <w:rFonts w:ascii="Arial" w:hAnsi="Arial" w:cs="Arial"/>
        </w:rPr>
      </w:pPr>
      <w:r w:rsidRPr="00423EBE">
        <w:rPr>
          <w:rFonts w:ascii="Arial" w:hAnsi="Arial" w:cs="Arial"/>
        </w:rPr>
        <w:t xml:space="preserve">Odpovědná osoba: Mgr. Zdenka Kosarová </w:t>
      </w:r>
    </w:p>
    <w:p w:rsidR="00513EFE" w:rsidRPr="00423EBE" w:rsidRDefault="00513EFE" w:rsidP="00AF77A5">
      <w:pPr>
        <w:spacing w:before="120" w:after="120" w:line="240" w:lineRule="auto"/>
        <w:jc w:val="both"/>
        <w:rPr>
          <w:rFonts w:ascii="Arial" w:hAnsi="Arial" w:cs="Arial"/>
        </w:rPr>
      </w:pPr>
      <w:r w:rsidRPr="00423EBE">
        <w:rPr>
          <w:rFonts w:ascii="Arial" w:hAnsi="Arial" w:cs="Arial"/>
        </w:rPr>
        <w:t xml:space="preserve">Webové stránky: </w:t>
      </w:r>
      <w:hyperlink r:id="rId219" w:history="1">
        <w:r w:rsidRPr="00423EBE">
          <w:rPr>
            <w:rStyle w:val="Hypertextovodkaz"/>
            <w:rFonts w:ascii="Arial" w:hAnsi="Arial" w:cs="Arial"/>
          </w:rPr>
          <w:t>www.aiscr.cz</w:t>
        </w:r>
      </w:hyperlink>
      <w:r w:rsidRPr="00423EBE">
        <w:rPr>
          <w:rFonts w:ascii="Arial" w:hAnsi="Arial" w:cs="Arial"/>
        </w:rPr>
        <w:t xml:space="preserve"> </w:t>
      </w:r>
    </w:p>
    <w:p w:rsidR="00513EFE" w:rsidRPr="00423EBE" w:rsidRDefault="00513EFE" w:rsidP="00C03760">
      <w:pPr>
        <w:spacing w:before="120" w:after="120" w:line="240" w:lineRule="auto"/>
        <w:jc w:val="both"/>
        <w:rPr>
          <w:rFonts w:ascii="Arial" w:hAnsi="Arial" w:cs="Arial"/>
        </w:rPr>
      </w:pPr>
    </w:p>
    <w:p w:rsidR="00513EFE" w:rsidRPr="00423EBE" w:rsidRDefault="00513EFE" w:rsidP="00C03760">
      <w:pPr>
        <w:spacing w:before="120" w:after="120" w:line="240" w:lineRule="auto"/>
        <w:jc w:val="both"/>
        <w:rPr>
          <w:rFonts w:ascii="Arial" w:hAnsi="Arial" w:cs="Arial"/>
          <w:u w:val="single"/>
        </w:rPr>
      </w:pPr>
      <w:r w:rsidRPr="00423EBE">
        <w:rPr>
          <w:rFonts w:ascii="Arial" w:hAnsi="Arial" w:cs="Arial"/>
          <w:u w:val="single"/>
        </w:rPr>
        <w:t>Charakteristika</w:t>
      </w:r>
    </w:p>
    <w:p w:rsidR="00513EFE" w:rsidRPr="00423EBE" w:rsidRDefault="00513EFE" w:rsidP="00C03760">
      <w:pPr>
        <w:spacing w:before="120" w:after="120" w:line="240" w:lineRule="auto"/>
        <w:jc w:val="both"/>
        <w:rPr>
          <w:rFonts w:ascii="Arial" w:hAnsi="Arial" w:cs="Arial"/>
        </w:rPr>
      </w:pPr>
      <w:r w:rsidRPr="00423EBE">
        <w:rPr>
          <w:rFonts w:ascii="Arial" w:hAnsi="Arial" w:cs="Arial"/>
        </w:rPr>
        <w:t xml:space="preserve">AIS CR je centrálně poskytovanou veřejnou službou, která </w:t>
      </w:r>
      <w:r>
        <w:rPr>
          <w:rFonts w:ascii="Arial" w:hAnsi="Arial" w:cs="Arial"/>
        </w:rPr>
        <w:t>zabezpečuje</w:t>
      </w:r>
      <w:r w:rsidRPr="00423EBE">
        <w:rPr>
          <w:rFonts w:ascii="Arial" w:hAnsi="Arial" w:cs="Arial"/>
        </w:rPr>
        <w:t xml:space="preserve"> bezpečné úložiště archeologických dat a zasazuje se o jejich efektivní rozšiřování, synergické </w:t>
      </w:r>
      <w:r>
        <w:rPr>
          <w:rFonts w:ascii="Arial" w:hAnsi="Arial" w:cs="Arial"/>
        </w:rPr>
        <w:t>využívání</w:t>
      </w:r>
      <w:r w:rsidRPr="00423EBE">
        <w:rPr>
          <w:rFonts w:ascii="Arial" w:hAnsi="Arial" w:cs="Arial"/>
        </w:rPr>
        <w:t xml:space="preserve"> a  </w:t>
      </w:r>
      <w:r>
        <w:rPr>
          <w:rFonts w:ascii="Arial" w:hAnsi="Arial" w:cs="Arial"/>
        </w:rPr>
        <w:t>zpřístupňování</w:t>
      </w:r>
      <w:r w:rsidRPr="00423EBE">
        <w:rPr>
          <w:rFonts w:ascii="Arial" w:hAnsi="Arial" w:cs="Arial"/>
        </w:rPr>
        <w:t xml:space="preserve"> pro laické i vědecké účely. Posiluje své postavení jako komplexní výzkumná infrastruktur, která obstarává průběžnou agendu a podporuje vzdělávání i výzkum v oblasti české archeologie. Ta do nedávné doby postrádala dostatečné analytické nástroje potřebné pro vyhodnocování dat, jakož i jednotnou správu jejich vzniku a standardizovanou kontrolu jejich kvality. Díky AIS CR v posledních letech došlo k centralizaci informačních systémů o</w:t>
      </w:r>
      <w:r>
        <w:rPr>
          <w:rFonts w:ascii="Arial" w:hAnsi="Arial" w:cs="Arial"/>
        </w:rPr>
        <w:t> </w:t>
      </w:r>
      <w:r w:rsidRPr="00423EBE">
        <w:rPr>
          <w:rFonts w:ascii="Arial" w:hAnsi="Arial" w:cs="Arial"/>
        </w:rPr>
        <w:t xml:space="preserve">archeologickém dědictví pod jednotnou platformou </w:t>
      </w:r>
      <w:hyperlink r:id="rId220" w:history="1">
        <w:r w:rsidRPr="00423EBE">
          <w:rPr>
            <w:rStyle w:val="Hypertextovodkaz"/>
            <w:rFonts w:ascii="Arial" w:hAnsi="Arial" w:cs="Arial"/>
          </w:rPr>
          <w:t>Archeologické mapy ČR</w:t>
        </w:r>
      </w:hyperlink>
      <w:r w:rsidRPr="00423EBE">
        <w:rPr>
          <w:rFonts w:ascii="Arial" w:hAnsi="Arial" w:cs="Arial"/>
        </w:rPr>
        <w:t xml:space="preserve"> a  </w:t>
      </w:r>
      <w:r>
        <w:rPr>
          <w:rFonts w:ascii="Arial" w:hAnsi="Arial" w:cs="Arial"/>
        </w:rPr>
        <w:t xml:space="preserve">k </w:t>
      </w:r>
      <w:r w:rsidRPr="00423EBE">
        <w:rPr>
          <w:rFonts w:ascii="Arial" w:hAnsi="Arial" w:cs="Arial"/>
        </w:rPr>
        <w:t xml:space="preserve">vytvoření dalších služeb, </w:t>
      </w:r>
      <w:r>
        <w:rPr>
          <w:rFonts w:ascii="Arial" w:hAnsi="Arial" w:cs="Arial"/>
        </w:rPr>
        <w:t>jakými jsou</w:t>
      </w:r>
      <w:r w:rsidRPr="00423EBE">
        <w:rPr>
          <w:rFonts w:ascii="Arial" w:hAnsi="Arial" w:cs="Arial"/>
        </w:rPr>
        <w:t xml:space="preserve"> </w:t>
      </w:r>
      <w:hyperlink r:id="rId221" w:history="1">
        <w:r w:rsidRPr="00423EBE">
          <w:rPr>
            <w:rStyle w:val="Hypertextovodkaz"/>
            <w:rFonts w:ascii="Arial" w:hAnsi="Arial" w:cs="Arial"/>
          </w:rPr>
          <w:t>Digitální archiv A</w:t>
        </w:r>
        <w:r>
          <w:rPr>
            <w:rStyle w:val="Hypertextovodkaz"/>
            <w:rFonts w:ascii="Arial" w:hAnsi="Arial" w:cs="Arial"/>
          </w:rPr>
          <w:t xml:space="preserve">rcheologické mapy </w:t>
        </w:r>
        <w:r w:rsidRPr="00423EBE">
          <w:rPr>
            <w:rStyle w:val="Hypertextovodkaz"/>
            <w:rFonts w:ascii="Arial" w:hAnsi="Arial" w:cs="Arial"/>
          </w:rPr>
          <w:t>ČR,</w:t>
        </w:r>
      </w:hyperlink>
      <w:r w:rsidRPr="00423EBE">
        <w:rPr>
          <w:rFonts w:ascii="Arial" w:hAnsi="Arial" w:cs="Arial"/>
        </w:rPr>
        <w:t xml:space="preserve"> </w:t>
      </w:r>
      <w:hyperlink r:id="rId222" w:history="1">
        <w:r w:rsidRPr="00423EBE">
          <w:rPr>
            <w:rStyle w:val="Hypertextovodkaz"/>
            <w:rFonts w:ascii="Arial" w:hAnsi="Arial" w:cs="Arial"/>
          </w:rPr>
          <w:t>Archeologický atlas ČR</w:t>
        </w:r>
      </w:hyperlink>
      <w:r w:rsidRPr="00423EBE">
        <w:rPr>
          <w:rFonts w:ascii="Arial" w:hAnsi="Arial" w:cs="Arial"/>
        </w:rPr>
        <w:t xml:space="preserve"> či portál </w:t>
      </w:r>
      <w:hyperlink r:id="rId223" w:history="1">
        <w:r w:rsidRPr="00423EBE">
          <w:rPr>
            <w:rStyle w:val="Hypertextovodkaz"/>
            <w:rFonts w:ascii="Arial" w:hAnsi="Arial" w:cs="Arial"/>
          </w:rPr>
          <w:t>Praha archeologická</w:t>
        </w:r>
      </w:hyperlink>
      <w:r w:rsidRPr="00423EBE">
        <w:rPr>
          <w:rFonts w:ascii="Arial" w:hAnsi="Arial" w:cs="Arial"/>
        </w:rPr>
        <w:t>. Dlouhodobým cílem AIS CR je integrovat oborový agendový systém, databázi archeologických památek</w:t>
      </w:r>
      <w:r>
        <w:rPr>
          <w:rFonts w:ascii="Arial" w:hAnsi="Arial" w:cs="Arial"/>
        </w:rPr>
        <w:t xml:space="preserve"> </w:t>
      </w:r>
      <w:r w:rsidRPr="00423EBE">
        <w:rPr>
          <w:rFonts w:ascii="Arial" w:hAnsi="Arial" w:cs="Arial"/>
        </w:rPr>
        <w:t>a nástroje poskytující kvalitní informace bez zbytečných překážek maximálnímu počtu domácích i zahraničních uživatelů. V rámci zkvalitňování a rozšiřování informačního spektra dochází i k záchraně starších informací o</w:t>
      </w:r>
      <w:r>
        <w:rPr>
          <w:rFonts w:ascii="Arial" w:hAnsi="Arial" w:cs="Arial"/>
        </w:rPr>
        <w:t> </w:t>
      </w:r>
      <w:r w:rsidRPr="00423EBE">
        <w:rPr>
          <w:rFonts w:ascii="Arial" w:hAnsi="Arial" w:cs="Arial"/>
        </w:rPr>
        <w:t>archeologickém dědictví, které by bez urychleného podchycení a systematizace nenávratně zmizely. Výzkumná infrastruktura AIS CR dosud přinesla několik zásadních proměn v přístupu k archeologickému výzkumu a správě archeologického fondu. Jedná se především o vytvoření dynamického modelu koloběhu informací v archeologické praxi, zavedení jednotného označování a správy archeologických výzkumů, lokalit a dokumentace a otevírání těchto datových bází odborníkům i veřejnosti prostřednictvím digitálních nástrojů. V současnosti vstupují do AIS CR základní informace o všech připravovaných, probíhajících a ukončených terénních archeologických výzkumech a jejich výsledcích AIS CR obohacuje portfolio dostupných digitálních služeb a partnerství na mezinárodní úrov</w:t>
      </w:r>
      <w:r>
        <w:rPr>
          <w:rFonts w:ascii="Arial" w:hAnsi="Arial" w:cs="Arial"/>
        </w:rPr>
        <w:t xml:space="preserve">ni, umožňující přispívání do </w:t>
      </w:r>
      <w:r w:rsidRPr="00423EBE">
        <w:rPr>
          <w:rFonts w:ascii="Arial" w:hAnsi="Arial" w:cs="Arial"/>
        </w:rPr>
        <w:t>evropských archeologických výzkumných infrastruktur a iniciativ. AIS CR zavádí do informačního systému mezinárodní standardy, podporuje mezinárodní kompatibilitu informací a služeb a umožňuje další rozvoj spolupráce v rámci existujících mezinárodních projektů</w:t>
      </w:r>
      <w:r>
        <w:rPr>
          <w:rFonts w:ascii="Arial" w:hAnsi="Arial" w:cs="Arial"/>
        </w:rPr>
        <w:t>, jimiž</w:t>
      </w:r>
      <w:r w:rsidRPr="00423EBE">
        <w:rPr>
          <w:rFonts w:ascii="Arial" w:hAnsi="Arial" w:cs="Arial"/>
        </w:rPr>
        <w:t xml:space="preserve"> j</w:t>
      </w:r>
      <w:r>
        <w:rPr>
          <w:rFonts w:ascii="Arial" w:hAnsi="Arial" w:cs="Arial"/>
        </w:rPr>
        <w:t>sou</w:t>
      </w:r>
      <w:r w:rsidRPr="00423EBE">
        <w:rPr>
          <w:rFonts w:ascii="Arial" w:hAnsi="Arial" w:cs="Arial"/>
        </w:rPr>
        <w:t xml:space="preserve"> </w:t>
      </w:r>
      <w:r>
        <w:rPr>
          <w:rFonts w:ascii="Arial" w:hAnsi="Arial" w:cs="Arial"/>
        </w:rPr>
        <w:t>např.</w:t>
      </w:r>
      <w:r w:rsidRPr="00423EBE">
        <w:rPr>
          <w:rFonts w:ascii="Arial" w:hAnsi="Arial" w:cs="Arial"/>
        </w:rPr>
        <w:t xml:space="preserve"> </w:t>
      </w:r>
      <w:hyperlink r:id="rId224" w:history="1">
        <w:r w:rsidRPr="00423EBE">
          <w:rPr>
            <w:rStyle w:val="Hypertextovodkaz"/>
            <w:rFonts w:ascii="Arial" w:hAnsi="Arial" w:cs="Arial"/>
          </w:rPr>
          <w:t>ARIADNE</w:t>
        </w:r>
      </w:hyperlink>
      <w:r w:rsidRPr="00423EBE">
        <w:rPr>
          <w:rFonts w:ascii="Arial" w:hAnsi="Arial" w:cs="Arial"/>
        </w:rPr>
        <w:t xml:space="preserve"> (Digital Infrastructures for Archaeological Research)</w:t>
      </w:r>
      <w:r>
        <w:rPr>
          <w:rFonts w:ascii="Arial" w:hAnsi="Arial" w:cs="Arial"/>
        </w:rPr>
        <w:t>,</w:t>
      </w:r>
      <w:r w:rsidRPr="00423EBE">
        <w:rPr>
          <w:rFonts w:ascii="Arial" w:hAnsi="Arial" w:cs="Arial"/>
        </w:rPr>
        <w:t xml:space="preserve"> i připravovaných mezinárodních projektů výzkumných infrastruktur, jako</w:t>
      </w:r>
      <w:r>
        <w:rPr>
          <w:rFonts w:ascii="Arial" w:hAnsi="Arial" w:cs="Arial"/>
        </w:rPr>
        <w:t>u je</w:t>
      </w:r>
      <w:r w:rsidRPr="00423EBE">
        <w:rPr>
          <w:rFonts w:ascii="Arial" w:hAnsi="Arial" w:cs="Arial"/>
        </w:rPr>
        <w:t xml:space="preserve"> </w:t>
      </w:r>
      <w:r>
        <w:rPr>
          <w:rFonts w:ascii="Arial" w:hAnsi="Arial" w:cs="Arial"/>
        </w:rPr>
        <w:t>např.</w:t>
      </w:r>
      <w:r w:rsidRPr="00423EBE">
        <w:rPr>
          <w:rFonts w:ascii="Arial" w:hAnsi="Arial" w:cs="Arial"/>
        </w:rPr>
        <w:t xml:space="preserve"> </w:t>
      </w:r>
      <w:hyperlink r:id="rId225" w:history="1">
        <w:r w:rsidRPr="00423EBE">
          <w:rPr>
            <w:rStyle w:val="Hypertextovodkaz"/>
            <w:rFonts w:ascii="Arial" w:hAnsi="Arial" w:cs="Arial"/>
          </w:rPr>
          <w:t>E-RIHS</w:t>
        </w:r>
      </w:hyperlink>
      <w:r w:rsidRPr="00423EBE">
        <w:rPr>
          <w:rFonts w:ascii="Arial" w:hAnsi="Arial" w:cs="Arial"/>
        </w:rPr>
        <w:t xml:space="preserve"> (European Digital Infrastructure for Heritage Science).</w:t>
      </w:r>
    </w:p>
    <w:p w:rsidR="00513EFE" w:rsidRPr="007C34A1" w:rsidRDefault="00513EFE" w:rsidP="007C34A1">
      <w:pPr>
        <w:spacing w:after="0" w:line="240" w:lineRule="auto"/>
        <w:rPr>
          <w:rFonts w:ascii="Arial" w:hAnsi="Arial" w:cs="Arial"/>
        </w:rPr>
      </w:pPr>
    </w:p>
    <w:p w:rsidR="00513EFE" w:rsidRPr="000974C5" w:rsidRDefault="00513EFE" w:rsidP="00AF77A5">
      <w:pPr>
        <w:keepNext/>
        <w:spacing w:before="120" w:after="120" w:line="240" w:lineRule="auto"/>
        <w:jc w:val="both"/>
        <w:rPr>
          <w:rFonts w:ascii="Arial" w:hAnsi="Arial" w:cs="Arial"/>
          <w:u w:val="single"/>
        </w:rPr>
      </w:pPr>
      <w:r w:rsidRPr="000974C5">
        <w:rPr>
          <w:rFonts w:ascii="Arial" w:hAnsi="Arial" w:cs="Arial"/>
          <w:u w:val="single"/>
        </w:rPr>
        <w:t>Socioekonomické přínosy</w:t>
      </w:r>
    </w:p>
    <w:p w:rsidR="00513EFE" w:rsidRDefault="00513EFE" w:rsidP="00AF77A5">
      <w:pPr>
        <w:spacing w:before="120" w:after="120" w:line="240" w:lineRule="auto"/>
        <w:jc w:val="both"/>
        <w:rPr>
          <w:rFonts w:ascii="Arial" w:hAnsi="Arial" w:cs="Arial"/>
        </w:rPr>
      </w:pPr>
      <w:r w:rsidRPr="00220CD5">
        <w:rPr>
          <w:rFonts w:ascii="Arial" w:hAnsi="Arial" w:cs="Arial"/>
        </w:rPr>
        <w:t xml:space="preserve">AIS CR </w:t>
      </w:r>
      <w:r>
        <w:rPr>
          <w:rFonts w:ascii="Arial" w:hAnsi="Arial" w:cs="Arial"/>
        </w:rPr>
        <w:t xml:space="preserve">napomáhá </w:t>
      </w:r>
      <w:r w:rsidRPr="00220CD5">
        <w:rPr>
          <w:rFonts w:ascii="Arial" w:hAnsi="Arial" w:cs="Arial"/>
        </w:rPr>
        <w:t>výzkum</w:t>
      </w:r>
      <w:r>
        <w:rPr>
          <w:rFonts w:ascii="Arial" w:hAnsi="Arial" w:cs="Arial"/>
        </w:rPr>
        <w:t xml:space="preserve">u, </w:t>
      </w:r>
      <w:r w:rsidRPr="00D14F59">
        <w:rPr>
          <w:rFonts w:ascii="Arial" w:hAnsi="Arial" w:cs="Arial"/>
        </w:rPr>
        <w:t>při výuce historických oborů</w:t>
      </w:r>
      <w:r>
        <w:rPr>
          <w:rFonts w:ascii="Arial" w:hAnsi="Arial" w:cs="Arial"/>
        </w:rPr>
        <w:t xml:space="preserve"> a</w:t>
      </w:r>
      <w:r w:rsidRPr="00220CD5">
        <w:rPr>
          <w:rFonts w:ascii="Arial" w:hAnsi="Arial" w:cs="Arial"/>
        </w:rPr>
        <w:t xml:space="preserve"> péč</w:t>
      </w:r>
      <w:r>
        <w:rPr>
          <w:rFonts w:ascii="Arial" w:hAnsi="Arial" w:cs="Arial"/>
        </w:rPr>
        <w:t>i</w:t>
      </w:r>
      <w:r w:rsidRPr="00220CD5">
        <w:rPr>
          <w:rFonts w:ascii="Arial" w:hAnsi="Arial" w:cs="Arial"/>
        </w:rPr>
        <w:t xml:space="preserve"> o </w:t>
      </w:r>
      <w:r>
        <w:rPr>
          <w:rFonts w:ascii="Arial" w:hAnsi="Arial" w:cs="Arial"/>
        </w:rPr>
        <w:t>památky,</w:t>
      </w:r>
      <w:r w:rsidRPr="00220CD5">
        <w:rPr>
          <w:rFonts w:ascii="Arial" w:hAnsi="Arial" w:cs="Arial"/>
        </w:rPr>
        <w:t xml:space="preserve"> zpřístup</w:t>
      </w:r>
      <w:r>
        <w:rPr>
          <w:rFonts w:ascii="Arial" w:hAnsi="Arial" w:cs="Arial"/>
        </w:rPr>
        <w:t>ňuje</w:t>
      </w:r>
      <w:r w:rsidRPr="00220CD5">
        <w:rPr>
          <w:rFonts w:ascii="Arial" w:hAnsi="Arial" w:cs="Arial"/>
        </w:rPr>
        <w:t xml:space="preserve"> </w:t>
      </w:r>
      <w:r>
        <w:rPr>
          <w:rFonts w:ascii="Arial" w:hAnsi="Arial" w:cs="Arial"/>
        </w:rPr>
        <w:t>kulturní</w:t>
      </w:r>
      <w:r w:rsidRPr="00220CD5">
        <w:rPr>
          <w:rFonts w:ascii="Arial" w:hAnsi="Arial" w:cs="Arial"/>
        </w:rPr>
        <w:t xml:space="preserve"> dědictví </w:t>
      </w:r>
      <w:r>
        <w:rPr>
          <w:rFonts w:ascii="Arial" w:hAnsi="Arial" w:cs="Arial"/>
        </w:rPr>
        <w:t>za účelem ochrany i podpory turismu,</w:t>
      </w:r>
      <w:r w:rsidRPr="00220CD5">
        <w:rPr>
          <w:rFonts w:ascii="Arial" w:hAnsi="Arial" w:cs="Arial"/>
        </w:rPr>
        <w:t xml:space="preserve"> </w:t>
      </w:r>
      <w:r>
        <w:rPr>
          <w:rFonts w:ascii="Arial" w:hAnsi="Arial" w:cs="Arial"/>
        </w:rPr>
        <w:t>napomáhá</w:t>
      </w:r>
      <w:r w:rsidRPr="00220CD5">
        <w:rPr>
          <w:rFonts w:ascii="Arial" w:hAnsi="Arial" w:cs="Arial"/>
        </w:rPr>
        <w:t xml:space="preserve"> územní</w:t>
      </w:r>
      <w:r>
        <w:rPr>
          <w:rFonts w:ascii="Arial" w:hAnsi="Arial" w:cs="Arial"/>
        </w:rPr>
        <w:t xml:space="preserve">mu plánování při </w:t>
      </w:r>
      <w:r w:rsidRPr="00220CD5">
        <w:rPr>
          <w:rFonts w:ascii="Arial" w:hAnsi="Arial" w:cs="Arial"/>
        </w:rPr>
        <w:t xml:space="preserve">snižování nákladů stavebních a průmyslových terénních zásahů a </w:t>
      </w:r>
      <w:r>
        <w:rPr>
          <w:rFonts w:ascii="Arial" w:hAnsi="Arial" w:cs="Arial"/>
        </w:rPr>
        <w:t>rozvíjí</w:t>
      </w:r>
      <w:r w:rsidRPr="00220CD5">
        <w:rPr>
          <w:rFonts w:ascii="Arial" w:hAnsi="Arial" w:cs="Arial"/>
        </w:rPr>
        <w:t xml:space="preserve"> technologi</w:t>
      </w:r>
      <w:r>
        <w:rPr>
          <w:rFonts w:ascii="Arial" w:hAnsi="Arial" w:cs="Arial"/>
        </w:rPr>
        <w:t>e</w:t>
      </w:r>
      <w:r w:rsidRPr="00220CD5">
        <w:rPr>
          <w:rFonts w:ascii="Arial" w:hAnsi="Arial" w:cs="Arial"/>
        </w:rPr>
        <w:t xml:space="preserve"> v oboru </w:t>
      </w:r>
      <w:r>
        <w:rPr>
          <w:rFonts w:ascii="Arial" w:hAnsi="Arial" w:cs="Arial"/>
        </w:rPr>
        <w:t>„</w:t>
      </w:r>
      <w:r w:rsidRPr="00220CD5">
        <w:rPr>
          <w:rFonts w:ascii="Arial" w:hAnsi="Arial" w:cs="Arial"/>
        </w:rPr>
        <w:t>digital hum</w:t>
      </w:r>
      <w:r>
        <w:rPr>
          <w:rFonts w:ascii="Arial" w:hAnsi="Arial" w:cs="Arial"/>
        </w:rPr>
        <w:t>anities“</w:t>
      </w:r>
      <w:r w:rsidRPr="00220CD5">
        <w:rPr>
          <w:rFonts w:ascii="Arial" w:hAnsi="Arial" w:cs="Arial"/>
        </w:rPr>
        <w:t xml:space="preserve">. </w:t>
      </w:r>
      <w:r>
        <w:rPr>
          <w:rFonts w:ascii="Arial" w:hAnsi="Arial" w:cs="Arial"/>
        </w:rPr>
        <w:t>P</w:t>
      </w:r>
      <w:r w:rsidRPr="00220CD5">
        <w:rPr>
          <w:rFonts w:ascii="Arial" w:hAnsi="Arial" w:cs="Arial"/>
        </w:rPr>
        <w:t xml:space="preserve">oskytuje státní správě, komerčnímu sektoru </w:t>
      </w:r>
      <w:r>
        <w:rPr>
          <w:rFonts w:ascii="Arial" w:hAnsi="Arial" w:cs="Arial"/>
        </w:rPr>
        <w:t>a </w:t>
      </w:r>
      <w:r w:rsidRPr="00220CD5">
        <w:rPr>
          <w:rFonts w:ascii="Arial" w:hAnsi="Arial" w:cs="Arial"/>
        </w:rPr>
        <w:t>veřejnosti komplexní</w:t>
      </w:r>
      <w:r>
        <w:rPr>
          <w:rFonts w:ascii="Arial" w:hAnsi="Arial" w:cs="Arial"/>
        </w:rPr>
        <w:t xml:space="preserve">, provázané a dostupné </w:t>
      </w:r>
      <w:r w:rsidRPr="00220CD5">
        <w:rPr>
          <w:rFonts w:ascii="Arial" w:hAnsi="Arial" w:cs="Arial"/>
        </w:rPr>
        <w:t>informace týkající se archeologickéh</w:t>
      </w:r>
      <w:r>
        <w:rPr>
          <w:rFonts w:ascii="Arial" w:hAnsi="Arial" w:cs="Arial"/>
        </w:rPr>
        <w:t>o dědictví a historické krajiny</w:t>
      </w:r>
      <w:r w:rsidRPr="00220CD5">
        <w:rPr>
          <w:rFonts w:ascii="Arial" w:hAnsi="Arial" w:cs="Arial"/>
        </w:rPr>
        <w:t>, čímž přispívá k utváření národní kulturní identity ČR.</w:t>
      </w:r>
      <w:r>
        <w:rPr>
          <w:rFonts w:ascii="Arial" w:hAnsi="Arial" w:cs="Arial"/>
        </w:rPr>
        <w:t xml:space="preserve"> </w:t>
      </w:r>
      <w:r w:rsidRPr="00220CD5">
        <w:rPr>
          <w:rFonts w:ascii="Arial" w:hAnsi="Arial" w:cs="Arial"/>
        </w:rPr>
        <w:t xml:space="preserve">AIS CR </w:t>
      </w:r>
      <w:r>
        <w:rPr>
          <w:rFonts w:ascii="Arial" w:hAnsi="Arial" w:cs="Arial"/>
        </w:rPr>
        <w:t>centrálně shromažďuje a nabízí</w:t>
      </w:r>
      <w:r w:rsidRPr="00220CD5">
        <w:rPr>
          <w:rFonts w:ascii="Arial" w:hAnsi="Arial" w:cs="Arial"/>
        </w:rPr>
        <w:t xml:space="preserve"> informace o archeologických projektech, výzkumech i</w:t>
      </w:r>
      <w:r>
        <w:rPr>
          <w:rFonts w:ascii="Arial" w:hAnsi="Arial" w:cs="Arial"/>
        </w:rPr>
        <w:t> </w:t>
      </w:r>
      <w:r w:rsidRPr="00220CD5">
        <w:rPr>
          <w:rFonts w:ascii="Arial" w:hAnsi="Arial" w:cs="Arial"/>
        </w:rPr>
        <w:t>lokalitách (</w:t>
      </w:r>
      <w:r>
        <w:rPr>
          <w:rFonts w:ascii="Arial" w:hAnsi="Arial" w:cs="Arial"/>
        </w:rPr>
        <w:t xml:space="preserve">tzn. </w:t>
      </w:r>
      <w:r w:rsidRPr="00220CD5">
        <w:rPr>
          <w:rFonts w:ascii="Arial" w:hAnsi="Arial" w:cs="Arial"/>
        </w:rPr>
        <w:t>projektová dokumentace, nálezové zprávy, fotografie</w:t>
      </w:r>
      <w:r>
        <w:rPr>
          <w:rFonts w:ascii="Arial" w:hAnsi="Arial" w:cs="Arial"/>
        </w:rPr>
        <w:t>, mapy, plány, expertní posudky</w:t>
      </w:r>
      <w:r w:rsidRPr="00220CD5">
        <w:rPr>
          <w:rFonts w:ascii="Arial" w:hAnsi="Arial" w:cs="Arial"/>
        </w:rPr>
        <w:t xml:space="preserve"> </w:t>
      </w:r>
      <w:r>
        <w:rPr>
          <w:rFonts w:ascii="Arial" w:hAnsi="Arial" w:cs="Arial"/>
        </w:rPr>
        <w:t>apod.</w:t>
      </w:r>
      <w:r w:rsidRPr="00220CD5">
        <w:rPr>
          <w:rFonts w:ascii="Arial" w:hAnsi="Arial" w:cs="Arial"/>
        </w:rPr>
        <w:t xml:space="preserve">) a zajišťuje tím </w:t>
      </w:r>
      <w:r>
        <w:rPr>
          <w:rFonts w:ascii="Arial" w:hAnsi="Arial" w:cs="Arial"/>
        </w:rPr>
        <w:t>orgánům státní správy ČR a profesionálním archeologům</w:t>
      </w:r>
      <w:r w:rsidRPr="00220CD5">
        <w:rPr>
          <w:rFonts w:ascii="Arial" w:hAnsi="Arial" w:cs="Arial"/>
        </w:rPr>
        <w:t xml:space="preserve"> </w:t>
      </w:r>
      <w:r>
        <w:rPr>
          <w:rFonts w:ascii="Arial" w:hAnsi="Arial" w:cs="Arial"/>
        </w:rPr>
        <w:t>nástroje nezbytné</w:t>
      </w:r>
      <w:r w:rsidRPr="00220CD5">
        <w:rPr>
          <w:rFonts w:ascii="Arial" w:hAnsi="Arial" w:cs="Arial"/>
        </w:rPr>
        <w:t xml:space="preserve"> pro </w:t>
      </w:r>
      <w:r>
        <w:rPr>
          <w:rFonts w:ascii="Arial" w:hAnsi="Arial" w:cs="Arial"/>
        </w:rPr>
        <w:t>plnění povinností vyplývajících ze zákona o státní památkové péči</w:t>
      </w:r>
      <w:r w:rsidRPr="00220CD5">
        <w:rPr>
          <w:rFonts w:ascii="Arial" w:hAnsi="Arial" w:cs="Arial"/>
        </w:rPr>
        <w:t xml:space="preserve">. </w:t>
      </w:r>
      <w:r>
        <w:rPr>
          <w:rFonts w:ascii="Arial" w:hAnsi="Arial" w:cs="Arial"/>
        </w:rPr>
        <w:t>D</w:t>
      </w:r>
      <w:r w:rsidRPr="00220CD5">
        <w:rPr>
          <w:rFonts w:ascii="Arial" w:hAnsi="Arial" w:cs="Arial"/>
        </w:rPr>
        <w:t>eveloperské společnosti a investoři mohou využívat AIS CR k predikci archeologických situací na zájmových územích</w:t>
      </w:r>
      <w:r>
        <w:rPr>
          <w:rFonts w:ascii="Arial" w:hAnsi="Arial" w:cs="Arial"/>
        </w:rPr>
        <w:t xml:space="preserve"> i k oznamování vlastních záměrů</w:t>
      </w:r>
      <w:r w:rsidRPr="00220CD5">
        <w:rPr>
          <w:rFonts w:ascii="Arial" w:hAnsi="Arial" w:cs="Arial"/>
        </w:rPr>
        <w:t>.</w:t>
      </w:r>
    </w:p>
    <w:p w:rsidR="00513EFE" w:rsidRPr="003D05D6" w:rsidRDefault="00513EFE" w:rsidP="00AF77A5">
      <w:pPr>
        <w:spacing w:before="120" w:after="120" w:line="240" w:lineRule="auto"/>
        <w:jc w:val="both"/>
        <w:rPr>
          <w:rFonts w:ascii="Arial" w:hAnsi="Arial" w:cs="Arial"/>
          <w:b/>
          <w:i/>
        </w:rPr>
      </w:pPr>
      <w:bookmarkStart w:id="1" w:name="_GoBack"/>
      <w:bookmarkEnd w:id="1"/>
      <w:r w:rsidRPr="003D05D6">
        <w:rPr>
          <w:rFonts w:ascii="Arial" w:hAnsi="Arial" w:cs="Arial"/>
        </w:rPr>
        <w:lastRenderedPageBreak/>
        <w:t xml:space="preserve">Název: </w:t>
      </w:r>
      <w:r w:rsidRPr="003D05D6">
        <w:rPr>
          <w:rFonts w:ascii="Arial" w:hAnsi="Arial" w:cs="Arial"/>
          <w:b/>
        </w:rPr>
        <w:t>Česká literární bibliografie</w:t>
      </w:r>
    </w:p>
    <w:p w:rsidR="00513EFE" w:rsidRPr="003D05D6" w:rsidRDefault="00513EFE" w:rsidP="00AF77A5">
      <w:pPr>
        <w:spacing w:before="120" w:after="120" w:line="240" w:lineRule="auto"/>
        <w:jc w:val="both"/>
        <w:rPr>
          <w:rFonts w:ascii="Arial" w:hAnsi="Arial" w:cs="Arial"/>
          <w:b/>
        </w:rPr>
      </w:pPr>
      <w:r w:rsidRPr="003D05D6">
        <w:rPr>
          <w:rFonts w:ascii="Arial" w:hAnsi="Arial" w:cs="Arial"/>
        </w:rPr>
        <w:t xml:space="preserve">Akronym: </w:t>
      </w:r>
      <w:r>
        <w:rPr>
          <w:rFonts w:ascii="Arial" w:hAnsi="Arial" w:cs="Arial"/>
          <w:b/>
        </w:rPr>
        <w:t>C</w:t>
      </w:r>
      <w:r w:rsidRPr="003D05D6">
        <w:rPr>
          <w:rFonts w:ascii="Arial" w:hAnsi="Arial" w:cs="Arial"/>
          <w:b/>
        </w:rPr>
        <w:t>LB</w:t>
      </w:r>
    </w:p>
    <w:p w:rsidR="00513EFE" w:rsidRPr="003D05D6" w:rsidRDefault="00513EFE" w:rsidP="00AF77A5">
      <w:pPr>
        <w:spacing w:before="120" w:after="120" w:line="240" w:lineRule="auto"/>
        <w:jc w:val="both"/>
        <w:rPr>
          <w:rFonts w:ascii="Arial" w:hAnsi="Arial" w:cs="Arial"/>
          <w:noProof/>
        </w:rPr>
      </w:pPr>
      <w:r w:rsidRPr="003D05D6">
        <w:rPr>
          <w:rFonts w:ascii="Arial" w:hAnsi="Arial" w:cs="Arial"/>
        </w:rPr>
        <w:t xml:space="preserve">Hostitelská instituce: </w:t>
      </w:r>
      <w:r w:rsidRPr="003D05D6">
        <w:rPr>
          <w:rFonts w:ascii="Arial" w:hAnsi="Arial" w:cs="Arial"/>
          <w:noProof/>
        </w:rPr>
        <w:t xml:space="preserve">Ústav </w:t>
      </w:r>
      <w:r>
        <w:rPr>
          <w:rFonts w:ascii="Arial" w:hAnsi="Arial" w:cs="Arial"/>
          <w:noProof/>
        </w:rPr>
        <w:t>pro českou literaturu AV ČR, v.</w:t>
      </w:r>
      <w:r w:rsidRPr="003D05D6">
        <w:rPr>
          <w:rFonts w:ascii="Arial" w:hAnsi="Arial" w:cs="Arial"/>
          <w:noProof/>
        </w:rPr>
        <w:t>v.i.</w:t>
      </w:r>
    </w:p>
    <w:p w:rsidR="00513EFE" w:rsidRPr="003D05D6" w:rsidRDefault="00513EFE" w:rsidP="00AF77A5">
      <w:pPr>
        <w:spacing w:before="120" w:after="120" w:line="240" w:lineRule="auto"/>
        <w:jc w:val="both"/>
        <w:rPr>
          <w:rFonts w:ascii="Arial" w:hAnsi="Arial" w:cs="Arial"/>
        </w:rPr>
      </w:pPr>
      <w:r w:rsidRPr="003D05D6">
        <w:rPr>
          <w:rFonts w:ascii="Arial" w:hAnsi="Arial" w:cs="Arial"/>
        </w:rPr>
        <w:t xml:space="preserve">Odpovědná osoba: Mgr. Vojtěch Malínek, Ph.D. </w:t>
      </w:r>
    </w:p>
    <w:p w:rsidR="00513EFE" w:rsidRPr="003D05D6" w:rsidRDefault="00513EFE" w:rsidP="00AF77A5">
      <w:pPr>
        <w:spacing w:before="120" w:after="120" w:line="240" w:lineRule="auto"/>
        <w:jc w:val="both"/>
        <w:rPr>
          <w:rFonts w:ascii="Arial" w:hAnsi="Arial" w:cs="Arial"/>
        </w:rPr>
      </w:pPr>
      <w:r w:rsidRPr="003D05D6">
        <w:rPr>
          <w:rFonts w:ascii="Arial" w:hAnsi="Arial" w:cs="Arial"/>
        </w:rPr>
        <w:t xml:space="preserve">Webové stránky: </w:t>
      </w:r>
      <w:hyperlink r:id="rId226" w:history="1">
        <w:r w:rsidRPr="003D05D6">
          <w:rPr>
            <w:rStyle w:val="Hypertextovodkaz"/>
            <w:rFonts w:ascii="Arial" w:hAnsi="Arial" w:cs="Arial"/>
          </w:rPr>
          <w:t>https://clb.ucl.cas.cz/</w:t>
        </w:r>
      </w:hyperlink>
      <w:r w:rsidRPr="003D05D6">
        <w:rPr>
          <w:rFonts w:ascii="Arial" w:hAnsi="Arial" w:cs="Arial"/>
        </w:rPr>
        <w:t xml:space="preserve"> </w:t>
      </w:r>
    </w:p>
    <w:p w:rsidR="00513EFE" w:rsidRPr="003D05D6" w:rsidRDefault="00513EFE" w:rsidP="00AF77A5">
      <w:pPr>
        <w:spacing w:before="120" w:after="120" w:line="240" w:lineRule="auto"/>
        <w:jc w:val="both"/>
        <w:rPr>
          <w:rFonts w:ascii="Arial" w:hAnsi="Arial" w:cs="Arial"/>
          <w:u w:val="single"/>
        </w:rPr>
      </w:pPr>
    </w:p>
    <w:p w:rsidR="00513EFE" w:rsidRPr="003D05D6" w:rsidRDefault="00513EFE" w:rsidP="00AF77A5">
      <w:pPr>
        <w:spacing w:before="120" w:after="120" w:line="240" w:lineRule="auto"/>
        <w:jc w:val="both"/>
        <w:rPr>
          <w:rFonts w:ascii="Arial" w:hAnsi="Arial" w:cs="Arial"/>
          <w:u w:val="single"/>
        </w:rPr>
      </w:pPr>
      <w:r w:rsidRPr="003D05D6">
        <w:rPr>
          <w:rFonts w:ascii="Arial" w:hAnsi="Arial" w:cs="Arial"/>
          <w:u w:val="single"/>
        </w:rPr>
        <w:t>Charakteristika</w:t>
      </w:r>
    </w:p>
    <w:p w:rsidR="00513EFE" w:rsidRPr="003D05D6" w:rsidRDefault="00513EFE" w:rsidP="00AF77A5">
      <w:pPr>
        <w:spacing w:before="120" w:after="120" w:line="240" w:lineRule="auto"/>
        <w:jc w:val="both"/>
        <w:rPr>
          <w:rFonts w:ascii="Arial" w:hAnsi="Arial" w:cs="Arial"/>
        </w:rPr>
      </w:pPr>
      <w:r>
        <w:rPr>
          <w:rFonts w:ascii="Arial" w:hAnsi="Arial" w:cs="Arial"/>
        </w:rPr>
        <w:t>C</w:t>
      </w:r>
      <w:r w:rsidRPr="003D05D6">
        <w:rPr>
          <w:rFonts w:ascii="Arial" w:hAnsi="Arial" w:cs="Arial"/>
        </w:rPr>
        <w:t>LB je jedinou výzkumnou infrastrukturou pro výzkum literatury a</w:t>
      </w:r>
      <w:r>
        <w:rPr>
          <w:rFonts w:ascii="Arial" w:hAnsi="Arial" w:cs="Arial"/>
        </w:rPr>
        <w:t> </w:t>
      </w:r>
      <w:r w:rsidRPr="003D05D6">
        <w:rPr>
          <w:rFonts w:ascii="Arial" w:hAnsi="Arial" w:cs="Arial"/>
        </w:rPr>
        <w:t>literární kultury českých zemí</w:t>
      </w:r>
      <w:r>
        <w:rPr>
          <w:rFonts w:ascii="Arial" w:hAnsi="Arial" w:cs="Arial"/>
        </w:rPr>
        <w:t xml:space="preserve"> s </w:t>
      </w:r>
      <w:r w:rsidRPr="003D05D6">
        <w:rPr>
          <w:rFonts w:ascii="Arial" w:hAnsi="Arial" w:cs="Arial"/>
        </w:rPr>
        <w:t>tradicí přesahující 70 let. Východiskem její činnosti je</w:t>
      </w:r>
      <w:r>
        <w:rPr>
          <w:rFonts w:ascii="Arial" w:hAnsi="Arial" w:cs="Arial"/>
        </w:rPr>
        <w:t> </w:t>
      </w:r>
      <w:r w:rsidRPr="003D05D6">
        <w:rPr>
          <w:rFonts w:ascii="Arial" w:hAnsi="Arial" w:cs="Arial"/>
        </w:rPr>
        <w:t>zpracová</w:t>
      </w:r>
      <w:r>
        <w:rPr>
          <w:rFonts w:ascii="Arial" w:hAnsi="Arial" w:cs="Arial"/>
        </w:rPr>
        <w:t>vá</w:t>
      </w:r>
      <w:r w:rsidRPr="003D05D6">
        <w:rPr>
          <w:rFonts w:ascii="Arial" w:hAnsi="Arial" w:cs="Arial"/>
        </w:rPr>
        <w:t xml:space="preserve">ní a průběžné doplňování analytické bibliografie české literatury, </w:t>
      </w:r>
      <w:r>
        <w:rPr>
          <w:rFonts w:ascii="Arial" w:hAnsi="Arial" w:cs="Arial"/>
        </w:rPr>
        <w:t>jež</w:t>
      </w:r>
      <w:r w:rsidRPr="003D05D6">
        <w:rPr>
          <w:rFonts w:ascii="Arial" w:hAnsi="Arial" w:cs="Arial"/>
        </w:rPr>
        <w:t xml:space="preserve"> souvisle mapuje reflexi české (výběrově též světové) literatury a kultury v</w:t>
      </w:r>
      <w:r>
        <w:rPr>
          <w:rFonts w:ascii="Arial" w:hAnsi="Arial" w:cs="Arial"/>
        </w:rPr>
        <w:t xml:space="preserve"> </w:t>
      </w:r>
      <w:r w:rsidRPr="003D05D6">
        <w:rPr>
          <w:rFonts w:ascii="Arial" w:hAnsi="Arial" w:cs="Arial"/>
        </w:rPr>
        <w:t>periodickém tisku a knižní produkci vydávaných na území českých zemí ve všech historických komunikačních jazycích</w:t>
      </w:r>
      <w:r>
        <w:rPr>
          <w:rFonts w:ascii="Arial" w:hAnsi="Arial" w:cs="Arial"/>
        </w:rPr>
        <w:t>, a to</w:t>
      </w:r>
      <w:r w:rsidRPr="003D05D6">
        <w:rPr>
          <w:rFonts w:ascii="Arial" w:hAnsi="Arial" w:cs="Arial"/>
        </w:rPr>
        <w:t xml:space="preserve"> od sklonku 18. století </w:t>
      </w:r>
      <w:r>
        <w:rPr>
          <w:rFonts w:ascii="Arial" w:hAnsi="Arial" w:cs="Arial"/>
        </w:rPr>
        <w:t xml:space="preserve">až </w:t>
      </w:r>
      <w:r w:rsidRPr="003D05D6">
        <w:rPr>
          <w:rFonts w:ascii="Arial" w:hAnsi="Arial" w:cs="Arial"/>
        </w:rPr>
        <w:t>po nejaktuálnější přítomnost (celkem přes 2,2 mil. záznamů), a</w:t>
      </w:r>
      <w:r>
        <w:rPr>
          <w:rFonts w:ascii="Arial" w:hAnsi="Arial" w:cs="Arial"/>
        </w:rPr>
        <w:t> </w:t>
      </w:r>
      <w:r w:rsidRPr="003D05D6">
        <w:rPr>
          <w:rFonts w:ascii="Arial" w:hAnsi="Arial" w:cs="Arial"/>
        </w:rPr>
        <w:t>současně vytváření souvisejících znalostních databází (literární osobnosti, literární ceny a</w:t>
      </w:r>
      <w:r>
        <w:rPr>
          <w:rFonts w:ascii="Arial" w:hAnsi="Arial" w:cs="Arial"/>
        </w:rPr>
        <w:t>pod</w:t>
      </w:r>
      <w:r w:rsidRPr="003D05D6">
        <w:rPr>
          <w:rFonts w:ascii="Arial" w:hAnsi="Arial" w:cs="Arial"/>
        </w:rPr>
        <w:t>.). Svými parametry (</w:t>
      </w:r>
      <w:r>
        <w:rPr>
          <w:rFonts w:ascii="Arial" w:hAnsi="Arial" w:cs="Arial"/>
        </w:rPr>
        <w:t xml:space="preserve">tzn. </w:t>
      </w:r>
      <w:r w:rsidRPr="003D05D6">
        <w:rPr>
          <w:rFonts w:ascii="Arial" w:hAnsi="Arial" w:cs="Arial"/>
        </w:rPr>
        <w:t>počet a</w:t>
      </w:r>
      <w:r>
        <w:rPr>
          <w:rFonts w:ascii="Arial" w:hAnsi="Arial" w:cs="Arial"/>
        </w:rPr>
        <w:t> </w:t>
      </w:r>
      <w:r w:rsidRPr="003D05D6">
        <w:rPr>
          <w:rFonts w:ascii="Arial" w:hAnsi="Arial" w:cs="Arial"/>
        </w:rPr>
        <w:t xml:space="preserve">kvalita záznamů, délka zpracovaného období, aktuálnost </w:t>
      </w:r>
      <w:r>
        <w:rPr>
          <w:rFonts w:ascii="Arial" w:hAnsi="Arial" w:cs="Arial"/>
        </w:rPr>
        <w:t>apod</w:t>
      </w:r>
      <w:r w:rsidRPr="003D05D6">
        <w:rPr>
          <w:rFonts w:ascii="Arial" w:hAnsi="Arial" w:cs="Arial"/>
        </w:rPr>
        <w:t xml:space="preserve">.) a svou metodickou úrovní v evropském měřítku </w:t>
      </w:r>
      <w:r>
        <w:rPr>
          <w:rFonts w:ascii="Arial" w:hAnsi="Arial" w:cs="Arial"/>
        </w:rPr>
        <w:t>CLB pouze</w:t>
      </w:r>
      <w:r w:rsidRPr="003D05D6">
        <w:rPr>
          <w:rFonts w:ascii="Arial" w:hAnsi="Arial" w:cs="Arial"/>
        </w:rPr>
        <w:t xml:space="preserve"> obtížně hledá srovnání. Data </w:t>
      </w:r>
      <w:r>
        <w:rPr>
          <w:rFonts w:ascii="Arial" w:hAnsi="Arial" w:cs="Arial"/>
        </w:rPr>
        <w:t>C</w:t>
      </w:r>
      <w:r w:rsidRPr="003D05D6">
        <w:rPr>
          <w:rFonts w:ascii="Arial" w:hAnsi="Arial" w:cs="Arial"/>
        </w:rPr>
        <w:t xml:space="preserve">LB </w:t>
      </w:r>
      <w:r>
        <w:rPr>
          <w:rFonts w:ascii="Arial" w:hAnsi="Arial" w:cs="Arial"/>
        </w:rPr>
        <w:t xml:space="preserve">jsou k </w:t>
      </w:r>
      <w:r w:rsidRPr="003D05D6">
        <w:rPr>
          <w:rFonts w:ascii="Arial" w:hAnsi="Arial" w:cs="Arial"/>
        </w:rPr>
        <w:t xml:space="preserve">dispozici ve standardizovaných formátech, což umožňuje </w:t>
      </w:r>
      <w:r>
        <w:rPr>
          <w:rFonts w:ascii="Arial" w:hAnsi="Arial" w:cs="Arial"/>
        </w:rPr>
        <w:t xml:space="preserve">rovněž </w:t>
      </w:r>
      <w:r w:rsidRPr="003D05D6">
        <w:rPr>
          <w:rFonts w:ascii="Arial" w:hAnsi="Arial" w:cs="Arial"/>
        </w:rPr>
        <w:t>jejich efektivní zapojování do národních i</w:t>
      </w:r>
      <w:r>
        <w:rPr>
          <w:rFonts w:ascii="Arial" w:hAnsi="Arial" w:cs="Arial"/>
        </w:rPr>
        <w:t> </w:t>
      </w:r>
      <w:r w:rsidRPr="003D05D6">
        <w:rPr>
          <w:rFonts w:ascii="Arial" w:hAnsi="Arial" w:cs="Arial"/>
        </w:rPr>
        <w:t xml:space="preserve">nadnárodních sítí výměny vědeckých informací. </w:t>
      </w:r>
      <w:r>
        <w:rPr>
          <w:rFonts w:ascii="Arial" w:hAnsi="Arial" w:cs="Arial"/>
        </w:rPr>
        <w:t>Veškeré zdroje C</w:t>
      </w:r>
      <w:r w:rsidRPr="003D05D6">
        <w:rPr>
          <w:rFonts w:ascii="Arial" w:hAnsi="Arial" w:cs="Arial"/>
        </w:rPr>
        <w:t>LB jsou uživatelům bez omezení přístupné online v</w:t>
      </w:r>
      <w:r>
        <w:rPr>
          <w:rFonts w:ascii="Arial" w:hAnsi="Arial" w:cs="Arial"/>
        </w:rPr>
        <w:t xml:space="preserve"> </w:t>
      </w:r>
      <w:r w:rsidRPr="003D05D6">
        <w:rPr>
          <w:rFonts w:ascii="Arial" w:hAnsi="Arial" w:cs="Arial"/>
        </w:rPr>
        <w:t xml:space="preserve">režimu </w:t>
      </w:r>
      <w:r>
        <w:rPr>
          <w:rFonts w:ascii="Arial" w:hAnsi="Arial" w:cs="Arial"/>
        </w:rPr>
        <w:t>otevřeného přístupu</w:t>
      </w:r>
      <w:r w:rsidRPr="003D05D6">
        <w:rPr>
          <w:rFonts w:ascii="Arial" w:hAnsi="Arial" w:cs="Arial"/>
        </w:rPr>
        <w:t xml:space="preserve"> na webu</w:t>
      </w:r>
      <w:r>
        <w:rPr>
          <w:rFonts w:ascii="Arial" w:hAnsi="Arial" w:cs="Arial"/>
        </w:rPr>
        <w:t xml:space="preserve"> CLB</w:t>
      </w:r>
      <w:r w:rsidRPr="003D05D6">
        <w:rPr>
          <w:rFonts w:ascii="Arial" w:hAnsi="Arial" w:cs="Arial"/>
        </w:rPr>
        <w:t xml:space="preserve">, </w:t>
      </w:r>
      <w:r>
        <w:rPr>
          <w:rFonts w:ascii="Arial" w:hAnsi="Arial" w:cs="Arial"/>
        </w:rPr>
        <w:t>popř.</w:t>
      </w:r>
      <w:r w:rsidRPr="003D05D6">
        <w:rPr>
          <w:rFonts w:ascii="Arial" w:hAnsi="Arial" w:cs="Arial"/>
        </w:rPr>
        <w:t xml:space="preserve"> prostřednictvím dalších kooperativních systémů (mj. portál Knihovny.cz).</w:t>
      </w:r>
      <w:r>
        <w:rPr>
          <w:rFonts w:ascii="Arial" w:hAnsi="Arial" w:cs="Arial"/>
        </w:rPr>
        <w:t xml:space="preserve"> C</w:t>
      </w:r>
      <w:r w:rsidRPr="003D05D6">
        <w:rPr>
          <w:rFonts w:ascii="Arial" w:hAnsi="Arial" w:cs="Arial"/>
        </w:rPr>
        <w:t xml:space="preserve">LB je též </w:t>
      </w:r>
      <w:r>
        <w:rPr>
          <w:rFonts w:ascii="Arial" w:hAnsi="Arial" w:cs="Arial"/>
        </w:rPr>
        <w:t xml:space="preserve">aktivní v </w:t>
      </w:r>
      <w:r w:rsidRPr="003D05D6">
        <w:rPr>
          <w:rFonts w:ascii="Arial" w:hAnsi="Arial" w:cs="Arial"/>
        </w:rPr>
        <w:t xml:space="preserve">oblasti vývoje open source softwaru a digitalizace (software pro digitalizaci lístkových kartoték RETROBI). Vedle poskytování on-line nástrojů pro práci s daty zajišťuje </w:t>
      </w:r>
      <w:r>
        <w:rPr>
          <w:rFonts w:ascii="Arial" w:hAnsi="Arial" w:cs="Arial"/>
        </w:rPr>
        <w:t xml:space="preserve">CLB </w:t>
      </w:r>
      <w:r w:rsidRPr="003D05D6">
        <w:rPr>
          <w:rFonts w:ascii="Arial" w:hAnsi="Arial" w:cs="Arial"/>
        </w:rPr>
        <w:t xml:space="preserve">informační servis a odborné konzultace </w:t>
      </w:r>
      <w:r>
        <w:rPr>
          <w:rFonts w:ascii="Arial" w:hAnsi="Arial" w:cs="Arial"/>
        </w:rPr>
        <w:t>výzkumným pracovníkům</w:t>
      </w:r>
      <w:r w:rsidRPr="003D05D6">
        <w:rPr>
          <w:rFonts w:ascii="Arial" w:hAnsi="Arial" w:cs="Arial"/>
        </w:rPr>
        <w:t xml:space="preserve"> z</w:t>
      </w:r>
      <w:r>
        <w:rPr>
          <w:rFonts w:ascii="Arial" w:hAnsi="Arial" w:cs="Arial"/>
        </w:rPr>
        <w:t xml:space="preserve"> </w:t>
      </w:r>
      <w:r w:rsidRPr="003D05D6">
        <w:rPr>
          <w:rFonts w:ascii="Arial" w:hAnsi="Arial" w:cs="Arial"/>
        </w:rPr>
        <w:t>ČR i ze zahraničí, a to jak bohemistům, tak</w:t>
      </w:r>
      <w:r>
        <w:rPr>
          <w:rFonts w:ascii="Arial" w:hAnsi="Arial" w:cs="Arial"/>
        </w:rPr>
        <w:t> </w:t>
      </w:r>
      <w:r w:rsidRPr="003D05D6">
        <w:rPr>
          <w:rFonts w:ascii="Arial" w:hAnsi="Arial" w:cs="Arial"/>
        </w:rPr>
        <w:t>vědcům z</w:t>
      </w:r>
      <w:r>
        <w:rPr>
          <w:rFonts w:ascii="Arial" w:hAnsi="Arial" w:cs="Arial"/>
        </w:rPr>
        <w:t> </w:t>
      </w:r>
      <w:r w:rsidRPr="003D05D6">
        <w:rPr>
          <w:rFonts w:ascii="Arial" w:hAnsi="Arial" w:cs="Arial"/>
        </w:rPr>
        <w:t>příbuzných disciplín (teatrologie, historie, jiné moderní filologie, filosofie a</w:t>
      </w:r>
      <w:r>
        <w:rPr>
          <w:rFonts w:ascii="Arial" w:hAnsi="Arial" w:cs="Arial"/>
        </w:rPr>
        <w:t>pod</w:t>
      </w:r>
      <w:r w:rsidRPr="003D05D6">
        <w:rPr>
          <w:rFonts w:ascii="Arial" w:hAnsi="Arial" w:cs="Arial"/>
        </w:rPr>
        <w:t xml:space="preserve">.). Služeb </w:t>
      </w:r>
      <w:r>
        <w:rPr>
          <w:rFonts w:ascii="Arial" w:hAnsi="Arial" w:cs="Arial"/>
        </w:rPr>
        <w:t>C</w:t>
      </w:r>
      <w:r w:rsidRPr="003D05D6">
        <w:rPr>
          <w:rFonts w:ascii="Arial" w:hAnsi="Arial" w:cs="Arial"/>
        </w:rPr>
        <w:t xml:space="preserve">LB využívají i mediální profesionálové a specialisté v oblasti kreativního průmyslu, nakladatelští pracovníci </w:t>
      </w:r>
      <w:r>
        <w:rPr>
          <w:rFonts w:ascii="Arial" w:hAnsi="Arial" w:cs="Arial"/>
        </w:rPr>
        <w:t>anebo</w:t>
      </w:r>
      <w:r w:rsidRPr="003D05D6">
        <w:rPr>
          <w:rFonts w:ascii="Arial" w:hAnsi="Arial" w:cs="Arial"/>
        </w:rPr>
        <w:t xml:space="preserve"> kulturní a pedagogická veřejnost. Počet návštěv web</w:t>
      </w:r>
      <w:r>
        <w:rPr>
          <w:rFonts w:ascii="Arial" w:hAnsi="Arial" w:cs="Arial"/>
        </w:rPr>
        <w:t xml:space="preserve">ových rozhraní CLB přesahuje 80 </w:t>
      </w:r>
      <w:r w:rsidRPr="003D05D6">
        <w:rPr>
          <w:rFonts w:ascii="Arial" w:hAnsi="Arial" w:cs="Arial"/>
        </w:rPr>
        <w:t xml:space="preserve">000 ročně. </w:t>
      </w:r>
      <w:r>
        <w:rPr>
          <w:rFonts w:ascii="Arial" w:hAnsi="Arial" w:cs="Arial"/>
        </w:rPr>
        <w:t>C</w:t>
      </w:r>
      <w:r w:rsidRPr="003D05D6">
        <w:rPr>
          <w:rFonts w:ascii="Arial" w:hAnsi="Arial" w:cs="Arial"/>
        </w:rPr>
        <w:t>LB intenzivně spolupracuje s</w:t>
      </w:r>
      <w:r>
        <w:rPr>
          <w:rFonts w:ascii="Arial" w:hAnsi="Arial" w:cs="Arial"/>
        </w:rPr>
        <w:t xml:space="preserve"> </w:t>
      </w:r>
      <w:r w:rsidRPr="003D05D6">
        <w:rPr>
          <w:rFonts w:ascii="Arial" w:hAnsi="Arial" w:cs="Arial"/>
        </w:rPr>
        <w:t>vysokými školami, organizuje pro</w:t>
      </w:r>
      <w:r>
        <w:rPr>
          <w:rFonts w:ascii="Arial" w:hAnsi="Arial" w:cs="Arial"/>
        </w:rPr>
        <w:t> </w:t>
      </w:r>
      <w:r w:rsidRPr="003D05D6">
        <w:rPr>
          <w:rFonts w:ascii="Arial" w:hAnsi="Arial" w:cs="Arial"/>
        </w:rPr>
        <w:t xml:space="preserve">jejich studenty školení či workshopy nebo se přímo podílí na výuce. Nabízí též pracovní uplatnění pro absolventy bohemistiky </w:t>
      </w:r>
      <w:r>
        <w:rPr>
          <w:rFonts w:ascii="Arial" w:hAnsi="Arial" w:cs="Arial"/>
        </w:rPr>
        <w:t>nebo</w:t>
      </w:r>
      <w:r w:rsidRPr="003D05D6">
        <w:rPr>
          <w:rFonts w:ascii="Arial" w:hAnsi="Arial" w:cs="Arial"/>
        </w:rPr>
        <w:t xml:space="preserve"> příbuzných disciplín a frekventanty</w:t>
      </w:r>
      <w:r>
        <w:rPr>
          <w:rFonts w:ascii="Arial" w:hAnsi="Arial" w:cs="Arial"/>
        </w:rPr>
        <w:t xml:space="preserve"> doktorských studijních programů</w:t>
      </w:r>
      <w:r w:rsidRPr="003D05D6">
        <w:rPr>
          <w:rFonts w:ascii="Arial" w:hAnsi="Arial" w:cs="Arial"/>
        </w:rPr>
        <w:t>.</w:t>
      </w:r>
      <w:r>
        <w:rPr>
          <w:rFonts w:ascii="Arial" w:hAnsi="Arial" w:cs="Arial"/>
        </w:rPr>
        <w:t xml:space="preserve"> C</w:t>
      </w:r>
      <w:r w:rsidRPr="003D05D6">
        <w:rPr>
          <w:rFonts w:ascii="Arial" w:hAnsi="Arial" w:cs="Arial"/>
        </w:rPr>
        <w:t>LB je zapojena do relevan</w:t>
      </w:r>
      <w:r>
        <w:rPr>
          <w:rFonts w:ascii="Arial" w:hAnsi="Arial" w:cs="Arial"/>
        </w:rPr>
        <w:t xml:space="preserve">tních infrastrukturních sítí. V </w:t>
      </w:r>
      <w:r w:rsidRPr="003D05D6">
        <w:rPr>
          <w:rFonts w:ascii="Arial" w:hAnsi="Arial" w:cs="Arial"/>
        </w:rPr>
        <w:t xml:space="preserve">oblasti výměny dat intenzivně komunikuje zejména s </w:t>
      </w:r>
      <w:hyperlink r:id="rId227" w:history="1">
        <w:r w:rsidRPr="005A0BCC">
          <w:rPr>
            <w:rStyle w:val="Hypertextovodkaz"/>
            <w:rFonts w:ascii="Arial" w:hAnsi="Arial" w:cs="Arial"/>
          </w:rPr>
          <w:t>Instytutem Badań Literackich</w:t>
        </w:r>
      </w:hyperlink>
      <w:r w:rsidRPr="003D05D6">
        <w:rPr>
          <w:rFonts w:ascii="Arial" w:hAnsi="Arial" w:cs="Arial"/>
        </w:rPr>
        <w:t xml:space="preserve"> Polské Akademie věd a</w:t>
      </w:r>
      <w:r>
        <w:rPr>
          <w:rFonts w:ascii="Arial" w:hAnsi="Arial" w:cs="Arial"/>
        </w:rPr>
        <w:t> </w:t>
      </w:r>
      <w:r w:rsidRPr="003D05D6">
        <w:rPr>
          <w:rFonts w:ascii="Arial" w:hAnsi="Arial" w:cs="Arial"/>
        </w:rPr>
        <w:t>koordinuje Konsorcium pro vytváření a sdílení zdrojů světové literárněvědné bohemistiky, jehož</w:t>
      </w:r>
      <w:r>
        <w:rPr>
          <w:rFonts w:ascii="Arial" w:hAnsi="Arial" w:cs="Arial"/>
        </w:rPr>
        <w:t> </w:t>
      </w:r>
      <w:r w:rsidRPr="003D05D6">
        <w:rPr>
          <w:rFonts w:ascii="Arial" w:hAnsi="Arial" w:cs="Arial"/>
        </w:rPr>
        <w:t>prostřednictvím mapuje refle</w:t>
      </w:r>
      <w:r>
        <w:rPr>
          <w:rFonts w:ascii="Arial" w:hAnsi="Arial" w:cs="Arial"/>
        </w:rPr>
        <w:t xml:space="preserve">xi české literatury a kultury v </w:t>
      </w:r>
      <w:r w:rsidRPr="003D05D6">
        <w:rPr>
          <w:rFonts w:ascii="Arial" w:hAnsi="Arial" w:cs="Arial"/>
        </w:rPr>
        <w:t xml:space="preserve">zahraničí. Partnerské instituce </w:t>
      </w:r>
      <w:r>
        <w:rPr>
          <w:rFonts w:ascii="Arial" w:hAnsi="Arial" w:cs="Arial"/>
        </w:rPr>
        <w:t>C</w:t>
      </w:r>
      <w:r w:rsidRPr="003D05D6">
        <w:rPr>
          <w:rFonts w:ascii="Arial" w:hAnsi="Arial" w:cs="Arial"/>
        </w:rPr>
        <w:t>LB působí zejména v</w:t>
      </w:r>
      <w:r>
        <w:rPr>
          <w:rFonts w:ascii="Arial" w:hAnsi="Arial" w:cs="Arial"/>
        </w:rPr>
        <w:t xml:space="preserve"> </w:t>
      </w:r>
      <w:r w:rsidRPr="003D05D6">
        <w:rPr>
          <w:rFonts w:ascii="Arial" w:hAnsi="Arial" w:cs="Arial"/>
        </w:rPr>
        <w:t xml:space="preserve">Evropě a </w:t>
      </w:r>
      <w:r>
        <w:rPr>
          <w:rFonts w:ascii="Arial" w:hAnsi="Arial" w:cs="Arial"/>
        </w:rPr>
        <w:t xml:space="preserve">v </w:t>
      </w:r>
      <w:r w:rsidRPr="003D05D6">
        <w:rPr>
          <w:rFonts w:ascii="Arial" w:hAnsi="Arial" w:cs="Arial"/>
        </w:rPr>
        <w:t xml:space="preserve">Severní Americe, v rozvoji </w:t>
      </w:r>
      <w:r>
        <w:rPr>
          <w:rFonts w:ascii="Arial" w:hAnsi="Arial" w:cs="Arial"/>
        </w:rPr>
        <w:t>se nachází</w:t>
      </w:r>
      <w:r w:rsidRPr="003D05D6">
        <w:rPr>
          <w:rFonts w:ascii="Arial" w:hAnsi="Arial" w:cs="Arial"/>
        </w:rPr>
        <w:t xml:space="preserve"> vazby s</w:t>
      </w:r>
      <w:r>
        <w:rPr>
          <w:rFonts w:ascii="Arial" w:hAnsi="Arial" w:cs="Arial"/>
        </w:rPr>
        <w:t xml:space="preserve"> partnerskými</w:t>
      </w:r>
      <w:r w:rsidRPr="003D05D6">
        <w:rPr>
          <w:rFonts w:ascii="Arial" w:hAnsi="Arial" w:cs="Arial"/>
        </w:rPr>
        <w:t xml:space="preserve"> pracovišti</w:t>
      </w:r>
      <w:r>
        <w:rPr>
          <w:rFonts w:ascii="Arial" w:hAnsi="Arial" w:cs="Arial"/>
        </w:rPr>
        <w:t xml:space="preserve"> v </w:t>
      </w:r>
      <w:r w:rsidRPr="003D05D6">
        <w:rPr>
          <w:rFonts w:ascii="Arial" w:hAnsi="Arial" w:cs="Arial"/>
        </w:rPr>
        <w:t>Jižní Kore</w:t>
      </w:r>
      <w:r>
        <w:rPr>
          <w:rFonts w:ascii="Arial" w:hAnsi="Arial" w:cs="Arial"/>
        </w:rPr>
        <w:t>ji</w:t>
      </w:r>
      <w:r w:rsidRPr="003D05D6">
        <w:rPr>
          <w:rFonts w:ascii="Arial" w:hAnsi="Arial" w:cs="Arial"/>
        </w:rPr>
        <w:t>, Japonsk</w:t>
      </w:r>
      <w:r>
        <w:rPr>
          <w:rFonts w:ascii="Arial" w:hAnsi="Arial" w:cs="Arial"/>
        </w:rPr>
        <w:t>u či</w:t>
      </w:r>
      <w:r w:rsidRPr="003D05D6">
        <w:rPr>
          <w:rFonts w:ascii="Arial" w:hAnsi="Arial" w:cs="Arial"/>
        </w:rPr>
        <w:t xml:space="preserve"> Čín</w:t>
      </w:r>
      <w:r>
        <w:rPr>
          <w:rFonts w:ascii="Arial" w:hAnsi="Arial" w:cs="Arial"/>
        </w:rPr>
        <w:t>ě</w:t>
      </w:r>
      <w:r w:rsidRPr="003D05D6">
        <w:rPr>
          <w:rFonts w:ascii="Arial" w:hAnsi="Arial" w:cs="Arial"/>
        </w:rPr>
        <w:t>.</w:t>
      </w:r>
    </w:p>
    <w:p w:rsidR="00513EFE" w:rsidRPr="003D05D6" w:rsidRDefault="00513EFE" w:rsidP="00AF77A5">
      <w:pPr>
        <w:keepNext/>
        <w:spacing w:before="120" w:after="120" w:line="240" w:lineRule="auto"/>
        <w:jc w:val="both"/>
        <w:rPr>
          <w:rFonts w:ascii="Arial" w:hAnsi="Arial" w:cs="Arial"/>
          <w:u w:val="single"/>
        </w:rPr>
      </w:pPr>
    </w:p>
    <w:p w:rsidR="00513EFE" w:rsidRPr="003D05D6" w:rsidRDefault="00513EFE" w:rsidP="00AF77A5">
      <w:pPr>
        <w:keepNext/>
        <w:spacing w:before="120" w:after="120" w:line="240" w:lineRule="auto"/>
        <w:jc w:val="both"/>
        <w:rPr>
          <w:rFonts w:ascii="Arial" w:hAnsi="Arial" w:cs="Arial"/>
          <w:u w:val="single"/>
        </w:rPr>
      </w:pPr>
      <w:r w:rsidRPr="003D05D6">
        <w:rPr>
          <w:rFonts w:ascii="Arial" w:hAnsi="Arial" w:cs="Arial"/>
          <w:u w:val="single"/>
        </w:rPr>
        <w:t>Socioekonomické přínosy</w:t>
      </w:r>
    </w:p>
    <w:p w:rsidR="00513EFE" w:rsidRPr="003D05D6" w:rsidRDefault="00513EFE" w:rsidP="00AF77A5">
      <w:pPr>
        <w:spacing w:before="120" w:after="120" w:line="240" w:lineRule="auto"/>
        <w:jc w:val="both"/>
        <w:rPr>
          <w:rFonts w:ascii="Arial" w:hAnsi="Arial" w:cs="Arial"/>
        </w:rPr>
      </w:pPr>
      <w:r w:rsidRPr="003D05D6">
        <w:rPr>
          <w:rFonts w:ascii="Arial" w:hAnsi="Arial" w:cs="Arial"/>
        </w:rPr>
        <w:t>ČLB přispívá k řešení aktuálních společenských výzev v</w:t>
      </w:r>
      <w:r>
        <w:rPr>
          <w:rFonts w:ascii="Arial" w:hAnsi="Arial" w:cs="Arial"/>
        </w:rPr>
        <w:t xml:space="preserve"> </w:t>
      </w:r>
      <w:r w:rsidRPr="003D05D6">
        <w:rPr>
          <w:rFonts w:ascii="Arial" w:hAnsi="Arial" w:cs="Arial"/>
        </w:rPr>
        <w:t>oblasti poznání a uchování národní identity. Napomáhá</w:t>
      </w:r>
      <w:r>
        <w:rPr>
          <w:rFonts w:ascii="Arial" w:hAnsi="Arial" w:cs="Arial"/>
        </w:rPr>
        <w:t xml:space="preserve"> </w:t>
      </w:r>
      <w:r w:rsidRPr="003D05D6">
        <w:rPr>
          <w:rFonts w:ascii="Arial" w:hAnsi="Arial" w:cs="Arial"/>
        </w:rPr>
        <w:t>propagaci ČR, české literatury a kultury v</w:t>
      </w:r>
      <w:r>
        <w:rPr>
          <w:rFonts w:ascii="Arial" w:hAnsi="Arial" w:cs="Arial"/>
        </w:rPr>
        <w:t xml:space="preserve"> </w:t>
      </w:r>
      <w:r w:rsidRPr="003D05D6">
        <w:rPr>
          <w:rFonts w:ascii="Arial" w:hAnsi="Arial" w:cs="Arial"/>
        </w:rPr>
        <w:t>zahraničí, kde její uživatelé (slavisté, překladatelé, historici</w:t>
      </w:r>
      <w:r>
        <w:rPr>
          <w:rFonts w:ascii="Arial" w:hAnsi="Arial" w:cs="Arial"/>
        </w:rPr>
        <w:t xml:space="preserve"> apod</w:t>
      </w:r>
      <w:r w:rsidRPr="003D05D6">
        <w:rPr>
          <w:rFonts w:ascii="Arial" w:hAnsi="Arial" w:cs="Arial"/>
        </w:rPr>
        <w:t>.) formují prostřednictvím svých publikací a mediálních vystoupení obraz ČR. S</w:t>
      </w:r>
      <w:r>
        <w:rPr>
          <w:rFonts w:ascii="Arial" w:hAnsi="Arial" w:cs="Arial"/>
        </w:rPr>
        <w:t xml:space="preserve"> využitím zdrojů C</w:t>
      </w:r>
      <w:r w:rsidRPr="003D05D6">
        <w:rPr>
          <w:rFonts w:ascii="Arial" w:hAnsi="Arial" w:cs="Arial"/>
        </w:rPr>
        <w:t>LB každoročně vychází několik desítek knižních titulů (odborné monografie, kritické edice a</w:t>
      </w:r>
      <w:r>
        <w:rPr>
          <w:rFonts w:ascii="Arial" w:hAnsi="Arial" w:cs="Arial"/>
        </w:rPr>
        <w:t>pod</w:t>
      </w:r>
      <w:r w:rsidRPr="003D05D6">
        <w:rPr>
          <w:rFonts w:ascii="Arial" w:hAnsi="Arial" w:cs="Arial"/>
        </w:rPr>
        <w:t xml:space="preserve">.), mj. reprezentativní řada klasických děl české literatury Česká knižnice </w:t>
      </w:r>
      <w:r>
        <w:rPr>
          <w:rFonts w:ascii="Arial" w:hAnsi="Arial" w:cs="Arial"/>
        </w:rPr>
        <w:t xml:space="preserve">z </w:t>
      </w:r>
      <w:r w:rsidRPr="003D05D6">
        <w:rPr>
          <w:rFonts w:ascii="Arial" w:hAnsi="Arial" w:cs="Arial"/>
        </w:rPr>
        <w:t>nakladatelství Host.</w:t>
      </w:r>
      <w:r>
        <w:rPr>
          <w:rFonts w:ascii="Arial" w:hAnsi="Arial" w:cs="Arial"/>
        </w:rPr>
        <w:t xml:space="preserve"> </w:t>
      </w:r>
      <w:r w:rsidRPr="003D05D6">
        <w:rPr>
          <w:rFonts w:ascii="Arial" w:hAnsi="Arial" w:cs="Arial"/>
        </w:rPr>
        <w:t xml:space="preserve">Služby </w:t>
      </w:r>
      <w:r>
        <w:rPr>
          <w:rFonts w:ascii="Arial" w:hAnsi="Arial" w:cs="Arial"/>
        </w:rPr>
        <w:t>C</w:t>
      </w:r>
      <w:r w:rsidRPr="003D05D6">
        <w:rPr>
          <w:rFonts w:ascii="Arial" w:hAnsi="Arial" w:cs="Arial"/>
        </w:rPr>
        <w:t xml:space="preserve">LB jsou využívány zejména specialisty z oboru kreativních průmyslů </w:t>
      </w:r>
      <w:r>
        <w:rPr>
          <w:rFonts w:ascii="Arial" w:hAnsi="Arial" w:cs="Arial"/>
        </w:rPr>
        <w:t>nebo</w:t>
      </w:r>
      <w:r w:rsidRPr="003D05D6">
        <w:rPr>
          <w:rFonts w:ascii="Arial" w:hAnsi="Arial" w:cs="Arial"/>
        </w:rPr>
        <w:t xml:space="preserve"> mediální a vzdělávací sféry. </w:t>
      </w:r>
      <w:r>
        <w:rPr>
          <w:rFonts w:ascii="Arial" w:hAnsi="Arial" w:cs="Arial"/>
        </w:rPr>
        <w:t>D</w:t>
      </w:r>
      <w:r w:rsidRPr="003D05D6">
        <w:rPr>
          <w:rFonts w:ascii="Arial" w:hAnsi="Arial" w:cs="Arial"/>
        </w:rPr>
        <w:t xml:space="preserve">ata </w:t>
      </w:r>
      <w:r>
        <w:rPr>
          <w:rFonts w:ascii="Arial" w:hAnsi="Arial" w:cs="Arial"/>
        </w:rPr>
        <w:t xml:space="preserve">CLB </w:t>
      </w:r>
      <w:r w:rsidRPr="003D05D6">
        <w:rPr>
          <w:rFonts w:ascii="Arial" w:hAnsi="Arial" w:cs="Arial"/>
        </w:rPr>
        <w:t xml:space="preserve">tvoří materiál pro vývoj a ověřování knihovního software a specializovaných IT řešení. </w:t>
      </w:r>
      <w:r>
        <w:rPr>
          <w:rFonts w:ascii="Arial" w:hAnsi="Arial" w:cs="Arial"/>
        </w:rPr>
        <w:t>C</w:t>
      </w:r>
      <w:r w:rsidRPr="003D05D6">
        <w:rPr>
          <w:rFonts w:ascii="Arial" w:hAnsi="Arial" w:cs="Arial"/>
        </w:rPr>
        <w:t xml:space="preserve">LB současně intenzivně spolupracuje se státní sférou v oblasti knihovnictví a vědeckých informací </w:t>
      </w:r>
      <w:r>
        <w:rPr>
          <w:rFonts w:ascii="Arial" w:hAnsi="Arial" w:cs="Arial"/>
        </w:rPr>
        <w:t xml:space="preserve">(výměna dat v </w:t>
      </w:r>
      <w:r w:rsidRPr="003D05D6">
        <w:rPr>
          <w:rFonts w:ascii="Arial" w:hAnsi="Arial" w:cs="Arial"/>
        </w:rPr>
        <w:t xml:space="preserve">rámci sdílených sítí knihoven a dalších paměťových institucí). </w:t>
      </w:r>
      <w:r>
        <w:rPr>
          <w:rFonts w:ascii="Arial" w:hAnsi="Arial" w:cs="Arial"/>
        </w:rPr>
        <w:t>Působením C</w:t>
      </w:r>
      <w:r w:rsidRPr="003D05D6">
        <w:rPr>
          <w:rFonts w:ascii="Arial" w:hAnsi="Arial" w:cs="Arial"/>
        </w:rPr>
        <w:t>LB</w:t>
      </w:r>
      <w:r>
        <w:rPr>
          <w:rFonts w:ascii="Arial" w:hAnsi="Arial" w:cs="Arial"/>
        </w:rPr>
        <w:t xml:space="preserve"> vznikly mj. 2</w:t>
      </w:r>
      <w:r w:rsidRPr="003D05D6">
        <w:rPr>
          <w:rFonts w:ascii="Arial" w:hAnsi="Arial" w:cs="Arial"/>
        </w:rPr>
        <w:t xml:space="preserve"> odborné metodiky pro zpracování článkové bibliografie, certifikované Ministerstvem kultury ČR.</w:t>
      </w:r>
    </w:p>
    <w:p w:rsidR="00513EFE" w:rsidRDefault="00513EFE" w:rsidP="00AF77A5">
      <w:pPr>
        <w:spacing w:before="120" w:after="120" w:line="240" w:lineRule="auto"/>
        <w:jc w:val="both"/>
        <w:rPr>
          <w:rFonts w:ascii="Arial" w:hAnsi="Arial" w:cs="Arial"/>
        </w:rPr>
      </w:pPr>
    </w:p>
    <w:p w:rsidR="00513EFE" w:rsidRPr="000026C7" w:rsidRDefault="00513EFE" w:rsidP="00AF77A5">
      <w:pPr>
        <w:spacing w:before="120" w:after="120" w:line="240" w:lineRule="auto"/>
        <w:jc w:val="both"/>
        <w:rPr>
          <w:rFonts w:ascii="Arial" w:hAnsi="Arial" w:cs="Arial"/>
          <w:b/>
          <w:i/>
        </w:rPr>
      </w:pPr>
      <w:r w:rsidRPr="000026C7">
        <w:rPr>
          <w:rFonts w:ascii="Arial" w:hAnsi="Arial" w:cs="Arial"/>
        </w:rPr>
        <w:lastRenderedPageBreak/>
        <w:t xml:space="preserve">Název: </w:t>
      </w:r>
      <w:r w:rsidRPr="000026C7">
        <w:rPr>
          <w:rFonts w:ascii="Arial" w:hAnsi="Arial" w:cs="Arial"/>
          <w:b/>
        </w:rPr>
        <w:t>Český národní korpus</w:t>
      </w:r>
    </w:p>
    <w:p w:rsidR="00513EFE" w:rsidRPr="000026C7" w:rsidRDefault="00513EFE" w:rsidP="00AF77A5">
      <w:pPr>
        <w:spacing w:before="120" w:after="120" w:line="240" w:lineRule="auto"/>
        <w:jc w:val="both"/>
        <w:rPr>
          <w:rFonts w:ascii="Arial" w:hAnsi="Arial" w:cs="Arial"/>
          <w:b/>
        </w:rPr>
      </w:pPr>
      <w:r w:rsidRPr="000026C7">
        <w:rPr>
          <w:rFonts w:ascii="Arial" w:hAnsi="Arial" w:cs="Arial"/>
        </w:rPr>
        <w:t xml:space="preserve">Akronym: </w:t>
      </w:r>
      <w:r w:rsidRPr="000026C7">
        <w:rPr>
          <w:rFonts w:ascii="Arial" w:hAnsi="Arial" w:cs="Arial"/>
          <w:b/>
        </w:rPr>
        <w:t>CNC</w:t>
      </w:r>
    </w:p>
    <w:p w:rsidR="00513EFE" w:rsidRPr="000026C7" w:rsidRDefault="00513EFE" w:rsidP="00AF77A5">
      <w:pPr>
        <w:spacing w:before="120" w:after="120" w:line="240" w:lineRule="auto"/>
        <w:jc w:val="both"/>
        <w:rPr>
          <w:rFonts w:ascii="Arial" w:hAnsi="Arial" w:cs="Arial"/>
          <w:noProof/>
        </w:rPr>
      </w:pPr>
      <w:r w:rsidRPr="000026C7">
        <w:rPr>
          <w:rFonts w:ascii="Arial" w:hAnsi="Arial" w:cs="Arial"/>
        </w:rPr>
        <w:t xml:space="preserve">Hostitelská instituce: </w:t>
      </w:r>
      <w:r w:rsidRPr="000026C7">
        <w:rPr>
          <w:rFonts w:ascii="Arial" w:hAnsi="Arial" w:cs="Arial"/>
          <w:noProof/>
        </w:rPr>
        <w:t>Univerzita Karlova</w:t>
      </w:r>
    </w:p>
    <w:p w:rsidR="00513EFE" w:rsidRPr="000026C7" w:rsidRDefault="00513EFE" w:rsidP="00AF77A5">
      <w:pPr>
        <w:spacing w:before="120" w:after="120" w:line="240" w:lineRule="auto"/>
        <w:jc w:val="both"/>
        <w:rPr>
          <w:rFonts w:ascii="Arial" w:hAnsi="Arial" w:cs="Arial"/>
        </w:rPr>
      </w:pPr>
      <w:r w:rsidRPr="000026C7">
        <w:rPr>
          <w:rFonts w:ascii="Arial" w:hAnsi="Arial" w:cs="Arial"/>
        </w:rPr>
        <w:t xml:space="preserve">Odpovědná osoba: Mgr. Michal Křen, Ph.D. </w:t>
      </w:r>
    </w:p>
    <w:p w:rsidR="00513EFE" w:rsidRPr="000026C7" w:rsidRDefault="00513EFE" w:rsidP="00AF77A5">
      <w:pPr>
        <w:spacing w:before="120" w:after="120" w:line="240" w:lineRule="auto"/>
        <w:jc w:val="both"/>
        <w:rPr>
          <w:rFonts w:ascii="Arial" w:hAnsi="Arial" w:cs="Arial"/>
        </w:rPr>
      </w:pPr>
      <w:r w:rsidRPr="000026C7">
        <w:rPr>
          <w:rFonts w:ascii="Arial" w:hAnsi="Arial" w:cs="Arial"/>
        </w:rPr>
        <w:t xml:space="preserve">Webové stránky: </w:t>
      </w:r>
      <w:hyperlink r:id="rId228" w:history="1">
        <w:r w:rsidRPr="000026C7">
          <w:rPr>
            <w:rStyle w:val="Hypertextovodkaz"/>
            <w:rFonts w:ascii="Arial" w:hAnsi="Arial" w:cs="Arial"/>
          </w:rPr>
          <w:t>https://korpus.cz/</w:t>
        </w:r>
      </w:hyperlink>
    </w:p>
    <w:p w:rsidR="00513EFE" w:rsidRPr="000026C7" w:rsidRDefault="00513EFE" w:rsidP="00AF77A5">
      <w:pPr>
        <w:spacing w:before="120" w:after="120" w:line="240" w:lineRule="auto"/>
        <w:jc w:val="both"/>
        <w:rPr>
          <w:rFonts w:ascii="Arial" w:hAnsi="Arial" w:cs="Arial"/>
        </w:rPr>
      </w:pPr>
    </w:p>
    <w:p w:rsidR="00513EFE" w:rsidRPr="000026C7" w:rsidRDefault="00513EFE" w:rsidP="00AF77A5">
      <w:pPr>
        <w:spacing w:before="120" w:after="120" w:line="240" w:lineRule="auto"/>
        <w:jc w:val="both"/>
        <w:rPr>
          <w:rFonts w:ascii="Arial" w:hAnsi="Arial" w:cs="Arial"/>
          <w:u w:val="single"/>
        </w:rPr>
      </w:pPr>
      <w:r w:rsidRPr="000026C7">
        <w:rPr>
          <w:rFonts w:ascii="Arial" w:hAnsi="Arial" w:cs="Arial"/>
          <w:u w:val="single"/>
        </w:rPr>
        <w:t>Charakteristika</w:t>
      </w:r>
    </w:p>
    <w:p w:rsidR="00513EFE" w:rsidRPr="000026C7" w:rsidRDefault="00513EFE" w:rsidP="00AF77A5">
      <w:pPr>
        <w:spacing w:before="120" w:after="120" w:line="240" w:lineRule="auto"/>
        <w:jc w:val="both"/>
        <w:rPr>
          <w:rFonts w:ascii="Arial" w:hAnsi="Arial" w:cs="Arial"/>
        </w:rPr>
      </w:pPr>
      <w:r w:rsidRPr="000026C7">
        <w:rPr>
          <w:rFonts w:ascii="Arial" w:hAnsi="Arial" w:cs="Arial"/>
        </w:rPr>
        <w:t>CNC se zaměřuje na kontinuální mapování českého jazyka prostřednictvím budování a</w:t>
      </w:r>
      <w:r>
        <w:rPr>
          <w:rFonts w:ascii="Arial" w:hAnsi="Arial" w:cs="Arial"/>
        </w:rPr>
        <w:t> </w:t>
      </w:r>
      <w:r w:rsidRPr="000026C7">
        <w:rPr>
          <w:rFonts w:ascii="Arial" w:hAnsi="Arial" w:cs="Arial"/>
        </w:rPr>
        <w:t>zpřístupňování rozsáhlých elektronických jazykových korpusů. CNC se jako jediný projekt svého druhu soustředí na širokospektrální a komplexní sběr dat od současné psané češtiny v různých jejích podobách a žánrech, přes češtinu mluvenou (s</w:t>
      </w:r>
      <w:r>
        <w:rPr>
          <w:rFonts w:ascii="Arial" w:hAnsi="Arial" w:cs="Arial"/>
        </w:rPr>
        <w:t xml:space="preserve"> </w:t>
      </w:r>
      <w:r w:rsidRPr="000026C7">
        <w:rPr>
          <w:rFonts w:ascii="Arial" w:hAnsi="Arial" w:cs="Arial"/>
        </w:rPr>
        <w:t>pokrytím celé ČR), až</w:t>
      </w:r>
      <w:r>
        <w:rPr>
          <w:rFonts w:ascii="Arial" w:hAnsi="Arial" w:cs="Arial"/>
        </w:rPr>
        <w:t> </w:t>
      </w:r>
      <w:r w:rsidRPr="000026C7">
        <w:rPr>
          <w:rFonts w:ascii="Arial" w:hAnsi="Arial" w:cs="Arial"/>
        </w:rPr>
        <w:t>po</w:t>
      </w:r>
      <w:r>
        <w:rPr>
          <w:rFonts w:ascii="Arial" w:hAnsi="Arial" w:cs="Arial"/>
        </w:rPr>
        <w:t> </w:t>
      </w:r>
      <w:r w:rsidRPr="000026C7">
        <w:rPr>
          <w:rFonts w:ascii="Arial" w:hAnsi="Arial" w:cs="Arial"/>
        </w:rPr>
        <w:t>češtinu starší a češtinu překladovou. Datové pokrytí CNC dosahuje rozsahu, pestrosti a</w:t>
      </w:r>
      <w:r>
        <w:rPr>
          <w:rFonts w:ascii="Arial" w:hAnsi="Arial" w:cs="Arial"/>
        </w:rPr>
        <w:t> </w:t>
      </w:r>
      <w:r w:rsidRPr="000026C7">
        <w:rPr>
          <w:rFonts w:ascii="Arial" w:hAnsi="Arial" w:cs="Arial"/>
        </w:rPr>
        <w:t>vyváženosti složení, úrovně zpracování, spolehlivosti metadat a kvality lingvistické anotace srovnatelné s</w:t>
      </w:r>
      <w:r>
        <w:rPr>
          <w:rFonts w:ascii="Arial" w:hAnsi="Arial" w:cs="Arial"/>
        </w:rPr>
        <w:t xml:space="preserve"> </w:t>
      </w:r>
      <w:r w:rsidRPr="000026C7">
        <w:rPr>
          <w:rFonts w:ascii="Arial" w:hAnsi="Arial" w:cs="Arial"/>
        </w:rPr>
        <w:t>podobnými zdroji pro největší světové jazyky. Mimořádně důležitá je přitom kontinuita sběru dat, která umožňuje provádět longitudinální výzkum nejenom jazykového vývoje, ale také jazykového povědomí či témat</w:t>
      </w:r>
      <w:r>
        <w:rPr>
          <w:rFonts w:ascii="Arial" w:hAnsi="Arial" w:cs="Arial"/>
        </w:rPr>
        <w:t xml:space="preserve"> veřejného diskurzu v </w:t>
      </w:r>
      <w:r w:rsidRPr="000026C7">
        <w:rPr>
          <w:rFonts w:ascii="Arial" w:hAnsi="Arial" w:cs="Arial"/>
        </w:rPr>
        <w:t>jednotlivých obdobích. Jazykové korpusy CNC slouží jako výchozí výzkumný materiál pro</w:t>
      </w:r>
      <w:r>
        <w:rPr>
          <w:rFonts w:ascii="Arial" w:hAnsi="Arial" w:cs="Arial"/>
        </w:rPr>
        <w:t xml:space="preserve"> </w:t>
      </w:r>
      <w:r w:rsidRPr="000026C7">
        <w:rPr>
          <w:rFonts w:ascii="Arial" w:hAnsi="Arial" w:cs="Arial"/>
        </w:rPr>
        <w:t xml:space="preserve">širokou paletu badatelských záměrů </w:t>
      </w:r>
      <w:r>
        <w:rPr>
          <w:rFonts w:ascii="Arial" w:hAnsi="Arial" w:cs="Arial"/>
        </w:rPr>
        <w:t>předně</w:t>
      </w:r>
      <w:r w:rsidRPr="000026C7">
        <w:rPr>
          <w:rFonts w:ascii="Arial" w:hAnsi="Arial" w:cs="Arial"/>
        </w:rPr>
        <w:t xml:space="preserve"> v</w:t>
      </w:r>
      <w:r>
        <w:rPr>
          <w:rFonts w:ascii="Arial" w:hAnsi="Arial" w:cs="Arial"/>
        </w:rPr>
        <w:t xml:space="preserve"> </w:t>
      </w:r>
      <w:r w:rsidRPr="000026C7">
        <w:rPr>
          <w:rFonts w:ascii="Arial" w:hAnsi="Arial" w:cs="Arial"/>
        </w:rPr>
        <w:t>humanitních a společenských vědách (lingvistika, sociologie, překladatelství, historie, literární věda a</w:t>
      </w:r>
      <w:r>
        <w:rPr>
          <w:rFonts w:ascii="Arial" w:hAnsi="Arial" w:cs="Arial"/>
        </w:rPr>
        <w:t>pod</w:t>
      </w:r>
      <w:r w:rsidRPr="000026C7">
        <w:rPr>
          <w:rFonts w:ascii="Arial" w:hAnsi="Arial" w:cs="Arial"/>
        </w:rPr>
        <w:t xml:space="preserve">.), ale </w:t>
      </w:r>
      <w:r>
        <w:rPr>
          <w:rFonts w:ascii="Arial" w:hAnsi="Arial" w:cs="Arial"/>
        </w:rPr>
        <w:t xml:space="preserve">např. </w:t>
      </w:r>
      <w:r w:rsidRPr="000026C7">
        <w:rPr>
          <w:rFonts w:ascii="Arial" w:hAnsi="Arial" w:cs="Arial"/>
        </w:rPr>
        <w:t>i v</w:t>
      </w:r>
      <w:r>
        <w:rPr>
          <w:rFonts w:ascii="Arial" w:hAnsi="Arial" w:cs="Arial"/>
        </w:rPr>
        <w:t xml:space="preserve"> </w:t>
      </w:r>
      <w:r w:rsidRPr="000026C7">
        <w:rPr>
          <w:rFonts w:ascii="Arial" w:hAnsi="Arial" w:cs="Arial"/>
        </w:rPr>
        <w:t xml:space="preserve">počítačovém zpracování přirozeného jazyka. CNC poskytuje uživatelský přístup ke korpusům především prostřednictvím specializovaných </w:t>
      </w:r>
      <w:r>
        <w:rPr>
          <w:rFonts w:ascii="Arial" w:hAnsi="Arial" w:cs="Arial"/>
        </w:rPr>
        <w:t xml:space="preserve">analytických nástrojů v </w:t>
      </w:r>
      <w:r w:rsidRPr="000026C7">
        <w:rPr>
          <w:rFonts w:ascii="Arial" w:hAnsi="Arial" w:cs="Arial"/>
        </w:rPr>
        <w:t>podobě webových aplikací, které nabízejí uživatelsky přívětivou a</w:t>
      </w:r>
      <w:r>
        <w:rPr>
          <w:rFonts w:ascii="Arial" w:hAnsi="Arial" w:cs="Arial"/>
        </w:rPr>
        <w:t> </w:t>
      </w:r>
      <w:r w:rsidRPr="000026C7">
        <w:rPr>
          <w:rFonts w:ascii="Arial" w:hAnsi="Arial" w:cs="Arial"/>
        </w:rPr>
        <w:t xml:space="preserve">přitom efektivní práci </w:t>
      </w:r>
      <w:r>
        <w:rPr>
          <w:rFonts w:ascii="Arial" w:hAnsi="Arial" w:cs="Arial"/>
        </w:rPr>
        <w:t xml:space="preserve">s </w:t>
      </w:r>
      <w:r w:rsidRPr="000026C7">
        <w:rPr>
          <w:rFonts w:ascii="Arial" w:hAnsi="Arial" w:cs="Arial"/>
        </w:rPr>
        <w:t>jazykovými daty. Tyto aplikace jsou spolu s</w:t>
      </w:r>
      <w:r>
        <w:rPr>
          <w:rFonts w:ascii="Arial" w:hAnsi="Arial" w:cs="Arial"/>
        </w:rPr>
        <w:t xml:space="preserve"> </w:t>
      </w:r>
      <w:r w:rsidRPr="000026C7">
        <w:rPr>
          <w:rFonts w:ascii="Arial" w:hAnsi="Arial" w:cs="Arial"/>
        </w:rPr>
        <w:t>komplexní uživatelskou podporou (on-line poradna, dokumentace a báze znalostí z</w:t>
      </w:r>
      <w:r>
        <w:rPr>
          <w:rFonts w:ascii="Arial" w:hAnsi="Arial" w:cs="Arial"/>
        </w:rPr>
        <w:t xml:space="preserve"> </w:t>
      </w:r>
      <w:r w:rsidRPr="000026C7">
        <w:rPr>
          <w:rFonts w:ascii="Arial" w:hAnsi="Arial" w:cs="Arial"/>
        </w:rPr>
        <w:t>korpusové lingvistiky) soustředěny do výzkumného webového portálu</w:t>
      </w:r>
      <w:r>
        <w:rPr>
          <w:rFonts w:ascii="Arial" w:hAnsi="Arial" w:cs="Arial"/>
        </w:rPr>
        <w:t xml:space="preserve"> CNC dostupné na </w:t>
      </w:r>
      <w:r w:rsidRPr="000026C7">
        <w:rPr>
          <w:rFonts w:ascii="Arial" w:hAnsi="Arial" w:cs="Arial"/>
        </w:rPr>
        <w:t xml:space="preserve">adrese </w:t>
      </w:r>
      <w:hyperlink r:id="rId229" w:history="1">
        <w:r w:rsidRPr="00C0685D">
          <w:rPr>
            <w:rStyle w:val="Hypertextovodkaz"/>
            <w:rFonts w:ascii="Arial" w:hAnsi="Arial" w:cs="Arial"/>
          </w:rPr>
          <w:t>http</w:t>
        </w:r>
        <w:r w:rsidRPr="00C0685D">
          <w:rPr>
            <w:rStyle w:val="Hypertextovodkaz"/>
            <w:rFonts w:ascii="Arial" w:hAnsi="Arial" w:cs="Arial"/>
            <w:lang w:val="en-US"/>
          </w:rPr>
          <w:t>://</w:t>
        </w:r>
        <w:r w:rsidRPr="00C0685D">
          <w:rPr>
            <w:rStyle w:val="Hypertextovodkaz"/>
            <w:rFonts w:ascii="Arial" w:hAnsi="Arial" w:cs="Arial"/>
          </w:rPr>
          <w:t>www.korpus.cz</w:t>
        </w:r>
      </w:hyperlink>
      <w:r w:rsidRPr="000026C7">
        <w:rPr>
          <w:rFonts w:ascii="Arial" w:hAnsi="Arial" w:cs="Arial"/>
        </w:rPr>
        <w:t xml:space="preserve">. </w:t>
      </w:r>
      <w:r>
        <w:rPr>
          <w:rFonts w:ascii="Arial" w:hAnsi="Arial" w:cs="Arial"/>
        </w:rPr>
        <w:t xml:space="preserve">Portál CNC pracuje v </w:t>
      </w:r>
      <w:r w:rsidRPr="000026C7">
        <w:rPr>
          <w:rFonts w:ascii="Arial" w:hAnsi="Arial" w:cs="Arial"/>
        </w:rPr>
        <w:t>režimu otevřeného přístupu</w:t>
      </w:r>
      <w:r>
        <w:rPr>
          <w:rFonts w:ascii="Arial" w:hAnsi="Arial" w:cs="Arial"/>
        </w:rPr>
        <w:t>.</w:t>
      </w:r>
      <w:r w:rsidRPr="000026C7">
        <w:rPr>
          <w:rFonts w:ascii="Arial" w:hAnsi="Arial" w:cs="Arial"/>
        </w:rPr>
        <w:t xml:space="preserve"> </w:t>
      </w:r>
      <w:r>
        <w:rPr>
          <w:rFonts w:ascii="Arial" w:hAnsi="Arial" w:cs="Arial"/>
        </w:rPr>
        <w:t>P</w:t>
      </w:r>
      <w:r w:rsidRPr="000026C7">
        <w:rPr>
          <w:rFonts w:ascii="Arial" w:hAnsi="Arial" w:cs="Arial"/>
        </w:rPr>
        <w:t xml:space="preserve">ro plné využití všech jeho funkcí postačuje bezplatná elektronická registrace, řada z nich je ovšem dostupná i pro neregistrované uživatele. CNC aktivně spolupracuje </w:t>
      </w:r>
      <w:r>
        <w:rPr>
          <w:rFonts w:ascii="Arial" w:hAnsi="Arial" w:cs="Arial"/>
        </w:rPr>
        <w:t>předně</w:t>
      </w:r>
      <w:r w:rsidRPr="000026C7">
        <w:rPr>
          <w:rFonts w:ascii="Arial" w:hAnsi="Arial" w:cs="Arial"/>
        </w:rPr>
        <w:t xml:space="preserve"> s</w:t>
      </w:r>
      <w:r>
        <w:rPr>
          <w:rFonts w:ascii="Arial" w:hAnsi="Arial" w:cs="Arial"/>
        </w:rPr>
        <w:t xml:space="preserve"> </w:t>
      </w:r>
      <w:r w:rsidRPr="000026C7">
        <w:rPr>
          <w:rFonts w:ascii="Arial" w:hAnsi="Arial" w:cs="Arial"/>
        </w:rPr>
        <w:t xml:space="preserve">evropskou výzkumnou infrastrukturou </w:t>
      </w:r>
      <w:hyperlink r:id="rId230" w:history="1">
        <w:r w:rsidRPr="000026C7">
          <w:rPr>
            <w:rStyle w:val="Hypertextovodkaz"/>
            <w:rFonts w:ascii="Arial" w:hAnsi="Arial" w:cs="Arial"/>
          </w:rPr>
          <w:t>CLARIN</w:t>
        </w:r>
      </w:hyperlink>
      <w:r>
        <w:rPr>
          <w:rStyle w:val="Hypertextovodkaz"/>
          <w:rFonts w:ascii="Arial" w:hAnsi="Arial" w:cs="Arial"/>
        </w:rPr>
        <w:t xml:space="preserve"> ERIC</w:t>
      </w:r>
      <w:r w:rsidRPr="000026C7">
        <w:rPr>
          <w:rFonts w:ascii="Arial" w:hAnsi="Arial" w:cs="Arial"/>
        </w:rPr>
        <w:t xml:space="preserve"> (Common Language Resources and Technology Infrastructure) a s jejím českým národním uzlem, </w:t>
      </w:r>
      <w:r>
        <w:rPr>
          <w:rFonts w:ascii="Arial" w:hAnsi="Arial" w:cs="Arial"/>
        </w:rPr>
        <w:t xml:space="preserve">výzkumnou </w:t>
      </w:r>
      <w:r w:rsidRPr="000026C7">
        <w:rPr>
          <w:rFonts w:ascii="Arial" w:hAnsi="Arial" w:cs="Arial"/>
        </w:rPr>
        <w:t xml:space="preserve">infrastrukturou </w:t>
      </w:r>
      <w:hyperlink r:id="rId231" w:history="1">
        <w:r>
          <w:rPr>
            <w:rStyle w:val="Hypertextovodkaz"/>
            <w:rFonts w:ascii="Arial" w:hAnsi="Arial" w:cs="Arial"/>
          </w:rPr>
          <w:t>LINDAT/CLARIAH-CZ</w:t>
        </w:r>
      </w:hyperlink>
      <w:r>
        <w:rPr>
          <w:rFonts w:ascii="Arial" w:hAnsi="Arial" w:cs="Arial"/>
        </w:rPr>
        <w:t xml:space="preserve">. </w:t>
      </w:r>
      <w:r w:rsidRPr="000026C7">
        <w:rPr>
          <w:rFonts w:ascii="Arial" w:hAnsi="Arial" w:cs="Arial"/>
        </w:rPr>
        <w:t xml:space="preserve">CNC je asociovaným členem národního konsorcia CLARIN-CZ a usiluje </w:t>
      </w:r>
      <w:r>
        <w:rPr>
          <w:rFonts w:ascii="Arial" w:hAnsi="Arial" w:cs="Arial"/>
        </w:rPr>
        <w:t xml:space="preserve">i </w:t>
      </w:r>
      <w:r w:rsidRPr="000026C7">
        <w:rPr>
          <w:rFonts w:ascii="Arial" w:hAnsi="Arial" w:cs="Arial"/>
        </w:rPr>
        <w:t xml:space="preserve">o oficiální přiznání statutu K-centra </w:t>
      </w:r>
      <w:r>
        <w:rPr>
          <w:rFonts w:ascii="Arial" w:hAnsi="Arial" w:cs="Arial"/>
        </w:rPr>
        <w:t xml:space="preserve">výzkumné infrastruktury </w:t>
      </w:r>
      <w:r w:rsidRPr="000026C7">
        <w:rPr>
          <w:rFonts w:ascii="Arial" w:hAnsi="Arial" w:cs="Arial"/>
        </w:rPr>
        <w:t>CLARIN.</w:t>
      </w:r>
      <w:r>
        <w:rPr>
          <w:rFonts w:ascii="Arial" w:hAnsi="Arial" w:cs="Arial"/>
        </w:rPr>
        <w:t xml:space="preserve"> Nad rámec partnerů z výzkumně-infrastrukturních projektů</w:t>
      </w:r>
      <w:r w:rsidRPr="000026C7">
        <w:rPr>
          <w:rFonts w:ascii="Arial" w:hAnsi="Arial" w:cs="Arial"/>
        </w:rPr>
        <w:t xml:space="preserve"> </w:t>
      </w:r>
      <w:r>
        <w:rPr>
          <w:rFonts w:ascii="Arial" w:hAnsi="Arial" w:cs="Arial"/>
        </w:rPr>
        <w:t>uvedených na Cestovní mapě Evropského strategického fóra pro výzkumné infrastruktury (ESFRI)</w:t>
      </w:r>
      <w:r w:rsidRPr="000026C7">
        <w:rPr>
          <w:rFonts w:ascii="Arial" w:hAnsi="Arial" w:cs="Arial"/>
        </w:rPr>
        <w:t xml:space="preserve"> udržuje CNC </w:t>
      </w:r>
      <w:r>
        <w:rPr>
          <w:rFonts w:ascii="Arial" w:hAnsi="Arial" w:cs="Arial"/>
        </w:rPr>
        <w:t xml:space="preserve">dále i </w:t>
      </w:r>
      <w:r w:rsidRPr="000026C7">
        <w:rPr>
          <w:rFonts w:ascii="Arial" w:hAnsi="Arial" w:cs="Arial"/>
        </w:rPr>
        <w:t>kontakty se zahraničními výzkumnými institucemi podobného zaměření, s</w:t>
      </w:r>
      <w:r>
        <w:rPr>
          <w:rFonts w:ascii="Arial" w:hAnsi="Arial" w:cs="Arial"/>
        </w:rPr>
        <w:t xml:space="preserve"> </w:t>
      </w:r>
      <w:r w:rsidRPr="000026C7">
        <w:rPr>
          <w:rFonts w:ascii="Arial" w:hAnsi="Arial" w:cs="Arial"/>
        </w:rPr>
        <w:t>řadou z nich přitom spolupráce probíhá na smluvním základě.</w:t>
      </w:r>
    </w:p>
    <w:p w:rsidR="00513EFE" w:rsidRPr="000026C7" w:rsidRDefault="00513EFE" w:rsidP="00AF77A5">
      <w:pPr>
        <w:keepNext/>
        <w:spacing w:before="120" w:after="120" w:line="240" w:lineRule="auto"/>
        <w:jc w:val="both"/>
        <w:rPr>
          <w:rFonts w:ascii="Arial" w:hAnsi="Arial" w:cs="Arial"/>
        </w:rPr>
      </w:pPr>
    </w:p>
    <w:p w:rsidR="00513EFE" w:rsidRPr="000026C7" w:rsidRDefault="00513EFE" w:rsidP="00AF77A5">
      <w:pPr>
        <w:keepNext/>
        <w:spacing w:before="120" w:after="120" w:line="240" w:lineRule="auto"/>
        <w:jc w:val="both"/>
        <w:rPr>
          <w:rFonts w:ascii="Arial" w:hAnsi="Arial" w:cs="Arial"/>
          <w:u w:val="single"/>
        </w:rPr>
      </w:pPr>
      <w:r w:rsidRPr="000026C7">
        <w:rPr>
          <w:rFonts w:ascii="Arial" w:hAnsi="Arial" w:cs="Arial"/>
          <w:u w:val="single"/>
        </w:rPr>
        <w:t>Socioekonomické přínosy</w:t>
      </w:r>
    </w:p>
    <w:p w:rsidR="00513EFE" w:rsidRPr="000026C7" w:rsidRDefault="00513EFE" w:rsidP="00AF77A5">
      <w:pPr>
        <w:spacing w:before="120" w:after="120" w:line="240" w:lineRule="auto"/>
        <w:jc w:val="both"/>
        <w:rPr>
          <w:rFonts w:ascii="Arial" w:hAnsi="Arial" w:cs="Arial"/>
        </w:rPr>
      </w:pPr>
      <w:r>
        <w:rPr>
          <w:rFonts w:ascii="Arial" w:hAnsi="Arial" w:cs="Arial"/>
        </w:rPr>
        <w:t xml:space="preserve">S </w:t>
      </w:r>
      <w:r w:rsidRPr="000026C7">
        <w:rPr>
          <w:rFonts w:ascii="Arial" w:hAnsi="Arial" w:cs="Arial"/>
        </w:rPr>
        <w:t xml:space="preserve">více než 6500 aktivními uživateli a 2500 uživatelskými dotazy denně vytváří CNC předpoklady pro jazykový výzkum na světové úrovni bez nutnosti financovat budování datové základny pro každý </w:t>
      </w:r>
      <w:r>
        <w:rPr>
          <w:rFonts w:ascii="Arial" w:hAnsi="Arial" w:cs="Arial"/>
        </w:rPr>
        <w:t xml:space="preserve">výzkumný </w:t>
      </w:r>
      <w:r w:rsidRPr="000026C7">
        <w:rPr>
          <w:rFonts w:ascii="Arial" w:hAnsi="Arial" w:cs="Arial"/>
        </w:rPr>
        <w:t xml:space="preserve">projekt zvlášť. Centralizace těchto činností přináší nejenom úsporu prostředků, ale také vyšší kvalitu zdrojových dat, a tedy i na nich založených vědeckých výstupů. Díky poskytovaným vícejazyčným zdrojům je CNC hojně využíván </w:t>
      </w:r>
      <w:r>
        <w:rPr>
          <w:rFonts w:ascii="Arial" w:hAnsi="Arial" w:cs="Arial"/>
        </w:rPr>
        <w:t>také</w:t>
      </w:r>
      <w:r w:rsidRPr="000026C7">
        <w:rPr>
          <w:rFonts w:ascii="Arial" w:hAnsi="Arial" w:cs="Arial"/>
        </w:rPr>
        <w:t xml:space="preserve"> v</w:t>
      </w:r>
      <w:r>
        <w:rPr>
          <w:rFonts w:ascii="Arial" w:hAnsi="Arial" w:cs="Arial"/>
        </w:rPr>
        <w:t xml:space="preserve"> </w:t>
      </w:r>
      <w:r w:rsidRPr="000026C7">
        <w:rPr>
          <w:rFonts w:ascii="Arial" w:hAnsi="Arial" w:cs="Arial"/>
        </w:rPr>
        <w:t>zahraničí. Jazykové korpusy CNC jsou nepostradatelným zdrojem dat pro moderní jazykovědný výzkum a empirický popis češtiny</w:t>
      </w:r>
      <w:r>
        <w:rPr>
          <w:rFonts w:ascii="Arial" w:hAnsi="Arial" w:cs="Arial"/>
        </w:rPr>
        <w:t xml:space="preserve"> (mluvnice, slovníky, učebnice).</w:t>
      </w:r>
      <w:r w:rsidRPr="000026C7">
        <w:rPr>
          <w:rFonts w:ascii="Arial" w:hAnsi="Arial" w:cs="Arial"/>
        </w:rPr>
        <w:t xml:space="preserve"> </w:t>
      </w:r>
      <w:r>
        <w:rPr>
          <w:rFonts w:ascii="Arial" w:hAnsi="Arial" w:cs="Arial"/>
        </w:rPr>
        <w:t xml:space="preserve">S </w:t>
      </w:r>
      <w:r w:rsidRPr="000026C7">
        <w:rPr>
          <w:rFonts w:ascii="Arial" w:hAnsi="Arial" w:cs="Arial"/>
        </w:rPr>
        <w:t xml:space="preserve">využitím zdrojů CNC vzniká na </w:t>
      </w:r>
      <w:r>
        <w:rPr>
          <w:rFonts w:ascii="Arial" w:hAnsi="Arial" w:cs="Arial"/>
        </w:rPr>
        <w:t>vysokých školách</w:t>
      </w:r>
      <w:r w:rsidRPr="000026C7">
        <w:rPr>
          <w:rFonts w:ascii="Arial" w:hAnsi="Arial" w:cs="Arial"/>
        </w:rPr>
        <w:t xml:space="preserve"> v ČR více než 150 závěrečných prací ročně. Spolu s</w:t>
      </w:r>
      <w:r>
        <w:rPr>
          <w:rFonts w:ascii="Arial" w:hAnsi="Arial" w:cs="Arial"/>
        </w:rPr>
        <w:t xml:space="preserve"> </w:t>
      </w:r>
      <w:r w:rsidRPr="000026C7">
        <w:rPr>
          <w:rFonts w:ascii="Arial" w:hAnsi="Arial" w:cs="Arial"/>
        </w:rPr>
        <w:t>rozmachem užívání korpusů a</w:t>
      </w:r>
      <w:r>
        <w:rPr>
          <w:rFonts w:ascii="Arial" w:hAnsi="Arial" w:cs="Arial"/>
        </w:rPr>
        <w:t> korpusových nástrojů ve výuce češtiny i cizích jazyků</w:t>
      </w:r>
      <w:r w:rsidRPr="000026C7">
        <w:rPr>
          <w:rFonts w:ascii="Arial" w:hAnsi="Arial" w:cs="Arial"/>
        </w:rPr>
        <w:t xml:space="preserve"> představuje CNC nezbytný předpoklad pokračující mode</w:t>
      </w:r>
      <w:r>
        <w:rPr>
          <w:rFonts w:ascii="Arial" w:hAnsi="Arial" w:cs="Arial"/>
        </w:rPr>
        <w:t xml:space="preserve">rnizace jazykového vzdělávání v </w:t>
      </w:r>
      <w:r w:rsidRPr="000026C7">
        <w:rPr>
          <w:rFonts w:ascii="Arial" w:hAnsi="Arial" w:cs="Arial"/>
        </w:rPr>
        <w:t>ČR.</w:t>
      </w: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Default="00513EFE" w:rsidP="00AF77A5">
      <w:pPr>
        <w:spacing w:before="120" w:after="120" w:line="240" w:lineRule="auto"/>
        <w:jc w:val="both"/>
        <w:rPr>
          <w:rFonts w:ascii="Arial" w:hAnsi="Arial" w:cs="Arial"/>
        </w:rPr>
      </w:pPr>
    </w:p>
    <w:p w:rsidR="00513EFE" w:rsidRPr="000974C5" w:rsidRDefault="00513EFE" w:rsidP="00AF77A5">
      <w:pPr>
        <w:spacing w:before="120" w:after="120" w:line="240" w:lineRule="auto"/>
        <w:jc w:val="both"/>
        <w:rPr>
          <w:rFonts w:ascii="Arial" w:hAnsi="Arial" w:cs="Arial"/>
          <w:b/>
          <w:i/>
        </w:rPr>
      </w:pPr>
      <w:r w:rsidRPr="000974C5">
        <w:rPr>
          <w:rFonts w:ascii="Arial" w:hAnsi="Arial" w:cs="Arial"/>
        </w:rPr>
        <w:lastRenderedPageBreak/>
        <w:t xml:space="preserve">Název: </w:t>
      </w:r>
      <w:r w:rsidRPr="008A5E2A">
        <w:rPr>
          <w:rFonts w:ascii="Arial" w:hAnsi="Arial" w:cs="Arial"/>
          <w:b/>
        </w:rPr>
        <w:t>Český sociálněvědní datový archiv</w:t>
      </w:r>
    </w:p>
    <w:p w:rsidR="00513EFE" w:rsidRPr="000974C5" w:rsidRDefault="00513EFE" w:rsidP="00AF77A5">
      <w:pPr>
        <w:spacing w:before="120" w:after="120" w:line="240" w:lineRule="auto"/>
        <w:jc w:val="both"/>
        <w:rPr>
          <w:rFonts w:ascii="Arial" w:hAnsi="Arial" w:cs="Arial"/>
          <w:b/>
        </w:rPr>
      </w:pPr>
      <w:r w:rsidRPr="000974C5">
        <w:rPr>
          <w:rFonts w:ascii="Arial" w:hAnsi="Arial" w:cs="Arial"/>
        </w:rPr>
        <w:t xml:space="preserve">Akronym: </w:t>
      </w:r>
      <w:r>
        <w:rPr>
          <w:rFonts w:ascii="Arial" w:hAnsi="Arial" w:cs="Arial"/>
          <w:b/>
        </w:rPr>
        <w:t>CSDA</w:t>
      </w:r>
    </w:p>
    <w:p w:rsidR="00513EFE" w:rsidRDefault="00513EFE" w:rsidP="00E258AB">
      <w:pPr>
        <w:spacing w:before="120" w:after="120" w:line="240" w:lineRule="auto"/>
        <w:jc w:val="both"/>
        <w:rPr>
          <w:rFonts w:ascii="Arial" w:hAnsi="Arial" w:cs="Arial"/>
          <w:noProof/>
        </w:rPr>
      </w:pPr>
      <w:r w:rsidRPr="35C8949C">
        <w:rPr>
          <w:rFonts w:ascii="Arial" w:hAnsi="Arial" w:cs="Arial"/>
        </w:rPr>
        <w:t xml:space="preserve">Hostitelská instituce: </w:t>
      </w:r>
      <w:r w:rsidRPr="35C8949C">
        <w:rPr>
          <w:rFonts w:ascii="Arial" w:hAnsi="Arial" w:cs="Arial"/>
          <w:noProof/>
        </w:rPr>
        <w:t>Sociologický ústav AV ČR, v.v.i.</w:t>
      </w:r>
    </w:p>
    <w:p w:rsidR="00513EFE" w:rsidRPr="000974C5" w:rsidRDefault="00513EFE" w:rsidP="35C8949C">
      <w:pPr>
        <w:spacing w:before="120" w:after="120" w:line="240" w:lineRule="auto"/>
        <w:jc w:val="both"/>
        <w:rPr>
          <w:rFonts w:ascii="Arial" w:hAnsi="Arial" w:cs="Arial"/>
        </w:rPr>
      </w:pPr>
      <w:r w:rsidRPr="35C8949C">
        <w:rPr>
          <w:rFonts w:ascii="Arial" w:hAnsi="Arial" w:cs="Arial"/>
        </w:rPr>
        <w:t xml:space="preserve">Odpovědná osoba: Mgr. Jindřich Krejčí, Ph.D. </w:t>
      </w:r>
    </w:p>
    <w:p w:rsidR="00513EFE" w:rsidRPr="000974C5" w:rsidRDefault="00513EFE" w:rsidP="35C8949C">
      <w:pPr>
        <w:spacing w:before="120" w:after="120" w:line="240" w:lineRule="auto"/>
        <w:jc w:val="both"/>
        <w:rPr>
          <w:rFonts w:ascii="Arial" w:hAnsi="Arial" w:cs="Arial"/>
        </w:rPr>
      </w:pPr>
      <w:r w:rsidRPr="35C8949C">
        <w:rPr>
          <w:rFonts w:ascii="Arial" w:hAnsi="Arial" w:cs="Arial"/>
        </w:rPr>
        <w:t xml:space="preserve">Webové stránky: </w:t>
      </w:r>
      <w:hyperlink r:id="rId232">
        <w:r w:rsidRPr="35C8949C">
          <w:rPr>
            <w:rStyle w:val="Hypertextovodkaz"/>
            <w:rFonts w:ascii="Arial" w:hAnsi="Arial" w:cs="Arial"/>
          </w:rPr>
          <w:t>http://archiv.soc.cas.cz/</w:t>
        </w:r>
      </w:hyperlink>
      <w:r w:rsidRPr="35C8949C">
        <w:rPr>
          <w:rFonts w:ascii="Arial" w:hAnsi="Arial" w:cs="Arial"/>
        </w:rPr>
        <w:t xml:space="preserve"> </w:t>
      </w:r>
    </w:p>
    <w:p w:rsidR="00513EFE" w:rsidRDefault="00513EFE" w:rsidP="35C8949C">
      <w:pPr>
        <w:spacing w:before="120" w:after="120" w:line="240" w:lineRule="auto"/>
        <w:jc w:val="both"/>
        <w:rPr>
          <w:rFonts w:ascii="Arial" w:hAnsi="Arial" w:cs="Arial"/>
        </w:rPr>
      </w:pPr>
    </w:p>
    <w:p w:rsidR="00513EFE" w:rsidRPr="000974C5" w:rsidRDefault="00513EFE" w:rsidP="00AF77A5">
      <w:pPr>
        <w:spacing w:before="120" w:after="120" w:line="240" w:lineRule="auto"/>
        <w:jc w:val="both"/>
        <w:rPr>
          <w:rFonts w:ascii="Arial" w:hAnsi="Arial" w:cs="Arial"/>
          <w:u w:val="single"/>
        </w:rPr>
      </w:pPr>
      <w:r w:rsidRPr="000974C5">
        <w:rPr>
          <w:rFonts w:ascii="Arial" w:hAnsi="Arial" w:cs="Arial"/>
          <w:u w:val="single"/>
        </w:rPr>
        <w:t>Charakteristika</w:t>
      </w:r>
    </w:p>
    <w:p w:rsidR="00513EFE" w:rsidRDefault="00513EFE" w:rsidP="4714C4B1">
      <w:pPr>
        <w:spacing w:before="120" w:after="120" w:line="240" w:lineRule="auto"/>
        <w:jc w:val="both"/>
        <w:rPr>
          <w:rFonts w:ascii="Arial" w:hAnsi="Arial" w:cs="Arial"/>
        </w:rPr>
      </w:pPr>
      <w:r w:rsidRPr="4714C4B1">
        <w:rPr>
          <w:rFonts w:ascii="Arial" w:hAnsi="Arial" w:cs="Arial"/>
        </w:rPr>
        <w:t>CSDA je české národní centrum datových služeb v sociálních vědách, které shromažďuje, zpracovává a ukládá datové soubory z výzkumných projektů a zpřístupňuje je pro účely jejich dalšího využití ve výzkumu a při výuce na vysokých školách. Sdílení vědeckých informací je oporou rozvoje současného výzkumu. Možnost analyzovat a srovnávat množství dat z různých projektů je východiskem pro realizaci mnoha výzkumů v sociálních vědách a pro jejich mezinárodní konkurenceschopnost. Efektivní sdílení dat v akademickém prostředí zajišťují centralizované datové archivy na národní úrovni a CSDA plní toto poslání v ČR. CSDA průběžně buduje a udržuje rozsáhlou knihovnu datových souborů získávaných z řady různých zdrojů. Tyto soubory jsou výzkumným pracovníkům a studentům k dispozici prostřednictvím on-line systému</w:t>
      </w:r>
      <w:r>
        <w:rPr>
          <w:rFonts w:ascii="Arial" w:hAnsi="Arial" w:cs="Arial"/>
        </w:rPr>
        <w:t xml:space="preserve"> </w:t>
      </w:r>
      <w:r w:rsidRPr="4714C4B1">
        <w:rPr>
          <w:rFonts w:ascii="Arial" w:hAnsi="Arial" w:cs="Arial"/>
        </w:rPr>
        <w:t>CSDA, který umožňuje prohledávat a studovat rozsáhlou dokumentaci dat a analyzova</w:t>
      </w:r>
      <w:r>
        <w:rPr>
          <w:rFonts w:ascii="Arial" w:hAnsi="Arial" w:cs="Arial"/>
        </w:rPr>
        <w:t xml:space="preserve">t, vizualizovat a stahovat data </w:t>
      </w:r>
      <w:r w:rsidRPr="4714C4B1">
        <w:rPr>
          <w:rFonts w:ascii="Arial" w:hAnsi="Arial" w:cs="Arial"/>
        </w:rPr>
        <w:t>a související výzkumné materiály.</w:t>
      </w:r>
      <w:r>
        <w:t xml:space="preserve"> </w:t>
      </w:r>
      <w:r w:rsidRPr="4714C4B1">
        <w:rPr>
          <w:rFonts w:ascii="Arial" w:hAnsi="Arial" w:cs="Arial"/>
        </w:rPr>
        <w:t xml:space="preserve">CSDA data odborně zpracovává, propojuje s relevantními výzkumnými informacemi a dává je do kontextu s dalšími daty a materiály. CSDA </w:t>
      </w:r>
      <w:r>
        <w:rPr>
          <w:rFonts w:ascii="Arial" w:hAnsi="Arial" w:cs="Arial"/>
        </w:rPr>
        <w:t>je navíc také</w:t>
      </w:r>
      <w:r w:rsidRPr="4714C4B1">
        <w:rPr>
          <w:rFonts w:ascii="Arial" w:hAnsi="Arial" w:cs="Arial"/>
        </w:rPr>
        <w:t xml:space="preserve"> zdrojem informací o výzkumných nástrojích a postupech ověřených v předchozích výzkumech a vytváří tak zázemí pro realizaci nových výzkumných šetření. Archivační a informační systém CSDA zajišťuje dlouhodobé uchování a dostupnost dat v sou</w:t>
      </w:r>
      <w:r>
        <w:rPr>
          <w:rFonts w:ascii="Arial" w:hAnsi="Arial" w:cs="Arial"/>
        </w:rPr>
        <w:t xml:space="preserve">ladu s mezinárodními standardy. </w:t>
      </w:r>
      <w:r w:rsidRPr="4714C4B1">
        <w:rPr>
          <w:rFonts w:ascii="Arial" w:hAnsi="Arial" w:cs="Arial"/>
        </w:rPr>
        <w:t xml:space="preserve">Podpora sekundárního využití dat se opírá o metodologický výzkum a zahrnuje též přehledové studie datových zdrojů a studie kvality dat, analýzy v oblasti harmonizace dat a standardizace indikátorů a výuku managementu dat a metod analýzy. CSDA slouží </w:t>
      </w:r>
      <w:r>
        <w:rPr>
          <w:rFonts w:ascii="Arial" w:hAnsi="Arial" w:cs="Arial"/>
        </w:rPr>
        <w:t xml:space="preserve">rovněž </w:t>
      </w:r>
      <w:r w:rsidRPr="4714C4B1">
        <w:rPr>
          <w:rFonts w:ascii="Arial" w:hAnsi="Arial" w:cs="Arial"/>
        </w:rPr>
        <w:t xml:space="preserve">jako rozcestník k množství dalších datových zdrojů a poskytuje technické a organizační zázemí pro rozsáhlé výzkumné programy, např. pro účast ČR v </w:t>
      </w:r>
      <w:hyperlink r:id="rId233">
        <w:r w:rsidRPr="4714C4B1">
          <w:rPr>
            <w:rStyle w:val="Hypertextovodkaz"/>
            <w:rFonts w:ascii="Arial" w:hAnsi="Arial" w:cs="Arial"/>
          </w:rPr>
          <w:t>ISSP</w:t>
        </w:r>
      </w:hyperlink>
      <w:r w:rsidRPr="4714C4B1">
        <w:rPr>
          <w:rFonts w:ascii="Arial" w:hAnsi="Arial" w:cs="Arial"/>
        </w:rPr>
        <w:t xml:space="preserve"> (International Social Survey Programme). CSDA podporuje principy EU a OECD pro otevřený přístup k výzkumným datům a vytváří prostředí pro jejich naplňování v oblasti sociálních věd v ČR. CSDA </w:t>
      </w:r>
      <w:r>
        <w:rPr>
          <w:rFonts w:ascii="Arial" w:hAnsi="Arial" w:cs="Arial"/>
        </w:rPr>
        <w:t>je českým</w:t>
      </w:r>
      <w:r w:rsidRPr="4714C4B1">
        <w:rPr>
          <w:rFonts w:ascii="Arial" w:hAnsi="Arial" w:cs="Arial"/>
        </w:rPr>
        <w:t xml:space="preserve"> národní</w:t>
      </w:r>
      <w:r>
        <w:rPr>
          <w:rFonts w:ascii="Arial" w:hAnsi="Arial" w:cs="Arial"/>
        </w:rPr>
        <w:t xml:space="preserve">m uzlem konsorcia </w:t>
      </w:r>
      <w:r w:rsidRPr="4714C4B1">
        <w:rPr>
          <w:rFonts w:ascii="Arial" w:hAnsi="Arial" w:cs="Arial"/>
        </w:rPr>
        <w:t xml:space="preserve">evropské výzkumné infrastruktury </w:t>
      </w:r>
      <w:hyperlink r:id="rId234">
        <w:r w:rsidRPr="4714C4B1">
          <w:rPr>
            <w:rStyle w:val="Hypertextovodkaz"/>
            <w:rFonts w:ascii="Arial" w:hAnsi="Arial" w:cs="Arial"/>
          </w:rPr>
          <w:t>CESSDA ERIC</w:t>
        </w:r>
      </w:hyperlink>
      <w:r w:rsidRPr="4714C4B1">
        <w:rPr>
          <w:rFonts w:ascii="Arial" w:hAnsi="Arial" w:cs="Arial"/>
        </w:rPr>
        <w:t xml:space="preserve"> (Consortium of European Social Science Data Archives) a</w:t>
      </w:r>
      <w:r>
        <w:rPr>
          <w:rFonts w:ascii="Arial" w:hAnsi="Arial" w:cs="Arial"/>
        </w:rPr>
        <w:t xml:space="preserve"> tedy</w:t>
      </w:r>
      <w:r w:rsidRPr="4714C4B1">
        <w:rPr>
          <w:rFonts w:ascii="Arial" w:hAnsi="Arial" w:cs="Arial"/>
        </w:rPr>
        <w:t xml:space="preserve"> </w:t>
      </w:r>
      <w:r>
        <w:rPr>
          <w:rFonts w:ascii="Arial" w:hAnsi="Arial" w:cs="Arial"/>
        </w:rPr>
        <w:t xml:space="preserve">i </w:t>
      </w:r>
      <w:r w:rsidRPr="4714C4B1">
        <w:rPr>
          <w:rFonts w:ascii="Arial" w:hAnsi="Arial" w:cs="Arial"/>
        </w:rPr>
        <w:t>poskytovatelem jejích služeb v ČR. CESSDA propojuje služby národních datových archivů a</w:t>
      </w:r>
      <w:r>
        <w:rPr>
          <w:rFonts w:ascii="Arial" w:hAnsi="Arial" w:cs="Arial"/>
        </w:rPr>
        <w:t> </w:t>
      </w:r>
      <w:r w:rsidRPr="4714C4B1">
        <w:rPr>
          <w:rFonts w:ascii="Arial" w:hAnsi="Arial" w:cs="Arial"/>
        </w:rPr>
        <w:t xml:space="preserve">vytváří tak integrovaný evropský systém datových služeb v sociálních vědách. Zároveň se jedná o platformu pro spolupráci při vývoji technologií, standardů, nejlepších praxí a metodik v oblasti uchovávání a sdílení dat. </w:t>
      </w:r>
    </w:p>
    <w:p w:rsidR="00513EFE" w:rsidRDefault="00513EFE" w:rsidP="35C8949C">
      <w:pPr>
        <w:spacing w:before="120" w:after="120" w:line="240" w:lineRule="auto"/>
        <w:jc w:val="both"/>
        <w:rPr>
          <w:rFonts w:ascii="Arial" w:hAnsi="Arial" w:cs="Arial"/>
        </w:rPr>
      </w:pPr>
    </w:p>
    <w:p w:rsidR="00513EFE" w:rsidRPr="000974C5" w:rsidRDefault="00513EFE" w:rsidP="00AF77A5">
      <w:pPr>
        <w:keepNext/>
        <w:spacing w:before="120" w:after="120" w:line="240" w:lineRule="auto"/>
        <w:jc w:val="both"/>
        <w:rPr>
          <w:rFonts w:ascii="Arial" w:hAnsi="Arial" w:cs="Arial"/>
          <w:u w:val="single"/>
        </w:rPr>
      </w:pPr>
      <w:r w:rsidRPr="000974C5">
        <w:rPr>
          <w:rFonts w:ascii="Arial" w:hAnsi="Arial" w:cs="Arial"/>
          <w:u w:val="single"/>
        </w:rPr>
        <w:t>Socioekonomické přínosy</w:t>
      </w:r>
    </w:p>
    <w:p w:rsidR="00513EFE" w:rsidRDefault="00513EFE" w:rsidP="35C8949C">
      <w:pPr>
        <w:spacing w:before="120" w:after="120" w:line="240" w:lineRule="auto"/>
        <w:jc w:val="both"/>
        <w:rPr>
          <w:rFonts w:ascii="Arial" w:hAnsi="Arial" w:cs="Arial"/>
        </w:rPr>
      </w:pPr>
      <w:r w:rsidRPr="35C8949C">
        <w:rPr>
          <w:rFonts w:ascii="Arial" w:hAnsi="Arial" w:cs="Arial"/>
        </w:rPr>
        <w:t>Dostupnost relevantních sociálněvědních dat je nezbytnou podmínkou pro tvorbu politik na</w:t>
      </w:r>
      <w:r>
        <w:rPr>
          <w:rFonts w:ascii="Arial" w:hAnsi="Arial" w:cs="Arial"/>
        </w:rPr>
        <w:t> </w:t>
      </w:r>
      <w:r w:rsidRPr="35C8949C">
        <w:rPr>
          <w:rFonts w:ascii="Arial" w:hAnsi="Arial" w:cs="Arial"/>
        </w:rPr>
        <w:t xml:space="preserve">základně vědeckých informací a má nesporné dopady na konkurenceschopnost a kvalitu života v ČR. Sociálněvědní výzkum přispívá ke konceptuálním řešením v řadě oblastí, mezi </w:t>
      </w:r>
      <w:r>
        <w:rPr>
          <w:rFonts w:ascii="Arial" w:hAnsi="Arial" w:cs="Arial"/>
        </w:rPr>
        <w:t>které</w:t>
      </w:r>
      <w:r w:rsidRPr="35C8949C">
        <w:rPr>
          <w:rFonts w:ascii="Arial" w:hAnsi="Arial" w:cs="Arial"/>
        </w:rPr>
        <w:t xml:space="preserve"> náleží demografický vývoj, sociální nerovnosti, rozvoj lidských zdrojů a vzdělávacích systémů, migrace, trh práce, budování ekologicky šetrné společnosti, behaviorální aspekty zdraví nebo sociální aspekty bezpečnosti. Data z CSDA jsou využívána v analýzách pro </w:t>
      </w:r>
      <w:r>
        <w:rPr>
          <w:rFonts w:ascii="Arial" w:hAnsi="Arial" w:cs="Arial"/>
        </w:rPr>
        <w:t>orgány státní správy</w:t>
      </w:r>
      <w:r w:rsidRPr="35C8949C">
        <w:rPr>
          <w:rFonts w:ascii="Arial" w:hAnsi="Arial" w:cs="Arial"/>
        </w:rPr>
        <w:t xml:space="preserve"> i místní samosprávy</w:t>
      </w:r>
      <w:r>
        <w:rPr>
          <w:rFonts w:ascii="Arial" w:hAnsi="Arial" w:cs="Arial"/>
        </w:rPr>
        <w:t xml:space="preserve"> v ČR</w:t>
      </w:r>
      <w:r w:rsidRPr="35C8949C">
        <w:rPr>
          <w:rFonts w:ascii="Arial" w:hAnsi="Arial" w:cs="Arial"/>
        </w:rPr>
        <w:t>, využívají je instituce aplikovaného výzkumu</w:t>
      </w:r>
      <w:r>
        <w:rPr>
          <w:rFonts w:ascii="Arial" w:hAnsi="Arial" w:cs="Arial"/>
        </w:rPr>
        <w:t>,</w:t>
      </w:r>
      <w:r w:rsidRPr="35C8949C">
        <w:rPr>
          <w:rFonts w:ascii="Arial" w:hAnsi="Arial" w:cs="Arial"/>
        </w:rPr>
        <w:t xml:space="preserve"> včetně např. Českého statistického úřadu</w:t>
      </w:r>
      <w:r>
        <w:rPr>
          <w:rFonts w:ascii="Arial" w:hAnsi="Arial" w:cs="Arial"/>
        </w:rPr>
        <w:t>,</w:t>
      </w:r>
      <w:r w:rsidRPr="35C8949C">
        <w:rPr>
          <w:rFonts w:ascii="Arial" w:hAnsi="Arial" w:cs="Arial"/>
        </w:rPr>
        <w:t xml:space="preserve"> a různé expertní a poradní skupiny. Dostupnost mezinárodně srovnatelných dat vytváří podmínky pro komparativní výzkum přispívající k</w:t>
      </w:r>
      <w:r>
        <w:rPr>
          <w:rFonts w:ascii="Arial" w:hAnsi="Arial" w:cs="Arial"/>
        </w:rPr>
        <w:t> </w:t>
      </w:r>
      <w:r w:rsidRPr="35C8949C">
        <w:rPr>
          <w:rFonts w:ascii="Arial" w:hAnsi="Arial" w:cs="Arial"/>
        </w:rPr>
        <w:t xml:space="preserve">plnění závazků členství ČR v EU a v dalších </w:t>
      </w:r>
      <w:r>
        <w:rPr>
          <w:rFonts w:ascii="Arial" w:hAnsi="Arial" w:cs="Arial"/>
        </w:rPr>
        <w:t>mezinárodních organizacích, jakými</w:t>
      </w:r>
      <w:r w:rsidRPr="35C8949C">
        <w:rPr>
          <w:rFonts w:ascii="Arial" w:hAnsi="Arial" w:cs="Arial"/>
        </w:rPr>
        <w:t xml:space="preserve"> jsou OSN, Mezinárodní organizace práce, Eurostat, Evropský regionální rozvojový fond a mnoho dalších.</w:t>
      </w:r>
    </w:p>
    <w:p w:rsidR="00513EFE" w:rsidRDefault="00513EFE" w:rsidP="00AF77A5">
      <w:pPr>
        <w:spacing w:before="120" w:after="120" w:line="240" w:lineRule="auto"/>
        <w:jc w:val="both"/>
        <w:rPr>
          <w:rFonts w:ascii="Arial" w:hAnsi="Arial" w:cs="Arial"/>
        </w:rPr>
      </w:pPr>
    </w:p>
    <w:p w:rsidR="00513EFE" w:rsidRPr="00D37B05" w:rsidRDefault="00513EFE" w:rsidP="00AF77A5">
      <w:pPr>
        <w:spacing w:before="120" w:after="120" w:line="240" w:lineRule="auto"/>
        <w:jc w:val="both"/>
        <w:rPr>
          <w:rFonts w:ascii="Arial" w:hAnsi="Arial" w:cs="Arial"/>
          <w:b/>
          <w:i/>
        </w:rPr>
      </w:pPr>
      <w:r w:rsidRPr="00D37B05">
        <w:rPr>
          <w:rFonts w:ascii="Arial" w:hAnsi="Arial" w:cs="Arial"/>
        </w:rPr>
        <w:lastRenderedPageBreak/>
        <w:t xml:space="preserve">Název: </w:t>
      </w:r>
      <w:r w:rsidRPr="00D37B05">
        <w:rPr>
          <w:rFonts w:ascii="Arial" w:hAnsi="Arial" w:cs="Arial"/>
          <w:b/>
        </w:rPr>
        <w:t>Český národní uzel ESS (European Social Survey)</w:t>
      </w:r>
    </w:p>
    <w:p w:rsidR="00513EFE" w:rsidRPr="00D37B05" w:rsidRDefault="00513EFE" w:rsidP="00AF77A5">
      <w:pPr>
        <w:spacing w:before="120" w:after="120" w:line="240" w:lineRule="auto"/>
        <w:jc w:val="both"/>
        <w:rPr>
          <w:rFonts w:ascii="Arial" w:hAnsi="Arial" w:cs="Arial"/>
          <w:b/>
        </w:rPr>
      </w:pPr>
      <w:r w:rsidRPr="00D37B05">
        <w:rPr>
          <w:rFonts w:ascii="Arial" w:hAnsi="Arial" w:cs="Arial"/>
        </w:rPr>
        <w:t xml:space="preserve">Akronym: </w:t>
      </w:r>
      <w:r w:rsidRPr="00D37B05">
        <w:rPr>
          <w:rFonts w:ascii="Arial" w:hAnsi="Arial" w:cs="Arial"/>
          <w:b/>
        </w:rPr>
        <w:t>ESS-CZ</w:t>
      </w:r>
    </w:p>
    <w:p w:rsidR="00513EFE" w:rsidRPr="00D37B05" w:rsidRDefault="00513EFE" w:rsidP="00AF77A5">
      <w:pPr>
        <w:spacing w:before="120" w:after="120" w:line="240" w:lineRule="auto"/>
        <w:jc w:val="both"/>
        <w:rPr>
          <w:rFonts w:ascii="Arial" w:hAnsi="Arial" w:cs="Arial"/>
          <w:noProof/>
        </w:rPr>
      </w:pPr>
      <w:r w:rsidRPr="00D37B05">
        <w:rPr>
          <w:rFonts w:ascii="Arial" w:hAnsi="Arial" w:cs="Arial"/>
        </w:rPr>
        <w:t xml:space="preserve">Hostitelská instituce: </w:t>
      </w:r>
      <w:r>
        <w:rPr>
          <w:rFonts w:ascii="Arial" w:hAnsi="Arial" w:cs="Arial"/>
          <w:noProof/>
        </w:rPr>
        <w:t>Sociologický ústav AV ČR, v.</w:t>
      </w:r>
      <w:r w:rsidRPr="00D37B05">
        <w:rPr>
          <w:rFonts w:ascii="Arial" w:hAnsi="Arial" w:cs="Arial"/>
          <w:noProof/>
        </w:rPr>
        <w:t>v.i.</w:t>
      </w:r>
    </w:p>
    <w:p w:rsidR="00513EFE" w:rsidRPr="00D37B05" w:rsidRDefault="00513EFE" w:rsidP="00AF77A5">
      <w:pPr>
        <w:spacing w:before="120" w:after="120" w:line="240" w:lineRule="auto"/>
        <w:jc w:val="both"/>
        <w:rPr>
          <w:rFonts w:ascii="Arial" w:hAnsi="Arial" w:cs="Arial"/>
        </w:rPr>
      </w:pPr>
      <w:r w:rsidRPr="00D37B05">
        <w:rPr>
          <w:rFonts w:ascii="Arial" w:hAnsi="Arial" w:cs="Arial"/>
        </w:rPr>
        <w:t>Odpovědná osoba: Mgr. et Mgr. Klára Plecitá, Ph.D.</w:t>
      </w:r>
    </w:p>
    <w:p w:rsidR="00513EFE" w:rsidRPr="00D37B05" w:rsidRDefault="00513EFE" w:rsidP="00AF77A5">
      <w:pPr>
        <w:spacing w:before="120" w:after="120" w:line="240" w:lineRule="auto"/>
        <w:jc w:val="both"/>
        <w:rPr>
          <w:rFonts w:ascii="Arial" w:hAnsi="Arial" w:cs="Arial"/>
        </w:rPr>
      </w:pPr>
      <w:r w:rsidRPr="00D37B05">
        <w:rPr>
          <w:rFonts w:ascii="Arial" w:hAnsi="Arial" w:cs="Arial"/>
        </w:rPr>
        <w:t xml:space="preserve">Webové stránky: </w:t>
      </w:r>
      <w:hyperlink r:id="rId235" w:history="1">
        <w:r w:rsidRPr="00D37B05">
          <w:rPr>
            <w:rStyle w:val="Hypertextovodkaz"/>
            <w:rFonts w:ascii="Arial" w:hAnsi="Arial" w:cs="Arial"/>
          </w:rPr>
          <w:t>http://ess.soc.cas.cz/</w:t>
        </w:r>
      </w:hyperlink>
      <w:r>
        <w:rPr>
          <w:rFonts w:ascii="Arial" w:hAnsi="Arial" w:cs="Arial"/>
        </w:rPr>
        <w:t xml:space="preserve">     </w:t>
      </w:r>
    </w:p>
    <w:p w:rsidR="00513EFE" w:rsidRPr="00D37B05" w:rsidRDefault="00513EFE" w:rsidP="00AF77A5">
      <w:pPr>
        <w:spacing w:before="120" w:after="120" w:line="240" w:lineRule="auto"/>
        <w:jc w:val="both"/>
        <w:rPr>
          <w:rFonts w:ascii="Arial" w:hAnsi="Arial" w:cs="Arial"/>
        </w:rPr>
      </w:pPr>
    </w:p>
    <w:p w:rsidR="00513EFE" w:rsidRPr="00D37B05" w:rsidRDefault="00513EFE" w:rsidP="00AF77A5">
      <w:pPr>
        <w:spacing w:before="120" w:after="120" w:line="240" w:lineRule="auto"/>
        <w:jc w:val="both"/>
        <w:rPr>
          <w:rFonts w:ascii="Arial" w:hAnsi="Arial" w:cs="Arial"/>
          <w:u w:val="single"/>
        </w:rPr>
      </w:pPr>
      <w:r w:rsidRPr="00D37B05">
        <w:rPr>
          <w:rFonts w:ascii="Arial" w:hAnsi="Arial" w:cs="Arial"/>
          <w:u w:val="single"/>
        </w:rPr>
        <w:t>Charakteristika</w:t>
      </w:r>
    </w:p>
    <w:p w:rsidR="00513EFE" w:rsidRPr="00D37B05" w:rsidRDefault="00513EFE" w:rsidP="003D1336">
      <w:pPr>
        <w:spacing w:before="120" w:after="120" w:line="240" w:lineRule="auto"/>
        <w:jc w:val="both"/>
        <w:rPr>
          <w:rFonts w:ascii="Arial" w:hAnsi="Arial" w:cs="Arial"/>
        </w:rPr>
      </w:pPr>
      <w:r w:rsidRPr="00BA5621">
        <w:rPr>
          <w:rFonts w:ascii="Arial" w:hAnsi="Arial" w:cs="Arial"/>
        </w:rPr>
        <w:t xml:space="preserve">ESS-CZ </w:t>
      </w:r>
      <w:r>
        <w:rPr>
          <w:rFonts w:ascii="Arial" w:hAnsi="Arial" w:cs="Arial"/>
        </w:rPr>
        <w:t>je</w:t>
      </w:r>
      <w:r w:rsidRPr="00BA5621">
        <w:rPr>
          <w:rFonts w:ascii="Arial" w:hAnsi="Arial" w:cs="Arial"/>
        </w:rPr>
        <w:t xml:space="preserve"> český</w:t>
      </w:r>
      <w:r>
        <w:rPr>
          <w:rFonts w:ascii="Arial" w:hAnsi="Arial" w:cs="Arial"/>
        </w:rPr>
        <w:t>m</w:t>
      </w:r>
      <w:r w:rsidRPr="00BA5621">
        <w:rPr>
          <w:rFonts w:ascii="Arial" w:hAnsi="Arial" w:cs="Arial"/>
        </w:rPr>
        <w:t xml:space="preserve"> národní</w:t>
      </w:r>
      <w:r>
        <w:rPr>
          <w:rFonts w:ascii="Arial" w:hAnsi="Arial" w:cs="Arial"/>
        </w:rPr>
        <w:t>m uz</w:t>
      </w:r>
      <w:r w:rsidRPr="00BA5621">
        <w:rPr>
          <w:rFonts w:ascii="Arial" w:hAnsi="Arial" w:cs="Arial"/>
        </w:rPr>
        <w:t>l</w:t>
      </w:r>
      <w:r>
        <w:rPr>
          <w:rFonts w:ascii="Arial" w:hAnsi="Arial" w:cs="Arial"/>
        </w:rPr>
        <w:t>em</w:t>
      </w:r>
      <w:r w:rsidRPr="00BA5621">
        <w:rPr>
          <w:rFonts w:ascii="Arial" w:hAnsi="Arial" w:cs="Arial"/>
        </w:rPr>
        <w:t xml:space="preserve"> </w:t>
      </w:r>
      <w:r>
        <w:rPr>
          <w:rFonts w:ascii="Arial" w:hAnsi="Arial" w:cs="Arial"/>
        </w:rPr>
        <w:t xml:space="preserve">konsorcia </w:t>
      </w:r>
      <w:r w:rsidRPr="00BA5621">
        <w:rPr>
          <w:rFonts w:ascii="Arial" w:hAnsi="Arial" w:cs="Arial"/>
        </w:rPr>
        <w:t xml:space="preserve">evropské výzkumné infrastruktury </w:t>
      </w:r>
      <w:hyperlink r:id="rId236" w:history="1">
        <w:r w:rsidRPr="009A07FF">
          <w:rPr>
            <w:rStyle w:val="Hypertextovodkaz"/>
            <w:rFonts w:ascii="Arial" w:hAnsi="Arial" w:cs="Arial"/>
          </w:rPr>
          <w:t>ESS</w:t>
        </w:r>
      </w:hyperlink>
      <w:r>
        <w:rPr>
          <w:rStyle w:val="Hypertextovodkaz"/>
          <w:rFonts w:ascii="Arial" w:hAnsi="Arial" w:cs="Arial"/>
        </w:rPr>
        <w:t xml:space="preserve"> ERIC</w:t>
      </w:r>
      <w:r>
        <w:rPr>
          <w:rFonts w:ascii="Arial" w:hAnsi="Arial" w:cs="Arial"/>
        </w:rPr>
        <w:t xml:space="preserve"> (</w:t>
      </w:r>
      <w:r w:rsidRPr="00644A30">
        <w:rPr>
          <w:rFonts w:ascii="Arial" w:hAnsi="Arial" w:cs="Arial"/>
        </w:rPr>
        <w:t>European Social Survey</w:t>
      </w:r>
      <w:r>
        <w:rPr>
          <w:rFonts w:ascii="Arial" w:hAnsi="Arial" w:cs="Arial"/>
        </w:rPr>
        <w:t>), kterého je také ČR členským státem</w:t>
      </w:r>
      <w:r w:rsidRPr="00BA5621">
        <w:rPr>
          <w:rFonts w:ascii="Arial" w:hAnsi="Arial" w:cs="Arial"/>
        </w:rPr>
        <w:t xml:space="preserve">. </w:t>
      </w:r>
      <w:r w:rsidRPr="00D37B05">
        <w:rPr>
          <w:rFonts w:ascii="Arial" w:hAnsi="Arial" w:cs="Arial"/>
        </w:rPr>
        <w:t>ESS-CZ provádí mezinárodní kvantitativní výzkumy socio</w:t>
      </w:r>
      <w:r>
        <w:rPr>
          <w:rFonts w:ascii="Arial" w:hAnsi="Arial" w:cs="Arial"/>
        </w:rPr>
        <w:t>-</w:t>
      </w:r>
      <w:r w:rsidRPr="00D37B05">
        <w:rPr>
          <w:rFonts w:ascii="Arial" w:hAnsi="Arial" w:cs="Arial"/>
        </w:rPr>
        <w:t>demografických charakteristik a</w:t>
      </w:r>
      <w:r>
        <w:rPr>
          <w:rFonts w:ascii="Arial" w:hAnsi="Arial" w:cs="Arial"/>
        </w:rPr>
        <w:t> </w:t>
      </w:r>
      <w:r w:rsidRPr="00D37B05">
        <w:rPr>
          <w:rFonts w:ascii="Arial" w:hAnsi="Arial" w:cs="Arial"/>
        </w:rPr>
        <w:t>názorů obyvatel evropských zemí na aktuální společenská témata (</w:t>
      </w:r>
      <w:r>
        <w:rPr>
          <w:rFonts w:ascii="Arial" w:hAnsi="Arial" w:cs="Arial"/>
        </w:rPr>
        <w:t xml:space="preserve">např. </w:t>
      </w:r>
      <w:r w:rsidRPr="00D37B05">
        <w:rPr>
          <w:rFonts w:ascii="Arial" w:hAnsi="Arial" w:cs="Arial"/>
        </w:rPr>
        <w:t>imigrace, klimatická změna, energetika, demokracie, ekonomická morálka, trestní spravedlnost, ekonomická spravedlnost, sociální politika</w:t>
      </w:r>
      <w:r>
        <w:rPr>
          <w:rFonts w:ascii="Arial" w:hAnsi="Arial" w:cs="Arial"/>
        </w:rPr>
        <w:t xml:space="preserve"> apod.</w:t>
      </w:r>
      <w:r w:rsidRPr="00D37B05">
        <w:rPr>
          <w:rFonts w:ascii="Arial" w:hAnsi="Arial" w:cs="Arial"/>
        </w:rPr>
        <w:t xml:space="preserve">). Výzkumy </w:t>
      </w:r>
      <w:r>
        <w:rPr>
          <w:rFonts w:ascii="Arial" w:hAnsi="Arial" w:cs="Arial"/>
        </w:rPr>
        <w:t>probíhají každé 2 roky a jejich c</w:t>
      </w:r>
      <w:r w:rsidRPr="00D37B05">
        <w:rPr>
          <w:rFonts w:ascii="Arial" w:hAnsi="Arial" w:cs="Arial"/>
        </w:rPr>
        <w:t xml:space="preserve">ílem </w:t>
      </w:r>
      <w:r>
        <w:rPr>
          <w:rFonts w:ascii="Arial" w:hAnsi="Arial" w:cs="Arial"/>
        </w:rPr>
        <w:t xml:space="preserve">je </w:t>
      </w:r>
      <w:r w:rsidRPr="00D37B05">
        <w:rPr>
          <w:rFonts w:ascii="Arial" w:hAnsi="Arial" w:cs="Arial"/>
        </w:rPr>
        <w:t>získat srovnatelná data z evropských zemí, která výzkumným pracovníkům, pedagogům, politikům, novinářům, státní správě, samosprávě a veřejnosti pomohou analyzovat a pochopit podobnosti i rozdíly evropských společností. Vysoce kvalitní data z vý</w:t>
      </w:r>
      <w:r>
        <w:rPr>
          <w:rFonts w:ascii="Arial" w:hAnsi="Arial" w:cs="Arial"/>
        </w:rPr>
        <w:t>zkumných šetření ESS ERIC jsou přístupná v režimu otevřeného přístupu a</w:t>
      </w:r>
      <w:r w:rsidRPr="00D37B05">
        <w:rPr>
          <w:rFonts w:ascii="Arial" w:hAnsi="Arial" w:cs="Arial"/>
        </w:rPr>
        <w:t xml:space="preserve"> uživatelé je mohou po registraci volně a pohodlně stahovat na</w:t>
      </w:r>
      <w:r>
        <w:rPr>
          <w:rFonts w:ascii="Arial" w:hAnsi="Arial" w:cs="Arial"/>
        </w:rPr>
        <w:t> </w:t>
      </w:r>
      <w:r w:rsidRPr="00D37B05">
        <w:rPr>
          <w:rFonts w:ascii="Arial" w:hAnsi="Arial" w:cs="Arial"/>
        </w:rPr>
        <w:t xml:space="preserve">webových stránkách datového archivu </w:t>
      </w:r>
      <w:hyperlink r:id="rId237" w:history="1">
        <w:r w:rsidRPr="00D37B05">
          <w:rPr>
            <w:rStyle w:val="Hypertextovodkaz"/>
            <w:rFonts w:ascii="Arial" w:hAnsi="Arial" w:cs="Arial"/>
          </w:rPr>
          <w:t>Norwegian Social Sciences Data Service</w:t>
        </w:r>
      </w:hyperlink>
      <w:r w:rsidRPr="00D37B05">
        <w:rPr>
          <w:rFonts w:ascii="Arial" w:hAnsi="Arial" w:cs="Arial"/>
        </w:rPr>
        <w:t xml:space="preserve"> </w:t>
      </w:r>
      <w:r>
        <w:rPr>
          <w:rFonts w:ascii="Arial" w:hAnsi="Arial" w:cs="Arial"/>
        </w:rPr>
        <w:t>či</w:t>
      </w:r>
      <w:r w:rsidRPr="00D37B05">
        <w:rPr>
          <w:rFonts w:ascii="Arial" w:hAnsi="Arial" w:cs="Arial"/>
        </w:rPr>
        <w:t xml:space="preserve"> je</w:t>
      </w:r>
      <w:r>
        <w:rPr>
          <w:rFonts w:ascii="Arial" w:hAnsi="Arial" w:cs="Arial"/>
        </w:rPr>
        <w:t> </w:t>
      </w:r>
      <w:r w:rsidRPr="00D82F3B">
        <w:rPr>
          <w:rFonts w:ascii="Arial" w:hAnsi="Arial" w:cs="Arial"/>
        </w:rPr>
        <w:t>analyzovat</w:t>
      </w:r>
      <w:r>
        <w:rPr>
          <w:rFonts w:ascii="Arial" w:hAnsi="Arial" w:cs="Arial"/>
        </w:rPr>
        <w:t xml:space="preserve"> on</w:t>
      </w:r>
      <w:r w:rsidRPr="00D82F3B">
        <w:rPr>
          <w:rFonts w:ascii="Arial" w:hAnsi="Arial" w:cs="Arial"/>
        </w:rPr>
        <w:t>line</w:t>
      </w:r>
      <w:r w:rsidRPr="00D37B05">
        <w:rPr>
          <w:rFonts w:ascii="Arial" w:hAnsi="Arial" w:cs="Arial"/>
        </w:rPr>
        <w:t xml:space="preserve"> v systému </w:t>
      </w:r>
      <w:hyperlink r:id="rId238" w:history="1">
        <w:r w:rsidRPr="00D82F3B">
          <w:rPr>
            <w:rStyle w:val="Hypertextovodkaz"/>
            <w:rFonts w:ascii="Arial" w:hAnsi="Arial" w:cs="Arial"/>
          </w:rPr>
          <w:t>NESSTAR</w:t>
        </w:r>
      </w:hyperlink>
      <w:r w:rsidRPr="00D37B05">
        <w:rPr>
          <w:rFonts w:ascii="Arial" w:hAnsi="Arial" w:cs="Arial"/>
        </w:rPr>
        <w:t xml:space="preserve">. </w:t>
      </w:r>
      <w:r>
        <w:rPr>
          <w:rFonts w:ascii="Arial" w:hAnsi="Arial" w:cs="Arial"/>
        </w:rPr>
        <w:t>ESS ERIC náleží</w:t>
      </w:r>
      <w:r w:rsidRPr="00D37B05">
        <w:rPr>
          <w:rFonts w:ascii="Arial" w:hAnsi="Arial" w:cs="Arial"/>
        </w:rPr>
        <w:t xml:space="preserve"> mezi přední projekty </w:t>
      </w:r>
      <w:r>
        <w:rPr>
          <w:rFonts w:ascii="Arial" w:hAnsi="Arial" w:cs="Arial"/>
        </w:rPr>
        <w:t>Evropského výzkumného prostoru a</w:t>
      </w:r>
      <w:r w:rsidRPr="00D37B05">
        <w:rPr>
          <w:rFonts w:ascii="Arial" w:hAnsi="Arial" w:cs="Arial"/>
        </w:rPr>
        <w:t xml:space="preserve"> v roce 2005 získal jako </w:t>
      </w:r>
      <w:r>
        <w:rPr>
          <w:rFonts w:ascii="Arial" w:hAnsi="Arial" w:cs="Arial"/>
        </w:rPr>
        <w:t xml:space="preserve">vůbec </w:t>
      </w:r>
      <w:r w:rsidRPr="00D37B05">
        <w:rPr>
          <w:rFonts w:ascii="Arial" w:hAnsi="Arial" w:cs="Arial"/>
        </w:rPr>
        <w:t>první projekt v oblasti sociálních a humanitních věd s českou účastí Descartovu cenu,</w:t>
      </w:r>
      <w:r>
        <w:rPr>
          <w:rFonts w:ascii="Arial" w:hAnsi="Arial" w:cs="Arial"/>
        </w:rPr>
        <w:t xml:space="preserve"> kterou</w:t>
      </w:r>
      <w:r w:rsidRPr="00D37B05">
        <w:rPr>
          <w:rFonts w:ascii="Arial" w:hAnsi="Arial" w:cs="Arial"/>
        </w:rPr>
        <w:t xml:space="preserve"> udělu</w:t>
      </w:r>
      <w:r>
        <w:rPr>
          <w:rFonts w:ascii="Arial" w:hAnsi="Arial" w:cs="Arial"/>
        </w:rPr>
        <w:t>je</w:t>
      </w:r>
      <w:r w:rsidRPr="00D37B05">
        <w:rPr>
          <w:rFonts w:ascii="Arial" w:hAnsi="Arial" w:cs="Arial"/>
        </w:rPr>
        <w:t xml:space="preserve"> Evropsk</w:t>
      </w:r>
      <w:r>
        <w:rPr>
          <w:rFonts w:ascii="Arial" w:hAnsi="Arial" w:cs="Arial"/>
        </w:rPr>
        <w:t>á</w:t>
      </w:r>
      <w:r w:rsidRPr="00D37B05">
        <w:rPr>
          <w:rFonts w:ascii="Arial" w:hAnsi="Arial" w:cs="Arial"/>
        </w:rPr>
        <w:t xml:space="preserve"> komis</w:t>
      </w:r>
      <w:r>
        <w:rPr>
          <w:rFonts w:ascii="Arial" w:hAnsi="Arial" w:cs="Arial"/>
        </w:rPr>
        <w:t>e</w:t>
      </w:r>
      <w:r w:rsidRPr="00D37B05">
        <w:rPr>
          <w:rFonts w:ascii="Arial" w:hAnsi="Arial" w:cs="Arial"/>
        </w:rPr>
        <w:t xml:space="preserve">. </w:t>
      </w:r>
      <w:r w:rsidRPr="008A57F5">
        <w:rPr>
          <w:rFonts w:ascii="Arial" w:hAnsi="Arial" w:cs="Arial"/>
        </w:rPr>
        <w:t xml:space="preserve">Mezi hlavní cíle </w:t>
      </w:r>
      <w:r>
        <w:rPr>
          <w:rFonts w:ascii="Arial" w:hAnsi="Arial" w:cs="Arial"/>
        </w:rPr>
        <w:t>ESS</w:t>
      </w:r>
      <w:r w:rsidRPr="008A57F5">
        <w:rPr>
          <w:rFonts w:ascii="Arial" w:hAnsi="Arial" w:cs="Arial"/>
        </w:rPr>
        <w:t xml:space="preserve"> </w:t>
      </w:r>
      <w:r>
        <w:rPr>
          <w:rFonts w:ascii="Arial" w:hAnsi="Arial" w:cs="Arial"/>
        </w:rPr>
        <w:t>ERIC patří mapování stability a</w:t>
      </w:r>
      <w:r w:rsidRPr="008A57F5">
        <w:rPr>
          <w:rFonts w:ascii="Arial" w:hAnsi="Arial" w:cs="Arial"/>
        </w:rPr>
        <w:t xml:space="preserve"> změn sociálních struktur</w:t>
      </w:r>
      <w:r>
        <w:rPr>
          <w:rFonts w:ascii="Arial" w:hAnsi="Arial" w:cs="Arial"/>
        </w:rPr>
        <w:t>,</w:t>
      </w:r>
      <w:r w:rsidRPr="008A57F5">
        <w:rPr>
          <w:rFonts w:ascii="Arial" w:hAnsi="Arial" w:cs="Arial"/>
        </w:rPr>
        <w:t xml:space="preserve"> dodržování a šíření vysokých standardů mezinárodního srovnávacího výzkumu v</w:t>
      </w:r>
      <w:r>
        <w:rPr>
          <w:rFonts w:ascii="Arial" w:hAnsi="Arial" w:cs="Arial"/>
        </w:rPr>
        <w:t> sociálních a humanitních vědách,</w:t>
      </w:r>
      <w:r w:rsidRPr="008A57F5">
        <w:rPr>
          <w:rFonts w:ascii="Arial" w:hAnsi="Arial" w:cs="Arial"/>
        </w:rPr>
        <w:t xml:space="preserve"> zavedení přesvědčivých ukazatelů národního vývoje </w:t>
      </w:r>
      <w:r>
        <w:rPr>
          <w:rFonts w:ascii="Arial" w:hAnsi="Arial" w:cs="Arial"/>
        </w:rPr>
        <w:t>evropských států založeného</w:t>
      </w:r>
      <w:r w:rsidRPr="008A57F5">
        <w:rPr>
          <w:rFonts w:ascii="Arial" w:hAnsi="Arial" w:cs="Arial"/>
        </w:rPr>
        <w:t xml:space="preserve"> na</w:t>
      </w:r>
      <w:r>
        <w:rPr>
          <w:rFonts w:ascii="Arial" w:hAnsi="Arial" w:cs="Arial"/>
        </w:rPr>
        <w:t> </w:t>
      </w:r>
      <w:r w:rsidRPr="008A57F5">
        <w:rPr>
          <w:rFonts w:ascii="Arial" w:hAnsi="Arial" w:cs="Arial"/>
        </w:rPr>
        <w:t>vnímání a</w:t>
      </w:r>
      <w:r>
        <w:rPr>
          <w:rFonts w:ascii="Arial" w:hAnsi="Arial" w:cs="Arial"/>
        </w:rPr>
        <w:t xml:space="preserve"> hodnocení populace a</w:t>
      </w:r>
      <w:r w:rsidRPr="008A57F5">
        <w:rPr>
          <w:rFonts w:ascii="Arial" w:hAnsi="Arial" w:cs="Arial"/>
        </w:rPr>
        <w:t xml:space="preserve"> provádění a podpora odborného vzdělávání evropských výzkumných pracovníků.</w:t>
      </w:r>
      <w:r>
        <w:rPr>
          <w:rFonts w:ascii="Arial" w:hAnsi="Arial" w:cs="Arial"/>
        </w:rPr>
        <w:t xml:space="preserve"> ESS</w:t>
      </w:r>
      <w:hyperlink r:id="rId239" w:history="1"/>
      <w:r>
        <w:rPr>
          <w:rFonts w:ascii="Arial" w:hAnsi="Arial" w:cs="Arial"/>
        </w:rPr>
        <w:t xml:space="preserve"> ERIC </w:t>
      </w:r>
      <w:r w:rsidRPr="00D37B05">
        <w:rPr>
          <w:rFonts w:ascii="Arial" w:hAnsi="Arial" w:cs="Arial"/>
        </w:rPr>
        <w:t xml:space="preserve">publikuje </w:t>
      </w:r>
      <w:hyperlink r:id="rId240" w:history="1">
        <w:r w:rsidRPr="00D37B05">
          <w:rPr>
            <w:rStyle w:val="Hypertextovodkaz"/>
            <w:rFonts w:ascii="Arial" w:hAnsi="Arial" w:cs="Arial"/>
          </w:rPr>
          <w:t>ESS Topline Series</w:t>
        </w:r>
      </w:hyperlink>
      <w:r w:rsidRPr="00D37B05">
        <w:rPr>
          <w:rFonts w:ascii="Arial" w:hAnsi="Arial" w:cs="Arial"/>
        </w:rPr>
        <w:t xml:space="preserve">, umožňuje eLearning skrze platformu </w:t>
      </w:r>
      <w:hyperlink r:id="rId241" w:history="1">
        <w:r w:rsidRPr="00D37B05">
          <w:rPr>
            <w:rStyle w:val="Hypertextovodkaz"/>
            <w:rFonts w:ascii="Arial" w:hAnsi="Arial" w:cs="Arial"/>
          </w:rPr>
          <w:t>ESS EduNet</w:t>
        </w:r>
      </w:hyperlink>
      <w:r w:rsidRPr="00D37B05">
        <w:rPr>
          <w:rFonts w:ascii="Arial" w:hAnsi="Arial" w:cs="Arial"/>
        </w:rPr>
        <w:t xml:space="preserve"> a</w:t>
      </w:r>
      <w:r>
        <w:rPr>
          <w:rFonts w:ascii="Arial" w:hAnsi="Arial" w:cs="Arial"/>
        </w:rPr>
        <w:t> </w:t>
      </w:r>
      <w:r w:rsidRPr="00D37B05">
        <w:rPr>
          <w:rFonts w:ascii="Arial" w:hAnsi="Arial" w:cs="Arial"/>
        </w:rPr>
        <w:t xml:space="preserve">vede bibliografickou databázi </w:t>
      </w:r>
      <w:hyperlink r:id="rId242" w:history="1">
        <w:r w:rsidRPr="00D37B05">
          <w:rPr>
            <w:rStyle w:val="Hypertextovodkaz"/>
            <w:rFonts w:ascii="Arial" w:hAnsi="Arial" w:cs="Arial"/>
          </w:rPr>
          <w:t>ESS Bibliography</w:t>
        </w:r>
      </w:hyperlink>
      <w:r w:rsidRPr="00D37B05">
        <w:rPr>
          <w:rFonts w:ascii="Arial" w:hAnsi="Arial" w:cs="Arial"/>
        </w:rPr>
        <w:t>.</w:t>
      </w:r>
      <w:r>
        <w:rPr>
          <w:rFonts w:ascii="Arial" w:hAnsi="Arial" w:cs="Arial"/>
        </w:rPr>
        <w:t xml:space="preserve"> </w:t>
      </w:r>
      <w:r w:rsidRPr="00E97582">
        <w:rPr>
          <w:rFonts w:ascii="Arial" w:hAnsi="Arial" w:cs="Arial"/>
        </w:rPr>
        <w:t xml:space="preserve">Dále publikuje </w:t>
      </w:r>
      <w:r>
        <w:rPr>
          <w:rFonts w:ascii="Arial" w:hAnsi="Arial" w:cs="Arial"/>
        </w:rPr>
        <w:t xml:space="preserve">rovněž </w:t>
      </w:r>
      <w:r w:rsidRPr="00E97582">
        <w:rPr>
          <w:rFonts w:ascii="Arial" w:hAnsi="Arial" w:cs="Arial"/>
        </w:rPr>
        <w:t>národní a mezinárodní integrované datové soubory a umožnuje ko</w:t>
      </w:r>
      <w:r>
        <w:rPr>
          <w:rFonts w:ascii="Arial" w:hAnsi="Arial" w:cs="Arial"/>
        </w:rPr>
        <w:t>mparativní analýzy mezi zeměmi taktéž</w:t>
      </w:r>
      <w:r w:rsidRPr="00E97582">
        <w:rPr>
          <w:rFonts w:ascii="Arial" w:hAnsi="Arial" w:cs="Arial"/>
        </w:rPr>
        <w:t xml:space="preserve"> v čase (2002</w:t>
      </w:r>
      <w:r>
        <w:rPr>
          <w:rFonts w:ascii="Arial" w:hAnsi="Arial" w:cs="Arial"/>
        </w:rPr>
        <w:t>-</w:t>
      </w:r>
      <w:r w:rsidRPr="00E97582">
        <w:rPr>
          <w:rFonts w:ascii="Arial" w:hAnsi="Arial" w:cs="Arial"/>
        </w:rPr>
        <w:t>2018). ESS-CZ publikuje tiskové zprávy a odborné publikace</w:t>
      </w:r>
      <w:r w:rsidRPr="00D37B05">
        <w:rPr>
          <w:rFonts w:ascii="Arial" w:hAnsi="Arial" w:cs="Arial"/>
        </w:rPr>
        <w:t>.</w:t>
      </w:r>
      <w:r>
        <w:rPr>
          <w:rFonts w:ascii="Arial" w:hAnsi="Arial" w:cs="Arial"/>
        </w:rPr>
        <w:t xml:space="preserve"> </w:t>
      </w:r>
      <w:r w:rsidRPr="00D37B05">
        <w:rPr>
          <w:rFonts w:ascii="Arial" w:hAnsi="Arial" w:cs="Arial"/>
        </w:rPr>
        <w:t>Na</w:t>
      </w:r>
      <w:r>
        <w:rPr>
          <w:rFonts w:ascii="Arial" w:hAnsi="Arial" w:cs="Arial"/>
        </w:rPr>
        <w:t> mezinárodní</w:t>
      </w:r>
      <w:r w:rsidRPr="00D37B05">
        <w:rPr>
          <w:rFonts w:ascii="Arial" w:hAnsi="Arial" w:cs="Arial"/>
        </w:rPr>
        <w:t xml:space="preserve"> úrovni ESS </w:t>
      </w:r>
      <w:r>
        <w:rPr>
          <w:rFonts w:ascii="Arial" w:hAnsi="Arial" w:cs="Arial"/>
        </w:rPr>
        <w:t xml:space="preserve">ERIC </w:t>
      </w:r>
      <w:r w:rsidRPr="00D37B05">
        <w:rPr>
          <w:rFonts w:ascii="Arial" w:hAnsi="Arial" w:cs="Arial"/>
        </w:rPr>
        <w:t>spolupracuje s</w:t>
      </w:r>
      <w:r>
        <w:rPr>
          <w:rFonts w:ascii="Arial" w:hAnsi="Arial" w:cs="Arial"/>
        </w:rPr>
        <w:t> dalšími konsorcii evropských výzkumných infrastruktur, zejména s</w:t>
      </w:r>
      <w:r w:rsidRPr="00D37B05">
        <w:rPr>
          <w:rFonts w:ascii="Arial" w:hAnsi="Arial" w:cs="Arial"/>
        </w:rPr>
        <w:t xml:space="preserve"> </w:t>
      </w:r>
      <w:hyperlink r:id="rId243" w:history="1">
        <w:r w:rsidRPr="00AB6C6A">
          <w:rPr>
            <w:rStyle w:val="Hypertextovodkaz"/>
            <w:rFonts w:ascii="Arial" w:hAnsi="Arial" w:cs="Arial"/>
          </w:rPr>
          <w:t>SHARE</w:t>
        </w:r>
      </w:hyperlink>
      <w:r>
        <w:rPr>
          <w:rStyle w:val="Hypertextovodkaz"/>
          <w:rFonts w:ascii="Arial" w:hAnsi="Arial" w:cs="Arial"/>
        </w:rPr>
        <w:t xml:space="preserve">-ERIC </w:t>
      </w:r>
      <w:r w:rsidRPr="00D37B05">
        <w:rPr>
          <w:rFonts w:ascii="Arial" w:hAnsi="Arial" w:cs="Arial"/>
        </w:rPr>
        <w:t>(Survey of Health, Ageing and</w:t>
      </w:r>
      <w:r>
        <w:rPr>
          <w:rFonts w:ascii="Arial" w:hAnsi="Arial" w:cs="Arial"/>
        </w:rPr>
        <w:t> Retirement in Europe) a rovněž s</w:t>
      </w:r>
      <w:r w:rsidRPr="00D37B05">
        <w:rPr>
          <w:rFonts w:ascii="Arial" w:hAnsi="Arial" w:cs="Arial"/>
        </w:rPr>
        <w:t xml:space="preserve"> </w:t>
      </w:r>
      <w:hyperlink r:id="rId244" w:history="1">
        <w:r w:rsidRPr="00AB6C6A">
          <w:rPr>
            <w:rStyle w:val="Hypertextovodkaz"/>
            <w:rFonts w:ascii="Arial" w:hAnsi="Arial" w:cs="Arial"/>
          </w:rPr>
          <w:t>CESSDA</w:t>
        </w:r>
      </w:hyperlink>
      <w:r>
        <w:rPr>
          <w:rStyle w:val="Hypertextovodkaz"/>
          <w:rFonts w:ascii="Arial" w:hAnsi="Arial" w:cs="Arial"/>
        </w:rPr>
        <w:t xml:space="preserve"> ERIC</w:t>
      </w:r>
      <w:r>
        <w:rPr>
          <w:rFonts w:ascii="Arial" w:hAnsi="Arial" w:cs="Arial"/>
        </w:rPr>
        <w:t xml:space="preserve"> (</w:t>
      </w:r>
      <w:r w:rsidRPr="00D37B05">
        <w:rPr>
          <w:rFonts w:ascii="Arial" w:hAnsi="Arial" w:cs="Arial"/>
        </w:rPr>
        <w:t>Consortium of</w:t>
      </w:r>
      <w:r>
        <w:rPr>
          <w:rFonts w:ascii="Arial" w:hAnsi="Arial" w:cs="Arial"/>
        </w:rPr>
        <w:t> </w:t>
      </w:r>
      <w:r w:rsidRPr="00D37B05">
        <w:rPr>
          <w:rFonts w:ascii="Arial" w:hAnsi="Arial" w:cs="Arial"/>
        </w:rPr>
        <w:t xml:space="preserve">European Social Science Data Archives) a dále </w:t>
      </w:r>
      <w:r>
        <w:rPr>
          <w:rFonts w:ascii="Arial" w:hAnsi="Arial" w:cs="Arial"/>
        </w:rPr>
        <w:t xml:space="preserve">i </w:t>
      </w:r>
      <w:r w:rsidRPr="00D37B05">
        <w:rPr>
          <w:rFonts w:ascii="Arial" w:hAnsi="Arial" w:cs="Arial"/>
        </w:rPr>
        <w:t xml:space="preserve">s projekty </w:t>
      </w:r>
      <w:hyperlink r:id="rId245" w:history="1">
        <w:r w:rsidRPr="00AB6C6A">
          <w:rPr>
            <w:rStyle w:val="Hypertextovodkaz"/>
            <w:rFonts w:ascii="Arial" w:hAnsi="Arial" w:cs="Arial"/>
          </w:rPr>
          <w:t>GGP</w:t>
        </w:r>
      </w:hyperlink>
      <w:r w:rsidRPr="00D37B05">
        <w:rPr>
          <w:rFonts w:ascii="Arial" w:hAnsi="Arial" w:cs="Arial"/>
        </w:rPr>
        <w:t xml:space="preserve"> (Generations and Gender Programme), EVS (</w:t>
      </w:r>
      <w:hyperlink r:id="rId246" w:history="1">
        <w:r w:rsidRPr="00AB6C6A">
          <w:rPr>
            <w:rStyle w:val="Hypertextovodkaz"/>
            <w:rFonts w:ascii="Arial" w:hAnsi="Arial" w:cs="Arial"/>
          </w:rPr>
          <w:t>European Values Study</w:t>
        </w:r>
      </w:hyperlink>
      <w:r w:rsidRPr="00D37B05">
        <w:rPr>
          <w:rFonts w:ascii="Arial" w:hAnsi="Arial" w:cs="Arial"/>
        </w:rPr>
        <w:t xml:space="preserve">) a </w:t>
      </w:r>
      <w:hyperlink r:id="rId247" w:history="1">
        <w:r w:rsidRPr="00AB6C6A">
          <w:rPr>
            <w:rStyle w:val="Hypertextovodkaz"/>
            <w:rFonts w:ascii="Arial" w:hAnsi="Arial" w:cs="Arial"/>
          </w:rPr>
          <w:t>WageIndicator Survey</w:t>
        </w:r>
      </w:hyperlink>
      <w:r w:rsidRPr="00D37B05">
        <w:rPr>
          <w:rFonts w:ascii="Arial" w:hAnsi="Arial" w:cs="Arial"/>
        </w:rPr>
        <w:t>.</w:t>
      </w:r>
    </w:p>
    <w:p w:rsidR="00513EFE" w:rsidRPr="00D37B05" w:rsidRDefault="00513EFE" w:rsidP="002E117A">
      <w:pPr>
        <w:spacing w:before="120" w:after="120" w:line="240" w:lineRule="auto"/>
        <w:jc w:val="both"/>
        <w:rPr>
          <w:rFonts w:ascii="Arial" w:hAnsi="Arial" w:cs="Arial"/>
        </w:rPr>
      </w:pPr>
    </w:p>
    <w:p w:rsidR="00513EFE" w:rsidRPr="00D37B05" w:rsidRDefault="00513EFE" w:rsidP="00AF77A5">
      <w:pPr>
        <w:keepNext/>
        <w:spacing w:before="120" w:after="120" w:line="240" w:lineRule="auto"/>
        <w:jc w:val="both"/>
        <w:rPr>
          <w:rFonts w:ascii="Arial" w:hAnsi="Arial" w:cs="Arial"/>
          <w:u w:val="single"/>
        </w:rPr>
      </w:pPr>
      <w:r w:rsidRPr="00D37B05">
        <w:rPr>
          <w:rFonts w:ascii="Arial" w:hAnsi="Arial" w:cs="Arial"/>
          <w:u w:val="single"/>
        </w:rPr>
        <w:t>Socioekonomické přínosy</w:t>
      </w:r>
    </w:p>
    <w:p w:rsidR="00513EFE" w:rsidRPr="00D37B05" w:rsidRDefault="00513EFE" w:rsidP="00AF77A5">
      <w:pPr>
        <w:spacing w:before="120" w:after="120" w:line="240" w:lineRule="auto"/>
        <w:jc w:val="both"/>
        <w:rPr>
          <w:rFonts w:ascii="Arial" w:hAnsi="Arial" w:cs="Arial"/>
        </w:rPr>
      </w:pPr>
      <w:r w:rsidRPr="00D37B05">
        <w:rPr>
          <w:rFonts w:ascii="Arial" w:hAnsi="Arial" w:cs="Arial"/>
        </w:rPr>
        <w:t xml:space="preserve">Data </w:t>
      </w:r>
      <w:r>
        <w:rPr>
          <w:rFonts w:ascii="Arial" w:hAnsi="Arial" w:cs="Arial"/>
        </w:rPr>
        <w:t xml:space="preserve">ESS ERIC </w:t>
      </w:r>
      <w:r w:rsidRPr="00D37B05">
        <w:rPr>
          <w:rFonts w:ascii="Arial" w:hAnsi="Arial" w:cs="Arial"/>
        </w:rPr>
        <w:t xml:space="preserve">jsou využívána </w:t>
      </w:r>
      <w:r>
        <w:rPr>
          <w:rFonts w:ascii="Arial" w:hAnsi="Arial" w:cs="Arial"/>
        </w:rPr>
        <w:t>výzkumnými pracovníky</w:t>
      </w:r>
      <w:r w:rsidRPr="00D37B05">
        <w:rPr>
          <w:rFonts w:ascii="Arial" w:hAnsi="Arial" w:cs="Arial"/>
        </w:rPr>
        <w:t xml:space="preserve"> </w:t>
      </w:r>
      <w:r>
        <w:rPr>
          <w:rFonts w:ascii="Arial" w:hAnsi="Arial" w:cs="Arial"/>
        </w:rPr>
        <w:t>v</w:t>
      </w:r>
      <w:r w:rsidRPr="00D37B05">
        <w:rPr>
          <w:rFonts w:ascii="Arial" w:hAnsi="Arial" w:cs="Arial"/>
        </w:rPr>
        <w:t xml:space="preserve"> </w:t>
      </w:r>
      <w:r>
        <w:rPr>
          <w:rFonts w:ascii="Arial" w:hAnsi="Arial" w:cs="Arial"/>
        </w:rPr>
        <w:t>řadě</w:t>
      </w:r>
      <w:r w:rsidRPr="00D37B05">
        <w:rPr>
          <w:rFonts w:ascii="Arial" w:hAnsi="Arial" w:cs="Arial"/>
        </w:rPr>
        <w:t xml:space="preserve"> </w:t>
      </w:r>
      <w:r>
        <w:rPr>
          <w:rFonts w:ascii="Arial" w:hAnsi="Arial" w:cs="Arial"/>
        </w:rPr>
        <w:t>vědních oborů</w:t>
      </w:r>
      <w:r w:rsidRPr="00D37B05">
        <w:rPr>
          <w:rFonts w:ascii="Arial" w:hAnsi="Arial" w:cs="Arial"/>
        </w:rPr>
        <w:t xml:space="preserve"> </w:t>
      </w:r>
      <w:r>
        <w:rPr>
          <w:rFonts w:ascii="Arial" w:hAnsi="Arial" w:cs="Arial"/>
        </w:rPr>
        <w:t>– sociologie, psychologie</w:t>
      </w:r>
      <w:r w:rsidRPr="00D37B05">
        <w:rPr>
          <w:rFonts w:ascii="Arial" w:hAnsi="Arial" w:cs="Arial"/>
        </w:rPr>
        <w:t>, ekonomie, politologie, epidemiologický výzkum a výzkum zdraví, kriminologie, migrační studia, komunikač</w:t>
      </w:r>
      <w:r>
        <w:rPr>
          <w:rFonts w:ascii="Arial" w:hAnsi="Arial" w:cs="Arial"/>
        </w:rPr>
        <w:t>ní studia, marketingový výzkum apo</w:t>
      </w:r>
      <w:r w:rsidRPr="00D37B05">
        <w:rPr>
          <w:rFonts w:ascii="Arial" w:hAnsi="Arial" w:cs="Arial"/>
        </w:rPr>
        <w:t>d. Výzkumná činnost ESS-CZ přispívá k řešení péče o zdraví a její dostupnosti, sociální patologie, klimatické změny, energetických preferencí, životní dráhy a vyvažování práce, péče o rodinu a volného času, imigrace a jejího dopadu na bezpečnost, ekonomiku a kulturu</w:t>
      </w:r>
      <w:r>
        <w:rPr>
          <w:rFonts w:ascii="Arial" w:hAnsi="Arial" w:cs="Arial"/>
        </w:rPr>
        <w:t xml:space="preserve"> a</w:t>
      </w:r>
      <w:r w:rsidRPr="00D37B05">
        <w:rPr>
          <w:rFonts w:ascii="Arial" w:hAnsi="Arial" w:cs="Arial"/>
        </w:rPr>
        <w:t xml:space="preserve"> příjmových nerovností a jejich vlivu na sociální soudržnost. ESS-CZ spolupracuje se společnostmi v oblasti výzkumů trhu, médií a veřejného mínění. Přínos spolupráce spočívá v zavádění nových technologií – CAPI dotazování, internetové a mobilní aplikace pro monitorování sběru dat podle designu výběru a přenos dat. </w:t>
      </w:r>
      <w:r w:rsidRPr="00AB6C6A">
        <w:rPr>
          <w:rFonts w:ascii="Arial" w:hAnsi="Arial" w:cs="Arial"/>
        </w:rPr>
        <w:t>Podnikatelské</w:t>
      </w:r>
      <w:r w:rsidRPr="00D37B05">
        <w:rPr>
          <w:rFonts w:ascii="Arial" w:hAnsi="Arial" w:cs="Arial"/>
        </w:rPr>
        <w:t xml:space="preserve"> sféře také poskytuje know-how pro dosahování vysoké celkové návratnosti šetření i jednotlivých otázek, školení tazatelů, kontrolu dotazování, identifikaci chybných a</w:t>
      </w:r>
      <w:r>
        <w:rPr>
          <w:rFonts w:ascii="Arial" w:hAnsi="Arial" w:cs="Arial"/>
        </w:rPr>
        <w:t> </w:t>
      </w:r>
      <w:r w:rsidRPr="00D37B05">
        <w:rPr>
          <w:rFonts w:ascii="Arial" w:hAnsi="Arial" w:cs="Arial"/>
        </w:rPr>
        <w:t xml:space="preserve">nekompletních rozhovorů a nežádoucího chování tazatelů.  </w:t>
      </w:r>
    </w:p>
    <w:p w:rsidR="00815670" w:rsidRDefault="00815670" w:rsidP="006F38DC">
      <w:pPr>
        <w:spacing w:before="120" w:after="120" w:line="240" w:lineRule="auto"/>
        <w:ind w:right="-711"/>
        <w:rPr>
          <w:rFonts w:ascii="Arial" w:hAnsi="Arial" w:cs="Arial"/>
        </w:rPr>
      </w:pPr>
    </w:p>
    <w:p w:rsidR="00815670" w:rsidRDefault="00815670" w:rsidP="006F38DC">
      <w:pPr>
        <w:spacing w:before="120" w:after="120" w:line="240" w:lineRule="auto"/>
        <w:ind w:right="-711"/>
        <w:rPr>
          <w:rFonts w:ascii="Arial" w:hAnsi="Arial" w:cs="Arial"/>
        </w:rPr>
      </w:pPr>
    </w:p>
    <w:p w:rsidR="00513EFE" w:rsidRPr="00A83816" w:rsidRDefault="00513EFE" w:rsidP="006F38DC">
      <w:pPr>
        <w:spacing w:before="120" w:after="120" w:line="240" w:lineRule="auto"/>
        <w:ind w:right="-711"/>
        <w:rPr>
          <w:rFonts w:ascii="Arial" w:hAnsi="Arial" w:cs="Arial"/>
          <w:b/>
        </w:rPr>
      </w:pPr>
      <w:r w:rsidRPr="00A83816">
        <w:rPr>
          <w:rFonts w:ascii="Arial" w:hAnsi="Arial" w:cs="Arial"/>
        </w:rPr>
        <w:lastRenderedPageBreak/>
        <w:t xml:space="preserve">Název: </w:t>
      </w:r>
      <w:r w:rsidRPr="00A83816">
        <w:rPr>
          <w:rFonts w:ascii="Arial" w:hAnsi="Arial" w:cs="Arial"/>
          <w:b/>
        </w:rPr>
        <w:t>Digitální výzkumná infrastruktura pro jazykové technologie, umění a humanitní vědy</w:t>
      </w:r>
    </w:p>
    <w:p w:rsidR="00513EFE" w:rsidRPr="00A83816" w:rsidRDefault="00513EFE" w:rsidP="006F38DC">
      <w:pPr>
        <w:spacing w:before="120" w:after="120" w:line="240" w:lineRule="auto"/>
        <w:jc w:val="both"/>
        <w:rPr>
          <w:rFonts w:ascii="Arial" w:hAnsi="Arial" w:cs="Arial"/>
          <w:b/>
        </w:rPr>
      </w:pPr>
      <w:r w:rsidRPr="00A83816">
        <w:rPr>
          <w:rFonts w:ascii="Arial" w:hAnsi="Arial" w:cs="Arial"/>
        </w:rPr>
        <w:t xml:space="preserve">Akronym: </w:t>
      </w:r>
      <w:r w:rsidRPr="00A83816">
        <w:rPr>
          <w:rFonts w:ascii="Arial" w:hAnsi="Arial" w:cs="Arial"/>
          <w:b/>
        </w:rPr>
        <w:t>LINDAT/CLARIAH-CZ</w:t>
      </w:r>
    </w:p>
    <w:p w:rsidR="00513EFE" w:rsidRPr="00A83816" w:rsidRDefault="00513EFE" w:rsidP="006F38DC">
      <w:pPr>
        <w:spacing w:before="120" w:after="120" w:line="240" w:lineRule="auto"/>
        <w:jc w:val="both"/>
        <w:rPr>
          <w:rFonts w:ascii="Arial" w:hAnsi="Arial" w:cs="Arial"/>
          <w:noProof/>
        </w:rPr>
      </w:pPr>
      <w:r w:rsidRPr="00A83816">
        <w:rPr>
          <w:rFonts w:ascii="Arial" w:hAnsi="Arial" w:cs="Arial"/>
        </w:rPr>
        <w:t>Hostitelská instituce: Univerzita Karlova</w:t>
      </w:r>
    </w:p>
    <w:p w:rsidR="00513EFE" w:rsidRDefault="00513EFE" w:rsidP="006F38DC">
      <w:pPr>
        <w:spacing w:before="120" w:after="120" w:line="240" w:lineRule="auto"/>
        <w:jc w:val="both"/>
        <w:rPr>
          <w:rFonts w:ascii="Arial" w:hAnsi="Arial" w:cs="Arial"/>
          <w:noProof/>
        </w:rPr>
      </w:pPr>
      <w:r w:rsidRPr="00A83816">
        <w:rPr>
          <w:rFonts w:ascii="Arial" w:hAnsi="Arial" w:cs="Arial"/>
          <w:noProof/>
        </w:rPr>
        <w:t xml:space="preserve">Partnerské instituce: </w:t>
      </w:r>
    </w:p>
    <w:p w:rsidR="00513EFE" w:rsidRPr="006F38DC" w:rsidRDefault="00513EFE" w:rsidP="00513EFE">
      <w:pPr>
        <w:pStyle w:val="Odstavecseseznamem"/>
        <w:numPr>
          <w:ilvl w:val="0"/>
          <w:numId w:val="10"/>
        </w:numPr>
        <w:spacing w:before="120" w:after="120" w:line="240" w:lineRule="auto"/>
        <w:contextualSpacing w:val="0"/>
        <w:jc w:val="both"/>
        <w:rPr>
          <w:noProof/>
          <w:lang w:val="cs-CZ"/>
        </w:rPr>
      </w:pPr>
      <w:r w:rsidRPr="006F38DC">
        <w:rPr>
          <w:noProof/>
          <w:lang w:val="cs-CZ"/>
        </w:rPr>
        <w:t>Filosofický ústav AV ČR, v.v.i.</w:t>
      </w:r>
    </w:p>
    <w:p w:rsidR="00513EFE" w:rsidRPr="006F38DC" w:rsidRDefault="00513EFE" w:rsidP="00513EFE">
      <w:pPr>
        <w:pStyle w:val="Odstavecseseznamem"/>
        <w:numPr>
          <w:ilvl w:val="0"/>
          <w:numId w:val="10"/>
        </w:numPr>
        <w:spacing w:before="120" w:after="120" w:line="240" w:lineRule="auto"/>
        <w:contextualSpacing w:val="0"/>
        <w:jc w:val="both"/>
        <w:rPr>
          <w:noProof/>
          <w:lang w:val="cs-CZ"/>
        </w:rPr>
      </w:pPr>
      <w:r w:rsidRPr="006F38DC">
        <w:rPr>
          <w:noProof/>
          <w:lang w:val="cs-CZ"/>
        </w:rPr>
        <w:t>Historický ústav AV ČR, v.v.i.</w:t>
      </w:r>
    </w:p>
    <w:p w:rsidR="00513EFE" w:rsidRPr="006F38DC" w:rsidRDefault="00513EFE" w:rsidP="00513EFE">
      <w:pPr>
        <w:pStyle w:val="Odstavecseseznamem"/>
        <w:numPr>
          <w:ilvl w:val="0"/>
          <w:numId w:val="10"/>
        </w:numPr>
        <w:spacing w:before="120" w:after="120" w:line="240" w:lineRule="auto"/>
        <w:contextualSpacing w:val="0"/>
        <w:jc w:val="both"/>
        <w:rPr>
          <w:noProof/>
          <w:lang w:val="cs-CZ"/>
        </w:rPr>
      </w:pPr>
      <w:r w:rsidRPr="006F38DC">
        <w:rPr>
          <w:noProof/>
          <w:lang w:val="cs-CZ"/>
        </w:rPr>
        <w:t>Knihovna Akademie věd ČR</w:t>
      </w:r>
    </w:p>
    <w:p w:rsidR="00513EFE" w:rsidRPr="006F38DC" w:rsidRDefault="00513EFE" w:rsidP="00513EFE">
      <w:pPr>
        <w:pStyle w:val="Odstavecseseznamem"/>
        <w:numPr>
          <w:ilvl w:val="0"/>
          <w:numId w:val="10"/>
        </w:numPr>
        <w:spacing w:before="120" w:after="120" w:line="240" w:lineRule="auto"/>
        <w:contextualSpacing w:val="0"/>
        <w:jc w:val="both"/>
        <w:rPr>
          <w:noProof/>
          <w:lang w:val="cs-CZ"/>
        </w:rPr>
      </w:pPr>
      <w:r w:rsidRPr="006F38DC">
        <w:rPr>
          <w:noProof/>
          <w:lang w:val="cs-CZ"/>
        </w:rPr>
        <w:t>Masarykova univerzita</w:t>
      </w:r>
    </w:p>
    <w:p w:rsidR="00513EFE" w:rsidRPr="006F38DC" w:rsidRDefault="00513EFE" w:rsidP="00513EFE">
      <w:pPr>
        <w:pStyle w:val="Odstavecseseznamem"/>
        <w:numPr>
          <w:ilvl w:val="0"/>
          <w:numId w:val="10"/>
        </w:numPr>
        <w:spacing w:before="120" w:after="120" w:line="240" w:lineRule="auto"/>
        <w:contextualSpacing w:val="0"/>
        <w:jc w:val="both"/>
        <w:rPr>
          <w:noProof/>
          <w:lang w:val="cs-CZ"/>
        </w:rPr>
      </w:pPr>
      <w:r w:rsidRPr="006F38DC">
        <w:rPr>
          <w:noProof/>
          <w:lang w:val="cs-CZ"/>
        </w:rPr>
        <w:t>Moravská zemská knihovna</w:t>
      </w:r>
    </w:p>
    <w:p w:rsidR="00513EFE" w:rsidRPr="006F38DC" w:rsidRDefault="00513EFE" w:rsidP="00513EFE">
      <w:pPr>
        <w:pStyle w:val="Odstavecseseznamem"/>
        <w:numPr>
          <w:ilvl w:val="0"/>
          <w:numId w:val="10"/>
        </w:numPr>
        <w:spacing w:before="120" w:after="120" w:line="240" w:lineRule="auto"/>
        <w:contextualSpacing w:val="0"/>
        <w:jc w:val="both"/>
        <w:rPr>
          <w:noProof/>
          <w:lang w:val="cs-CZ"/>
        </w:rPr>
      </w:pPr>
      <w:r w:rsidRPr="006F38DC">
        <w:rPr>
          <w:noProof/>
          <w:lang w:val="cs-CZ"/>
        </w:rPr>
        <w:t>Národní filmový archiv</w:t>
      </w:r>
    </w:p>
    <w:p w:rsidR="00513EFE" w:rsidRPr="006F38DC" w:rsidRDefault="00513EFE" w:rsidP="00513EFE">
      <w:pPr>
        <w:pStyle w:val="Odstavecseseznamem"/>
        <w:numPr>
          <w:ilvl w:val="0"/>
          <w:numId w:val="10"/>
        </w:numPr>
        <w:spacing w:before="120" w:after="120" w:line="240" w:lineRule="auto"/>
        <w:contextualSpacing w:val="0"/>
        <w:jc w:val="both"/>
        <w:rPr>
          <w:noProof/>
          <w:lang w:val="cs-CZ"/>
        </w:rPr>
      </w:pPr>
      <w:r w:rsidRPr="006F38DC">
        <w:rPr>
          <w:noProof/>
          <w:lang w:val="cs-CZ"/>
        </w:rPr>
        <w:t>Národní galerie</w:t>
      </w:r>
    </w:p>
    <w:p w:rsidR="00513EFE" w:rsidRPr="006F38DC" w:rsidRDefault="00513EFE" w:rsidP="00513EFE">
      <w:pPr>
        <w:pStyle w:val="Odstavecseseznamem"/>
        <w:numPr>
          <w:ilvl w:val="0"/>
          <w:numId w:val="10"/>
        </w:numPr>
        <w:spacing w:before="120" w:after="120" w:line="240" w:lineRule="auto"/>
        <w:contextualSpacing w:val="0"/>
        <w:jc w:val="both"/>
        <w:rPr>
          <w:noProof/>
          <w:lang w:val="cs-CZ"/>
        </w:rPr>
      </w:pPr>
      <w:r w:rsidRPr="006F38DC">
        <w:rPr>
          <w:noProof/>
          <w:lang w:val="cs-CZ"/>
        </w:rPr>
        <w:t>Národní knihovna Praha</w:t>
      </w:r>
    </w:p>
    <w:p w:rsidR="00513EFE" w:rsidRPr="006F38DC" w:rsidRDefault="00513EFE" w:rsidP="00513EFE">
      <w:pPr>
        <w:pStyle w:val="Odstavecseseznamem"/>
        <w:numPr>
          <w:ilvl w:val="0"/>
          <w:numId w:val="10"/>
        </w:numPr>
        <w:spacing w:before="120" w:after="120" w:line="240" w:lineRule="auto"/>
        <w:contextualSpacing w:val="0"/>
        <w:jc w:val="both"/>
        <w:rPr>
          <w:noProof/>
          <w:lang w:val="cs-CZ"/>
        </w:rPr>
      </w:pPr>
      <w:r w:rsidRPr="006F38DC">
        <w:rPr>
          <w:noProof/>
          <w:lang w:val="cs-CZ"/>
        </w:rPr>
        <w:t>Ústav pro jazyk český AV ČR, v.v.i.</w:t>
      </w:r>
    </w:p>
    <w:p w:rsidR="00513EFE" w:rsidRPr="006F38DC" w:rsidRDefault="00513EFE" w:rsidP="00513EFE">
      <w:pPr>
        <w:pStyle w:val="Odstavecseseznamem"/>
        <w:numPr>
          <w:ilvl w:val="0"/>
          <w:numId w:val="10"/>
        </w:numPr>
        <w:spacing w:before="120" w:after="120" w:line="240" w:lineRule="auto"/>
        <w:contextualSpacing w:val="0"/>
        <w:jc w:val="both"/>
        <w:rPr>
          <w:noProof/>
          <w:lang w:val="cs-CZ"/>
        </w:rPr>
      </w:pPr>
      <w:r w:rsidRPr="006F38DC">
        <w:rPr>
          <w:noProof/>
          <w:lang w:val="cs-CZ"/>
        </w:rPr>
        <w:t>Západočeská univerzita v Plzni</w:t>
      </w:r>
    </w:p>
    <w:p w:rsidR="00513EFE" w:rsidRPr="00A83816" w:rsidRDefault="00513EFE" w:rsidP="006F38DC">
      <w:pPr>
        <w:spacing w:before="120" w:after="120" w:line="240" w:lineRule="auto"/>
        <w:jc w:val="both"/>
        <w:rPr>
          <w:rFonts w:ascii="Arial" w:hAnsi="Arial" w:cs="Arial"/>
          <w:noProof/>
        </w:rPr>
      </w:pPr>
      <w:r w:rsidRPr="00A83816">
        <w:rPr>
          <w:rFonts w:ascii="Arial" w:hAnsi="Arial" w:cs="Arial"/>
        </w:rPr>
        <w:t xml:space="preserve">Odpovědná osoba: </w:t>
      </w:r>
      <w:r>
        <w:rPr>
          <w:rFonts w:ascii="Arial" w:hAnsi="Arial" w:cs="Arial"/>
        </w:rPr>
        <w:t>p</w:t>
      </w:r>
      <w:r w:rsidRPr="00A83816">
        <w:rPr>
          <w:rFonts w:ascii="Arial" w:hAnsi="Arial" w:cs="Arial"/>
        </w:rPr>
        <w:t>rof. RNDr. Jan Hajič, Dr.</w:t>
      </w:r>
    </w:p>
    <w:p w:rsidR="00513EFE" w:rsidRDefault="00513EFE" w:rsidP="006F38DC">
      <w:pPr>
        <w:spacing w:before="120" w:after="120" w:line="240" w:lineRule="auto"/>
        <w:jc w:val="both"/>
        <w:rPr>
          <w:rFonts w:ascii="Arial" w:hAnsi="Arial" w:cs="Arial"/>
        </w:rPr>
      </w:pPr>
      <w:r w:rsidRPr="00A83816">
        <w:rPr>
          <w:rFonts w:ascii="Arial" w:hAnsi="Arial" w:cs="Arial"/>
        </w:rPr>
        <w:t xml:space="preserve">Webové stránky: </w:t>
      </w:r>
      <w:hyperlink r:id="rId248" w:history="1">
        <w:r w:rsidRPr="00C25B8E">
          <w:rPr>
            <w:rStyle w:val="Hypertextovodkaz"/>
            <w:rFonts w:ascii="Arial" w:hAnsi="Arial" w:cs="Arial"/>
          </w:rPr>
          <w:t>http://lindat.cz</w:t>
        </w:r>
      </w:hyperlink>
      <w:r>
        <w:rPr>
          <w:rFonts w:ascii="Arial" w:hAnsi="Arial" w:cs="Arial"/>
        </w:rPr>
        <w:t xml:space="preserve"> </w:t>
      </w:r>
    </w:p>
    <w:p w:rsidR="00513EFE" w:rsidRPr="00A83816" w:rsidRDefault="00513EFE" w:rsidP="006F38DC">
      <w:pPr>
        <w:spacing w:before="120" w:after="120" w:line="240" w:lineRule="auto"/>
        <w:jc w:val="both"/>
        <w:rPr>
          <w:rFonts w:ascii="Arial" w:hAnsi="Arial" w:cs="Arial"/>
        </w:rPr>
      </w:pPr>
    </w:p>
    <w:p w:rsidR="00513EFE" w:rsidRPr="00A83816" w:rsidRDefault="00513EFE" w:rsidP="006F38DC">
      <w:pPr>
        <w:spacing w:before="120" w:after="120" w:line="240" w:lineRule="auto"/>
        <w:jc w:val="both"/>
        <w:rPr>
          <w:rFonts w:ascii="Arial" w:hAnsi="Arial" w:cs="Arial"/>
          <w:u w:val="single"/>
        </w:rPr>
      </w:pPr>
      <w:r w:rsidRPr="00A83816">
        <w:rPr>
          <w:rFonts w:ascii="Arial" w:hAnsi="Arial" w:cs="Arial"/>
          <w:u w:val="single"/>
        </w:rPr>
        <w:t>Charakteristika</w:t>
      </w:r>
    </w:p>
    <w:p w:rsidR="00513EFE" w:rsidRDefault="00513EFE" w:rsidP="006F38DC">
      <w:pPr>
        <w:spacing w:before="120" w:after="120" w:line="240" w:lineRule="auto"/>
        <w:jc w:val="both"/>
        <w:rPr>
          <w:rFonts w:ascii="Arial" w:hAnsi="Arial" w:cs="Arial"/>
        </w:rPr>
      </w:pPr>
      <w:r w:rsidRPr="00A83816">
        <w:rPr>
          <w:rFonts w:ascii="Arial" w:hAnsi="Arial" w:cs="Arial"/>
        </w:rPr>
        <w:t xml:space="preserve">Výzkumná infrastruktura </w:t>
      </w:r>
      <w:r w:rsidRPr="00DB0F9D">
        <w:rPr>
          <w:rFonts w:ascii="Arial" w:hAnsi="Arial" w:cs="Arial"/>
        </w:rPr>
        <w:t>LINDAT/CLARIAH-CZ</w:t>
      </w:r>
      <w:r w:rsidRPr="00A83816">
        <w:rPr>
          <w:rFonts w:ascii="Arial" w:hAnsi="Arial" w:cs="Arial"/>
        </w:rPr>
        <w:t xml:space="preserve"> vzniká sloučením výzkumných infrastruktur LINDAT/CLARIN a DARIAH-CZ. Je jedinečnou výzkumnou infrastrukturou, která spojuje zejména jazykové, ale i další digitální zdroje a nástroje na jejich zpracování</w:t>
      </w:r>
      <w:r>
        <w:rPr>
          <w:rFonts w:ascii="Arial" w:hAnsi="Arial" w:cs="Arial"/>
        </w:rPr>
        <w:t>, a poskytuje</w:t>
      </w:r>
      <w:r w:rsidRPr="00A83816">
        <w:rPr>
          <w:rFonts w:ascii="Arial" w:hAnsi="Arial" w:cs="Arial"/>
        </w:rPr>
        <w:t xml:space="preserve"> je k</w:t>
      </w:r>
      <w:r>
        <w:rPr>
          <w:rFonts w:ascii="Arial" w:hAnsi="Arial" w:cs="Arial"/>
        </w:rPr>
        <w:t> </w:t>
      </w:r>
      <w:r w:rsidRPr="00A83816">
        <w:rPr>
          <w:rFonts w:ascii="Arial" w:hAnsi="Arial" w:cs="Arial"/>
        </w:rPr>
        <w:t xml:space="preserve">dispozici vědecké komunitě v daných oborech, průmyslu pro vývoj aplikací </w:t>
      </w:r>
      <w:r>
        <w:rPr>
          <w:rFonts w:ascii="Arial" w:hAnsi="Arial" w:cs="Arial"/>
        </w:rPr>
        <w:t>a</w:t>
      </w:r>
      <w:r w:rsidRPr="00A83816">
        <w:rPr>
          <w:rFonts w:ascii="Arial" w:hAnsi="Arial" w:cs="Arial"/>
        </w:rPr>
        <w:t xml:space="preserve"> ve </w:t>
      </w:r>
      <w:r>
        <w:rPr>
          <w:rFonts w:ascii="Arial" w:hAnsi="Arial" w:cs="Arial"/>
        </w:rPr>
        <w:t xml:space="preserve">specifických případech, jako je </w:t>
      </w:r>
      <w:r w:rsidRPr="00A83816">
        <w:rPr>
          <w:rFonts w:ascii="Arial" w:hAnsi="Arial" w:cs="Arial"/>
        </w:rPr>
        <w:t>jazyková kultura, i přímo veřejnosti. LINDAT/CLARIAH-CZ je</w:t>
      </w:r>
      <w:r>
        <w:rPr>
          <w:rFonts w:ascii="Arial" w:hAnsi="Arial" w:cs="Arial"/>
        </w:rPr>
        <w:t xml:space="preserve"> společným, distribuovaným národním uzlem ČR v pan</w:t>
      </w:r>
      <w:r w:rsidRPr="00A83816">
        <w:rPr>
          <w:rFonts w:ascii="Arial" w:hAnsi="Arial" w:cs="Arial"/>
        </w:rPr>
        <w:t xml:space="preserve">evropských </w:t>
      </w:r>
      <w:r>
        <w:rPr>
          <w:rFonts w:ascii="Arial" w:hAnsi="Arial" w:cs="Arial"/>
        </w:rPr>
        <w:t>výzkumných infrastrukturách</w:t>
      </w:r>
      <w:r w:rsidRPr="00A83816">
        <w:rPr>
          <w:rFonts w:ascii="Arial" w:hAnsi="Arial" w:cs="Arial"/>
        </w:rPr>
        <w:t xml:space="preserve"> </w:t>
      </w:r>
      <w:hyperlink r:id="rId249" w:history="1">
        <w:r w:rsidRPr="00A83816">
          <w:rPr>
            <w:rStyle w:val="Hypertextovodkaz"/>
            <w:rFonts w:ascii="Arial" w:hAnsi="Arial" w:cs="Arial"/>
          </w:rPr>
          <w:t>CLARIN ERIC</w:t>
        </w:r>
      </w:hyperlink>
      <w:r w:rsidRPr="00A83816">
        <w:rPr>
          <w:rFonts w:ascii="Arial" w:hAnsi="Arial" w:cs="Arial"/>
        </w:rPr>
        <w:t xml:space="preserve"> (Common Language Resources and Technology Infrastructure) a </w:t>
      </w:r>
      <w:hyperlink r:id="rId250" w:history="1">
        <w:r w:rsidRPr="00A83816">
          <w:rPr>
            <w:rStyle w:val="Hypertextovodkaz"/>
            <w:rFonts w:ascii="Arial" w:hAnsi="Arial" w:cs="Arial"/>
          </w:rPr>
          <w:t>DARIAH ERIC</w:t>
        </w:r>
      </w:hyperlink>
      <w:r w:rsidRPr="00A83816">
        <w:rPr>
          <w:rFonts w:ascii="Arial" w:hAnsi="Arial" w:cs="Arial"/>
        </w:rPr>
        <w:t xml:space="preserve"> (Digital Research Infrastructure for the Arts and Humanities), a tvoří jej </w:t>
      </w:r>
      <w:r>
        <w:rPr>
          <w:rFonts w:ascii="Arial" w:hAnsi="Arial" w:cs="Arial"/>
        </w:rPr>
        <w:t>11</w:t>
      </w:r>
      <w:r w:rsidRPr="00A83816">
        <w:rPr>
          <w:rFonts w:ascii="Arial" w:hAnsi="Arial" w:cs="Arial"/>
        </w:rPr>
        <w:t xml:space="preserve"> předních </w:t>
      </w:r>
      <w:r>
        <w:rPr>
          <w:rFonts w:ascii="Arial" w:hAnsi="Arial" w:cs="Arial"/>
        </w:rPr>
        <w:t>výzkumných organizací aktivních</w:t>
      </w:r>
      <w:r w:rsidRPr="00A83816">
        <w:rPr>
          <w:rFonts w:ascii="Arial" w:hAnsi="Arial" w:cs="Arial"/>
        </w:rPr>
        <w:t xml:space="preserve"> v humanitních a uměleckých oborech v Č</w:t>
      </w:r>
      <w:r>
        <w:rPr>
          <w:rFonts w:ascii="Arial" w:hAnsi="Arial" w:cs="Arial"/>
        </w:rPr>
        <w:t>R</w:t>
      </w:r>
      <w:r w:rsidRPr="00A83816">
        <w:rPr>
          <w:rFonts w:ascii="Arial" w:hAnsi="Arial" w:cs="Arial"/>
        </w:rPr>
        <w:t xml:space="preserve"> – </w:t>
      </w:r>
      <w:r>
        <w:rPr>
          <w:rFonts w:ascii="Arial" w:hAnsi="Arial" w:cs="Arial"/>
        </w:rPr>
        <w:t xml:space="preserve">konkrétně </w:t>
      </w:r>
      <w:r w:rsidRPr="00A83816">
        <w:rPr>
          <w:rFonts w:ascii="Arial" w:hAnsi="Arial" w:cs="Arial"/>
        </w:rPr>
        <w:t xml:space="preserve">v jazykovědě, historii a historické bibliografii, kultuře a vědě o kultuře, historii umění, filozofii, filmové kultuře, vizuálním umění, muzikologii a historii hudby, etnologii, folklóru, archeologii a </w:t>
      </w:r>
      <w:r>
        <w:rPr>
          <w:rFonts w:ascii="Arial" w:hAnsi="Arial" w:cs="Arial"/>
        </w:rPr>
        <w:t xml:space="preserve">také </w:t>
      </w:r>
      <w:r w:rsidRPr="00A83816">
        <w:rPr>
          <w:rFonts w:ascii="Arial" w:hAnsi="Arial" w:cs="Arial"/>
        </w:rPr>
        <w:t>v několika interdisciplinárních oborech. Cílem LINDAT/CLARIAH</w:t>
      </w:r>
      <w:r>
        <w:rPr>
          <w:rFonts w:ascii="Arial" w:hAnsi="Arial" w:cs="Arial"/>
        </w:rPr>
        <w:t>-CZ</w:t>
      </w:r>
      <w:r w:rsidRPr="00A83816">
        <w:rPr>
          <w:rFonts w:ascii="Arial" w:hAnsi="Arial" w:cs="Arial"/>
        </w:rPr>
        <w:t xml:space="preserve"> je zpřístupnit digitalizované datové zdroje v uvedených oblastech šir</w:t>
      </w:r>
      <w:r>
        <w:rPr>
          <w:rFonts w:ascii="Arial" w:hAnsi="Arial" w:cs="Arial"/>
        </w:rPr>
        <w:t xml:space="preserve">oké vědecké komunitě v ČR i EU </w:t>
      </w:r>
      <w:r w:rsidRPr="00A83816">
        <w:rPr>
          <w:rFonts w:ascii="Arial" w:hAnsi="Arial" w:cs="Arial"/>
        </w:rPr>
        <w:t xml:space="preserve">a získat přístup k obdobným zdrojům </w:t>
      </w:r>
      <w:r>
        <w:rPr>
          <w:rFonts w:ascii="Arial" w:hAnsi="Arial" w:cs="Arial"/>
        </w:rPr>
        <w:t xml:space="preserve">dostupným </w:t>
      </w:r>
      <w:r w:rsidRPr="00A83816">
        <w:rPr>
          <w:rFonts w:ascii="Arial" w:hAnsi="Arial" w:cs="Arial"/>
        </w:rPr>
        <w:t xml:space="preserve">v </w:t>
      </w:r>
      <w:r>
        <w:rPr>
          <w:rFonts w:ascii="Arial" w:hAnsi="Arial" w:cs="Arial"/>
        </w:rPr>
        <w:t>pan</w:t>
      </w:r>
      <w:r w:rsidRPr="00A83816">
        <w:rPr>
          <w:rFonts w:ascii="Arial" w:hAnsi="Arial" w:cs="Arial"/>
        </w:rPr>
        <w:t>evropských sítích CLARIN a DARIAH. Součástí nabídky jsou i nové softwarové nástroje pro zpracování těchto zdrojů a služby pro vývoj jazykových technologií pro potřeby průmyslu a služeb, včetně využití v nových kulturních a kreativních oborech p</w:t>
      </w:r>
      <w:r>
        <w:rPr>
          <w:rFonts w:ascii="Arial" w:hAnsi="Arial" w:cs="Arial"/>
        </w:rPr>
        <w:t>růmyslu.</w:t>
      </w:r>
    </w:p>
    <w:p w:rsidR="00513EFE" w:rsidRPr="00A83816" w:rsidRDefault="00513EFE" w:rsidP="006F38DC">
      <w:pPr>
        <w:spacing w:before="120" w:after="120" w:line="240" w:lineRule="auto"/>
        <w:jc w:val="both"/>
        <w:rPr>
          <w:rFonts w:ascii="Arial" w:hAnsi="Arial" w:cs="Arial"/>
        </w:rPr>
      </w:pPr>
    </w:p>
    <w:p w:rsidR="00513EFE" w:rsidRPr="00A83816" w:rsidRDefault="00513EFE" w:rsidP="006F38DC">
      <w:pPr>
        <w:keepNext/>
        <w:spacing w:before="120" w:after="120" w:line="240" w:lineRule="auto"/>
        <w:jc w:val="both"/>
        <w:rPr>
          <w:rFonts w:ascii="Arial" w:hAnsi="Arial" w:cs="Arial"/>
          <w:u w:val="single"/>
        </w:rPr>
      </w:pPr>
      <w:r w:rsidRPr="00A83816">
        <w:rPr>
          <w:rFonts w:ascii="Arial" w:hAnsi="Arial" w:cs="Arial"/>
          <w:u w:val="single"/>
        </w:rPr>
        <w:t>Socioekonomické přínosy</w:t>
      </w:r>
    </w:p>
    <w:p w:rsidR="00513EFE" w:rsidRPr="00A83816" w:rsidRDefault="00513EFE" w:rsidP="00DB0F9D">
      <w:pPr>
        <w:spacing w:before="120" w:after="120" w:line="240" w:lineRule="auto"/>
        <w:jc w:val="both"/>
        <w:rPr>
          <w:rFonts w:ascii="Arial" w:hAnsi="Arial" w:cs="Arial"/>
        </w:rPr>
      </w:pPr>
      <w:r w:rsidRPr="00A83816">
        <w:rPr>
          <w:rFonts w:ascii="Arial" w:hAnsi="Arial" w:cs="Arial"/>
        </w:rPr>
        <w:t>Kultura, umění a humanitní vědy tvoří důležitou složku národního povědomí a národní identity a jsou podstatné pro vzdělá</w:t>
      </w:r>
      <w:r>
        <w:rPr>
          <w:rFonts w:ascii="Arial" w:hAnsi="Arial" w:cs="Arial"/>
        </w:rPr>
        <w:t>vá</w:t>
      </w:r>
      <w:r w:rsidRPr="00A83816">
        <w:rPr>
          <w:rFonts w:ascii="Arial" w:hAnsi="Arial" w:cs="Arial"/>
        </w:rPr>
        <w:t>ní na všech stupních škol</w:t>
      </w:r>
      <w:r>
        <w:rPr>
          <w:rFonts w:ascii="Arial" w:hAnsi="Arial" w:cs="Arial"/>
        </w:rPr>
        <w:t>ství</w:t>
      </w:r>
      <w:r w:rsidRPr="00A83816">
        <w:rPr>
          <w:rFonts w:ascii="Arial" w:hAnsi="Arial" w:cs="Arial"/>
        </w:rPr>
        <w:t xml:space="preserve">. LINDAT/CLARIAH-CZ poskytuje moderní digitální technologie jak pro špičkový humanitní výzkum, tak i pro širokou veřejnost. Důsledkem je </w:t>
      </w:r>
      <w:r>
        <w:rPr>
          <w:rFonts w:ascii="Arial" w:hAnsi="Arial" w:cs="Arial"/>
        </w:rPr>
        <w:t>mj.</w:t>
      </w:r>
      <w:r w:rsidRPr="00A83816">
        <w:rPr>
          <w:rFonts w:ascii="Arial" w:hAnsi="Arial" w:cs="Arial"/>
        </w:rPr>
        <w:t xml:space="preserve"> </w:t>
      </w:r>
      <w:r>
        <w:rPr>
          <w:rFonts w:ascii="Arial" w:hAnsi="Arial" w:cs="Arial"/>
        </w:rPr>
        <w:t xml:space="preserve">i </w:t>
      </w:r>
      <w:r w:rsidRPr="00A83816">
        <w:rPr>
          <w:rFonts w:ascii="Arial" w:hAnsi="Arial" w:cs="Arial"/>
        </w:rPr>
        <w:t>větší zapojení českých týmů do mezinárodních výzkumných týmů a posun ve vnímání Č</w:t>
      </w:r>
      <w:r>
        <w:rPr>
          <w:rFonts w:ascii="Arial" w:hAnsi="Arial" w:cs="Arial"/>
        </w:rPr>
        <w:t xml:space="preserve">R </w:t>
      </w:r>
      <w:r w:rsidRPr="00A83816">
        <w:rPr>
          <w:rFonts w:ascii="Arial" w:hAnsi="Arial" w:cs="Arial"/>
        </w:rPr>
        <w:t xml:space="preserve">jako kulturně bohaté země, která dokáže svou historii a její dědictví zpřístupnit pomocí moderních metod. </w:t>
      </w:r>
      <w:r>
        <w:rPr>
          <w:rFonts w:ascii="Arial" w:hAnsi="Arial" w:cs="Arial"/>
        </w:rPr>
        <w:t>V oblastech</w:t>
      </w:r>
      <w:r w:rsidRPr="00A83816">
        <w:rPr>
          <w:rFonts w:ascii="Arial" w:hAnsi="Arial" w:cs="Arial"/>
        </w:rPr>
        <w:t xml:space="preserve"> jazykových technologií a umělé inteligence p</w:t>
      </w:r>
      <w:r>
        <w:rPr>
          <w:rFonts w:ascii="Arial" w:hAnsi="Arial" w:cs="Arial"/>
        </w:rPr>
        <w:t>oté</w:t>
      </w:r>
      <w:r w:rsidRPr="00A83816">
        <w:rPr>
          <w:rFonts w:ascii="Arial" w:hAnsi="Arial" w:cs="Arial"/>
        </w:rPr>
        <w:t xml:space="preserve"> data a služby LINDAT/CLARIAH-CZ představují základ </w:t>
      </w:r>
      <w:r>
        <w:rPr>
          <w:rFonts w:ascii="Arial" w:hAnsi="Arial" w:cs="Arial"/>
        </w:rPr>
        <w:t>pro podporu digitální ekonomiky a </w:t>
      </w:r>
      <w:r w:rsidRPr="00A83816">
        <w:rPr>
          <w:rFonts w:ascii="Arial" w:hAnsi="Arial" w:cs="Arial"/>
        </w:rPr>
        <w:t xml:space="preserve">zapojení ČR do tzv. </w:t>
      </w:r>
      <w:r>
        <w:rPr>
          <w:rFonts w:ascii="Arial" w:hAnsi="Arial" w:cs="Arial"/>
        </w:rPr>
        <w:t>„</w:t>
      </w:r>
      <w:r w:rsidRPr="00A83816">
        <w:rPr>
          <w:rFonts w:ascii="Arial" w:hAnsi="Arial" w:cs="Arial"/>
        </w:rPr>
        <w:t>Multilingual Digital Single Market</w:t>
      </w:r>
      <w:r>
        <w:rPr>
          <w:rFonts w:ascii="Arial" w:hAnsi="Arial" w:cs="Arial"/>
        </w:rPr>
        <w:t xml:space="preserve">“ EU. </w:t>
      </w:r>
      <w:r w:rsidRPr="00A83816">
        <w:rPr>
          <w:rFonts w:ascii="Arial" w:hAnsi="Arial" w:cs="Arial"/>
        </w:rPr>
        <w:t>LINDAT/CLARIAH-CZ</w:t>
      </w:r>
      <w:r>
        <w:rPr>
          <w:rFonts w:ascii="Arial" w:hAnsi="Arial" w:cs="Arial"/>
        </w:rPr>
        <w:t xml:space="preserve"> poskytuje</w:t>
      </w:r>
      <w:r w:rsidRPr="00A83816">
        <w:rPr>
          <w:rFonts w:ascii="Arial" w:hAnsi="Arial" w:cs="Arial"/>
        </w:rPr>
        <w:t xml:space="preserve"> příležitost </w:t>
      </w:r>
      <w:r w:rsidRPr="00A83816">
        <w:rPr>
          <w:rFonts w:ascii="Arial" w:hAnsi="Arial" w:cs="Arial"/>
        </w:rPr>
        <w:lastRenderedPageBreak/>
        <w:t xml:space="preserve">pro </w:t>
      </w:r>
      <w:r>
        <w:rPr>
          <w:rFonts w:ascii="Arial" w:hAnsi="Arial" w:cs="Arial"/>
        </w:rPr>
        <w:t>podniky</w:t>
      </w:r>
      <w:r w:rsidRPr="00A83816">
        <w:rPr>
          <w:rFonts w:ascii="Arial" w:hAnsi="Arial" w:cs="Arial"/>
        </w:rPr>
        <w:t xml:space="preserve"> </w:t>
      </w:r>
      <w:r>
        <w:rPr>
          <w:rFonts w:ascii="Arial" w:hAnsi="Arial" w:cs="Arial"/>
        </w:rPr>
        <w:t>a</w:t>
      </w:r>
      <w:r w:rsidRPr="00A83816">
        <w:rPr>
          <w:rFonts w:ascii="Arial" w:hAnsi="Arial" w:cs="Arial"/>
        </w:rPr>
        <w:t xml:space="preserve"> </w:t>
      </w:r>
      <w:r>
        <w:rPr>
          <w:rFonts w:ascii="Arial" w:hAnsi="Arial" w:cs="Arial"/>
        </w:rPr>
        <w:t>instituce</w:t>
      </w:r>
      <w:r w:rsidRPr="00A83816">
        <w:rPr>
          <w:rFonts w:ascii="Arial" w:hAnsi="Arial" w:cs="Arial"/>
        </w:rPr>
        <w:t xml:space="preserve"> veřejné sféry naváza</w:t>
      </w:r>
      <w:r>
        <w:rPr>
          <w:rFonts w:ascii="Arial" w:hAnsi="Arial" w:cs="Arial"/>
        </w:rPr>
        <w:t>t spolupráci s výzkumnými organizacemi</w:t>
      </w:r>
      <w:r w:rsidRPr="00A83816">
        <w:rPr>
          <w:rFonts w:ascii="Arial" w:hAnsi="Arial" w:cs="Arial"/>
        </w:rPr>
        <w:t xml:space="preserve"> a získat přístup ke znalostem i zdrojům v těchto oblastech prostřednictvím aplikovaných projektů</w:t>
      </w:r>
      <w:r>
        <w:rPr>
          <w:rFonts w:ascii="Arial" w:hAnsi="Arial" w:cs="Arial"/>
        </w:rPr>
        <w:t>.</w:t>
      </w:r>
      <w:r w:rsidRPr="00A83816">
        <w:rPr>
          <w:rFonts w:ascii="Arial" w:hAnsi="Arial" w:cs="Arial"/>
        </w:rPr>
        <w:t xml:space="preserve"> </w:t>
      </w: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815670" w:rsidRDefault="00815670" w:rsidP="0009641F">
      <w:pPr>
        <w:spacing w:before="120" w:after="120" w:line="240" w:lineRule="auto"/>
        <w:ind w:right="48"/>
        <w:rPr>
          <w:rFonts w:ascii="Arial" w:eastAsia="Times New Roman" w:hAnsi="Arial" w:cs="Arial"/>
        </w:rPr>
      </w:pPr>
    </w:p>
    <w:p w:rsidR="00513EFE" w:rsidRPr="00D20EEF" w:rsidRDefault="00513EFE" w:rsidP="0009641F">
      <w:pPr>
        <w:spacing w:before="120" w:after="120" w:line="240" w:lineRule="auto"/>
        <w:ind w:right="48"/>
        <w:rPr>
          <w:rFonts w:ascii="Arial" w:eastAsia="Times New Roman" w:hAnsi="Arial" w:cs="Arial"/>
          <w:b/>
        </w:rPr>
      </w:pPr>
      <w:r w:rsidRPr="00D20EEF">
        <w:rPr>
          <w:rFonts w:ascii="Arial" w:eastAsia="Times New Roman" w:hAnsi="Arial" w:cs="Arial"/>
        </w:rPr>
        <w:lastRenderedPageBreak/>
        <w:t>Název:</w:t>
      </w:r>
      <w:r w:rsidRPr="00D20EEF">
        <w:rPr>
          <w:rFonts w:ascii="Arial" w:hAnsi="Arial" w:cs="Arial"/>
          <w:noProof/>
        </w:rPr>
        <w:t xml:space="preserve"> </w:t>
      </w:r>
      <w:r w:rsidRPr="00D20EEF">
        <w:rPr>
          <w:rFonts w:ascii="Arial" w:hAnsi="Arial" w:cs="Arial"/>
          <w:b/>
          <w:noProof/>
        </w:rPr>
        <w:t xml:space="preserve">Survey of Health, Ageing and Retirement in Europe – účast </w:t>
      </w:r>
      <w:r>
        <w:rPr>
          <w:rFonts w:ascii="Arial" w:hAnsi="Arial" w:cs="Arial"/>
          <w:b/>
          <w:noProof/>
        </w:rPr>
        <w:t>ČR</w:t>
      </w:r>
    </w:p>
    <w:p w:rsidR="00513EFE" w:rsidRPr="00D20EEF" w:rsidRDefault="00513EFE" w:rsidP="0009641F">
      <w:pPr>
        <w:spacing w:before="120" w:after="120" w:line="240" w:lineRule="auto"/>
        <w:ind w:right="1735"/>
        <w:rPr>
          <w:rFonts w:ascii="Arial" w:hAnsi="Arial" w:cs="Arial"/>
          <w:b/>
          <w:noProof/>
        </w:rPr>
      </w:pPr>
      <w:r w:rsidRPr="00D20EEF">
        <w:rPr>
          <w:rFonts w:ascii="Arial" w:eastAsia="Times New Roman" w:hAnsi="Arial" w:cs="Arial"/>
        </w:rPr>
        <w:t xml:space="preserve">Akronym: </w:t>
      </w:r>
      <w:r w:rsidRPr="00D20EEF">
        <w:rPr>
          <w:rFonts w:ascii="Arial" w:hAnsi="Arial" w:cs="Arial"/>
          <w:b/>
          <w:noProof/>
        </w:rPr>
        <w:t>SHARE-CZ</w:t>
      </w:r>
    </w:p>
    <w:p w:rsidR="00513EFE" w:rsidRDefault="00513EFE" w:rsidP="0009641F">
      <w:pPr>
        <w:spacing w:before="120" w:after="120" w:line="240" w:lineRule="auto"/>
        <w:outlineLvl w:val="0"/>
        <w:rPr>
          <w:rFonts w:ascii="Arial" w:hAnsi="Arial" w:cs="Arial"/>
        </w:rPr>
      </w:pPr>
      <w:r w:rsidRPr="00D20EEF">
        <w:rPr>
          <w:rFonts w:ascii="Arial" w:hAnsi="Arial" w:cs="Arial"/>
        </w:rPr>
        <w:t>Hostitelská instituce: Ná</w:t>
      </w:r>
      <w:r>
        <w:rPr>
          <w:rFonts w:ascii="Arial" w:hAnsi="Arial" w:cs="Arial"/>
        </w:rPr>
        <w:t xml:space="preserve">rodohospodářský ústav AV ČR, </w:t>
      </w:r>
      <w:proofErr w:type="gramStart"/>
      <w:r>
        <w:rPr>
          <w:rFonts w:ascii="Arial" w:hAnsi="Arial" w:cs="Arial"/>
        </w:rPr>
        <w:t>v.</w:t>
      </w:r>
      <w:r w:rsidRPr="00D20EEF">
        <w:rPr>
          <w:rFonts w:ascii="Arial" w:hAnsi="Arial" w:cs="Arial"/>
        </w:rPr>
        <w:t>v.</w:t>
      </w:r>
      <w:proofErr w:type="gramEnd"/>
      <w:r w:rsidRPr="00D20EEF">
        <w:rPr>
          <w:rFonts w:ascii="Arial" w:hAnsi="Arial" w:cs="Arial"/>
        </w:rPr>
        <w:t>i.</w:t>
      </w:r>
    </w:p>
    <w:p w:rsidR="00513EFE" w:rsidRPr="00D20EEF" w:rsidRDefault="00513EFE" w:rsidP="0009641F">
      <w:pPr>
        <w:spacing w:before="120" w:after="120" w:line="240" w:lineRule="auto"/>
        <w:ind w:right="6"/>
        <w:rPr>
          <w:rFonts w:ascii="Arial" w:hAnsi="Arial" w:cs="Arial"/>
        </w:rPr>
      </w:pPr>
      <w:r w:rsidRPr="00D20EEF">
        <w:rPr>
          <w:rFonts w:ascii="Arial" w:eastAsia="Arial" w:hAnsi="Arial" w:cs="Arial"/>
          <w:bCs/>
          <w:spacing w:val="3"/>
        </w:rPr>
        <w:t>Odpovědná osoba</w:t>
      </w:r>
      <w:r>
        <w:rPr>
          <w:rFonts w:ascii="Arial" w:eastAsia="Arial" w:hAnsi="Arial" w:cs="Arial"/>
        </w:rPr>
        <w:t>: Radim Boháček, Ph.D.</w:t>
      </w:r>
    </w:p>
    <w:p w:rsidR="00513EFE" w:rsidRPr="00D20EEF" w:rsidRDefault="00513EFE" w:rsidP="0009641F">
      <w:pPr>
        <w:tabs>
          <w:tab w:val="left" w:pos="2127"/>
        </w:tabs>
        <w:spacing w:before="120" w:after="120" w:line="240" w:lineRule="auto"/>
        <w:rPr>
          <w:rFonts w:ascii="Arial" w:hAnsi="Arial" w:cs="Arial"/>
        </w:rPr>
      </w:pPr>
      <w:r w:rsidRPr="00D20EEF">
        <w:rPr>
          <w:rFonts w:ascii="Arial" w:eastAsia="Arial" w:hAnsi="Arial" w:cs="Arial"/>
          <w:bCs/>
          <w:spacing w:val="3"/>
        </w:rPr>
        <w:t xml:space="preserve">Webové stránky: </w:t>
      </w:r>
      <w:hyperlink r:id="rId251" w:history="1">
        <w:r w:rsidRPr="00D20EEF">
          <w:rPr>
            <w:rStyle w:val="Hypertextovodkaz"/>
            <w:rFonts w:ascii="Arial" w:hAnsi="Arial" w:cs="Arial"/>
          </w:rPr>
          <w:t>share.cerge-ei.cz</w:t>
        </w:r>
      </w:hyperlink>
    </w:p>
    <w:p w:rsidR="00513EFE" w:rsidRDefault="00513EFE" w:rsidP="00F1376B">
      <w:pPr>
        <w:spacing w:before="120" w:after="120" w:line="240" w:lineRule="auto"/>
        <w:jc w:val="both"/>
        <w:rPr>
          <w:rFonts w:ascii="Arial" w:hAnsi="Arial" w:cs="Arial"/>
          <w:u w:val="single"/>
        </w:rPr>
      </w:pPr>
    </w:p>
    <w:p w:rsidR="00513EFE" w:rsidRPr="002A0B1D" w:rsidRDefault="00513EFE" w:rsidP="00F1376B">
      <w:pPr>
        <w:spacing w:before="120" w:after="120" w:line="240" w:lineRule="auto"/>
        <w:jc w:val="both"/>
        <w:rPr>
          <w:rFonts w:ascii="Arial" w:hAnsi="Arial" w:cs="Arial"/>
          <w:u w:val="single"/>
        </w:rPr>
      </w:pPr>
      <w:r w:rsidRPr="002A0B1D">
        <w:rPr>
          <w:rFonts w:ascii="Arial" w:hAnsi="Arial" w:cs="Arial"/>
          <w:u w:val="single"/>
        </w:rPr>
        <w:t>Charakteristika</w:t>
      </w:r>
    </w:p>
    <w:p w:rsidR="00513EFE" w:rsidRDefault="00513EFE" w:rsidP="00F1376B">
      <w:pPr>
        <w:spacing w:before="120" w:after="120" w:line="240" w:lineRule="auto"/>
        <w:jc w:val="both"/>
        <w:rPr>
          <w:rFonts w:ascii="Arial" w:hAnsi="Arial" w:cs="Arial"/>
          <w:noProof/>
        </w:rPr>
      </w:pPr>
      <w:r w:rsidRPr="002A0B1D">
        <w:rPr>
          <w:rFonts w:ascii="Arial" w:hAnsi="Arial" w:cs="Arial"/>
        </w:rPr>
        <w:t xml:space="preserve">SHARE-CZ </w:t>
      </w:r>
      <w:r>
        <w:rPr>
          <w:rFonts w:ascii="Arial" w:hAnsi="Arial" w:cs="Arial"/>
        </w:rPr>
        <w:t xml:space="preserve">je českým národním uzlem konsorcia </w:t>
      </w:r>
      <w:r w:rsidRPr="002A0B1D">
        <w:rPr>
          <w:rFonts w:ascii="Arial" w:hAnsi="Arial" w:cs="Arial"/>
        </w:rPr>
        <w:t xml:space="preserve">evropské výzkumné infrastruktury </w:t>
      </w:r>
      <w:hyperlink r:id="rId252" w:history="1">
        <w:r w:rsidRPr="0012033C">
          <w:rPr>
            <w:rStyle w:val="Hypertextovodkaz"/>
            <w:rFonts w:ascii="Arial" w:hAnsi="Arial" w:cs="Arial"/>
          </w:rPr>
          <w:t>SHARE</w:t>
        </w:r>
      </w:hyperlink>
      <w:r>
        <w:rPr>
          <w:rStyle w:val="Hypertextovodkaz"/>
          <w:rFonts w:ascii="Arial" w:hAnsi="Arial" w:cs="Arial"/>
        </w:rPr>
        <w:t>-ERIC</w:t>
      </w:r>
      <w:r w:rsidRPr="002A0B1D">
        <w:rPr>
          <w:rFonts w:ascii="Arial" w:hAnsi="Arial" w:cs="Arial"/>
        </w:rPr>
        <w:t xml:space="preserve"> </w:t>
      </w:r>
      <w:r w:rsidRPr="0028282C">
        <w:rPr>
          <w:rFonts w:ascii="Arial" w:hAnsi="Arial" w:cs="Arial"/>
        </w:rPr>
        <w:t>(Survey of Health, Ageing and Retirement in Europe)</w:t>
      </w:r>
      <w:r>
        <w:rPr>
          <w:rFonts w:ascii="Arial" w:hAnsi="Arial" w:cs="Arial"/>
        </w:rPr>
        <w:t>, kterého je ČR i členským státem</w:t>
      </w:r>
      <w:r w:rsidRPr="002A0B1D">
        <w:rPr>
          <w:rFonts w:ascii="Arial" w:hAnsi="Arial" w:cs="Arial"/>
        </w:rPr>
        <w:t>. Jedná se o multidisciplinární, mezinárodní a</w:t>
      </w:r>
      <w:r>
        <w:rPr>
          <w:rFonts w:ascii="Arial" w:hAnsi="Arial" w:cs="Arial"/>
        </w:rPr>
        <w:t> </w:t>
      </w:r>
      <w:r w:rsidRPr="002A0B1D">
        <w:rPr>
          <w:rFonts w:ascii="Arial" w:hAnsi="Arial" w:cs="Arial"/>
        </w:rPr>
        <w:t>longitudinální databázi mikrodat týkajících se zdraví, socioekonomického postavení, sociálních a rodinných vazeb a dalších témat o více než 120 000 osobách z 27 evropských zemí ve věku 50+ let a jejich partnerů. Výsledkem je unikátní, volně přístupná databáze poskytující informace o stavu, historii a budoucím vývoji české a evropské společnosti. SHARE umožňuje vědeckým pracovníkům a státní správě porozumět důsledkům demografických změn a formulovat optimální opatření v oblasti veřejných výdajů, pracovního trhu, zdravotního nebo penzijního systému. Od roku 2004 je hlav</w:t>
      </w:r>
      <w:r>
        <w:rPr>
          <w:rFonts w:ascii="Arial" w:hAnsi="Arial" w:cs="Arial"/>
        </w:rPr>
        <w:t>ním cílem projektu vytvořit</w:t>
      </w:r>
      <w:r w:rsidRPr="002A0B1D">
        <w:rPr>
          <w:rFonts w:ascii="Arial" w:hAnsi="Arial" w:cs="Arial"/>
        </w:rPr>
        <w:t xml:space="preserve"> dotazník zaznamenávající informace o 5 000 respondentech ve věku 50+ let a jejich partnerech, každé 2 roky provést sběr dat o týchž jedincích, uchovávat nasbíraná data a jejich dokumentaci prostřednictvím uživatelsky vstřícné, neplacené databáze </w:t>
      </w:r>
      <w:r>
        <w:rPr>
          <w:rFonts w:ascii="Arial" w:hAnsi="Arial" w:cs="Arial"/>
        </w:rPr>
        <w:t xml:space="preserve">zpřístupňovat </w:t>
      </w:r>
      <w:r w:rsidRPr="002A0B1D">
        <w:rPr>
          <w:rFonts w:ascii="Arial" w:hAnsi="Arial" w:cs="Arial"/>
        </w:rPr>
        <w:t>v režimu otevřeného přístupu. SHARE</w:t>
      </w:r>
      <w:r>
        <w:rPr>
          <w:rFonts w:ascii="Arial" w:hAnsi="Arial" w:cs="Arial"/>
        </w:rPr>
        <w:t>-ERIC</w:t>
      </w:r>
      <w:r w:rsidRPr="002A0B1D">
        <w:rPr>
          <w:rFonts w:ascii="Arial" w:hAnsi="Arial" w:cs="Arial"/>
        </w:rPr>
        <w:t xml:space="preserve"> kombinuje </w:t>
      </w:r>
      <w:r>
        <w:rPr>
          <w:rFonts w:ascii="Arial" w:hAnsi="Arial" w:cs="Arial"/>
        </w:rPr>
        <w:t>3</w:t>
      </w:r>
      <w:r w:rsidRPr="002A0B1D">
        <w:rPr>
          <w:rFonts w:ascii="Arial" w:hAnsi="Arial" w:cs="Arial"/>
        </w:rPr>
        <w:t> j</w:t>
      </w:r>
      <w:r>
        <w:rPr>
          <w:rFonts w:ascii="Arial" w:hAnsi="Arial" w:cs="Arial"/>
        </w:rPr>
        <w:t>edinečné a inovativní přednosti.</w:t>
      </w:r>
      <w:r w:rsidRPr="002A0B1D">
        <w:rPr>
          <w:rFonts w:ascii="Arial" w:hAnsi="Arial" w:cs="Arial"/>
        </w:rPr>
        <w:t xml:space="preserve"> </w:t>
      </w:r>
      <w:r>
        <w:rPr>
          <w:rFonts w:ascii="Arial" w:hAnsi="Arial" w:cs="Arial"/>
        </w:rPr>
        <w:t>J</w:t>
      </w:r>
      <w:r w:rsidRPr="002A0B1D">
        <w:rPr>
          <w:rFonts w:ascii="Arial" w:hAnsi="Arial" w:cs="Arial"/>
        </w:rPr>
        <w:t xml:space="preserve">e </w:t>
      </w:r>
      <w:r>
        <w:rPr>
          <w:rFonts w:ascii="Arial" w:hAnsi="Arial" w:cs="Arial"/>
        </w:rPr>
        <w:t xml:space="preserve">jednak </w:t>
      </w:r>
      <w:r w:rsidRPr="002A0B1D">
        <w:rPr>
          <w:rFonts w:ascii="Arial" w:hAnsi="Arial" w:cs="Arial"/>
        </w:rPr>
        <w:t xml:space="preserve">harmonizován napříč evropskými státy, je </w:t>
      </w:r>
      <w:r>
        <w:rPr>
          <w:rFonts w:ascii="Arial" w:hAnsi="Arial" w:cs="Arial"/>
        </w:rPr>
        <w:t xml:space="preserve">poté rovněž </w:t>
      </w:r>
      <w:r w:rsidRPr="002A0B1D">
        <w:rPr>
          <w:rFonts w:ascii="Arial" w:hAnsi="Arial" w:cs="Arial"/>
        </w:rPr>
        <w:t xml:space="preserve">mezioborový a je longitudinální. </w:t>
      </w:r>
      <w:r w:rsidRPr="002A0B1D">
        <w:rPr>
          <w:rFonts w:ascii="Arial" w:hAnsi="Arial" w:cs="Arial"/>
          <w:noProof/>
        </w:rPr>
        <w:t>SHARE</w:t>
      </w:r>
      <w:r>
        <w:rPr>
          <w:rFonts w:ascii="Arial" w:hAnsi="Arial" w:cs="Arial"/>
          <w:noProof/>
        </w:rPr>
        <w:t>-ERIC</w:t>
      </w:r>
      <w:r w:rsidRPr="002A0B1D">
        <w:rPr>
          <w:rFonts w:ascii="Arial" w:hAnsi="Arial" w:cs="Arial"/>
          <w:noProof/>
        </w:rPr>
        <w:t xml:space="preserve"> poskytuje </w:t>
      </w:r>
      <w:r>
        <w:rPr>
          <w:rFonts w:ascii="Arial" w:hAnsi="Arial" w:cs="Arial"/>
          <w:noProof/>
        </w:rPr>
        <w:t xml:space="preserve">současně </w:t>
      </w:r>
      <w:r w:rsidRPr="002A0B1D">
        <w:rPr>
          <w:rFonts w:ascii="Arial" w:hAnsi="Arial" w:cs="Arial"/>
          <w:noProof/>
        </w:rPr>
        <w:t>publikace o metodologii a datech, organizuje mezinárodní konference, semináře, uživatelské konference a letní školy na úrovních hlavního koordinátora</w:t>
      </w:r>
      <w:r>
        <w:rPr>
          <w:rFonts w:ascii="Arial" w:hAnsi="Arial" w:cs="Arial"/>
          <w:noProof/>
        </w:rPr>
        <w:t xml:space="preserve"> evropského konsorcia výzkumné infrastruktury</w:t>
      </w:r>
      <w:r w:rsidRPr="002A0B1D">
        <w:rPr>
          <w:rFonts w:ascii="Arial" w:hAnsi="Arial" w:cs="Arial"/>
          <w:noProof/>
        </w:rPr>
        <w:t xml:space="preserve"> </w:t>
      </w:r>
      <w:r w:rsidRPr="00491F4F">
        <w:rPr>
          <w:rFonts w:ascii="Arial" w:hAnsi="Arial" w:cs="Arial"/>
          <w:noProof/>
        </w:rPr>
        <w:t>SHARE-ERIC</w:t>
      </w:r>
      <w:r w:rsidRPr="002A0B1D">
        <w:rPr>
          <w:rFonts w:ascii="Arial" w:hAnsi="Arial" w:cs="Arial"/>
          <w:noProof/>
        </w:rPr>
        <w:t xml:space="preserve"> i </w:t>
      </w:r>
      <w:r>
        <w:rPr>
          <w:rFonts w:ascii="Arial" w:hAnsi="Arial" w:cs="Arial"/>
          <w:noProof/>
        </w:rPr>
        <w:t xml:space="preserve">jeho </w:t>
      </w:r>
      <w:r w:rsidRPr="002A0B1D">
        <w:rPr>
          <w:rFonts w:ascii="Arial" w:hAnsi="Arial" w:cs="Arial"/>
          <w:noProof/>
        </w:rPr>
        <w:t xml:space="preserve">jednotlivých národních uzlů. </w:t>
      </w:r>
      <w:r w:rsidRPr="002A0B1D">
        <w:rPr>
          <w:rFonts w:ascii="Arial" w:hAnsi="Arial" w:cs="Arial"/>
        </w:rPr>
        <w:t>V ČR navíc nabízí českým výzkumníkům a</w:t>
      </w:r>
      <w:r>
        <w:rPr>
          <w:rFonts w:ascii="Arial" w:hAnsi="Arial" w:cs="Arial"/>
        </w:rPr>
        <w:t> </w:t>
      </w:r>
      <w:r w:rsidRPr="002A0B1D">
        <w:rPr>
          <w:rFonts w:ascii="Arial" w:hAnsi="Arial" w:cs="Arial"/>
        </w:rPr>
        <w:t xml:space="preserve">studentům bezplatné umístění vlastních otázek do dodatečného národního dotazníku. </w:t>
      </w:r>
      <w:r w:rsidRPr="002A0B1D">
        <w:rPr>
          <w:rFonts w:ascii="Arial" w:hAnsi="Arial" w:cs="Arial"/>
          <w:noProof/>
        </w:rPr>
        <w:t>Budoucí vývoj SHARE-CZ zahrnuje sběr biomarkerů, napojení dat na administrativní data, nové moduly otázek (</w:t>
      </w:r>
      <w:r>
        <w:rPr>
          <w:rFonts w:ascii="Arial" w:hAnsi="Arial" w:cs="Arial"/>
          <w:noProof/>
        </w:rPr>
        <w:t>např. vy</w:t>
      </w:r>
      <w:r w:rsidRPr="002A0B1D">
        <w:rPr>
          <w:rFonts w:ascii="Arial" w:hAnsi="Arial" w:cs="Arial"/>
          <w:noProof/>
        </w:rPr>
        <w:t>užití času, kognitivní schopnosti, sociální sítě), uživatelsky vstřícnou databázi easySHARE pro studenty, nové př</w:t>
      </w:r>
      <w:r>
        <w:rPr>
          <w:rFonts w:ascii="Arial" w:hAnsi="Arial" w:cs="Arial"/>
          <w:noProof/>
        </w:rPr>
        <w:t>ístupy pro</w:t>
      </w:r>
      <w:r w:rsidRPr="002A0B1D">
        <w:rPr>
          <w:rFonts w:ascii="Arial" w:hAnsi="Arial" w:cs="Arial"/>
          <w:noProof/>
        </w:rPr>
        <w:t xml:space="preserve"> dotazování mezi hlavními vlnami sběru dat, vyhodnocení a vývoj indikátorů chudoby, fyzického a mentálního zdraví, vytvoření databáze penzijních nároků apod. SHARE je historicky </w:t>
      </w:r>
      <w:r>
        <w:rPr>
          <w:rFonts w:ascii="Arial" w:hAnsi="Arial" w:cs="Arial"/>
          <w:noProof/>
        </w:rPr>
        <w:t xml:space="preserve">vůbec </w:t>
      </w:r>
      <w:r w:rsidRPr="002A0B1D">
        <w:rPr>
          <w:rFonts w:ascii="Arial" w:hAnsi="Arial" w:cs="Arial"/>
          <w:noProof/>
        </w:rPr>
        <w:t>první meziná</w:t>
      </w:r>
      <w:r>
        <w:rPr>
          <w:rFonts w:ascii="Arial" w:hAnsi="Arial" w:cs="Arial"/>
          <w:noProof/>
        </w:rPr>
        <w:t>rodní výzkumnou infrastrukturou, která byla ustavena s právní subjektivitou konsorcia evropské výzkumné infrastruktury (</w:t>
      </w:r>
      <w:r w:rsidRPr="002A0B1D">
        <w:rPr>
          <w:rFonts w:ascii="Arial" w:hAnsi="Arial" w:cs="Arial"/>
          <w:noProof/>
        </w:rPr>
        <w:t>ERIC</w:t>
      </w:r>
      <w:r>
        <w:rPr>
          <w:rFonts w:ascii="Arial" w:hAnsi="Arial" w:cs="Arial"/>
          <w:noProof/>
        </w:rPr>
        <w:t>)</w:t>
      </w:r>
      <w:r w:rsidRPr="002A0B1D">
        <w:rPr>
          <w:rFonts w:ascii="Arial" w:hAnsi="Arial" w:cs="Arial"/>
          <w:noProof/>
        </w:rPr>
        <w:t xml:space="preserve"> a je největším výzkumným projektem oboru sociálních věd v EU. </w:t>
      </w:r>
      <w:r w:rsidRPr="00491F4F">
        <w:rPr>
          <w:rFonts w:ascii="Arial" w:hAnsi="Arial" w:cs="Arial"/>
          <w:noProof/>
        </w:rPr>
        <w:t>SHARE-ERIC</w:t>
      </w:r>
      <w:r w:rsidRPr="002A0B1D">
        <w:rPr>
          <w:rFonts w:ascii="Arial" w:hAnsi="Arial" w:cs="Arial"/>
          <w:noProof/>
        </w:rPr>
        <w:t xml:space="preserve"> </w:t>
      </w:r>
      <w:r>
        <w:rPr>
          <w:rFonts w:ascii="Arial" w:hAnsi="Arial" w:cs="Arial"/>
          <w:noProof/>
        </w:rPr>
        <w:t>kooperuje</w:t>
      </w:r>
      <w:r w:rsidRPr="002A0B1D">
        <w:rPr>
          <w:rFonts w:ascii="Arial" w:hAnsi="Arial" w:cs="Arial"/>
          <w:noProof/>
        </w:rPr>
        <w:t xml:space="preserve"> s dalšími </w:t>
      </w:r>
      <w:r>
        <w:rPr>
          <w:rFonts w:ascii="Arial" w:hAnsi="Arial" w:cs="Arial"/>
          <w:noProof/>
        </w:rPr>
        <w:t xml:space="preserve">evropskými projekty, resp. s konsorcii evropských </w:t>
      </w:r>
      <w:r w:rsidRPr="002A0B1D">
        <w:rPr>
          <w:rFonts w:ascii="Arial" w:hAnsi="Arial" w:cs="Arial"/>
          <w:noProof/>
        </w:rPr>
        <w:t>výzku</w:t>
      </w:r>
      <w:r>
        <w:rPr>
          <w:rFonts w:ascii="Arial" w:hAnsi="Arial" w:cs="Arial"/>
          <w:noProof/>
        </w:rPr>
        <w:t xml:space="preserve">mných infrastruktur, a to s </w:t>
      </w:r>
      <w:hyperlink r:id="rId253" w:history="1">
        <w:r w:rsidRPr="002A0B1D">
          <w:rPr>
            <w:rStyle w:val="Hypertextovodkaz"/>
            <w:rFonts w:ascii="Arial" w:hAnsi="Arial" w:cs="Arial"/>
          </w:rPr>
          <w:t>SERISS</w:t>
        </w:r>
      </w:hyperlink>
      <w:r>
        <w:rPr>
          <w:rFonts w:ascii="Arial" w:hAnsi="Arial" w:cs="Arial"/>
        </w:rPr>
        <w:t xml:space="preserve"> (</w:t>
      </w:r>
      <w:r w:rsidRPr="00491F4F">
        <w:rPr>
          <w:rFonts w:ascii="Arial" w:hAnsi="Arial" w:cs="Arial"/>
        </w:rPr>
        <w:t>Synergies for Europe’s Research Infrast</w:t>
      </w:r>
      <w:r>
        <w:rPr>
          <w:rFonts w:ascii="Arial" w:hAnsi="Arial" w:cs="Arial"/>
        </w:rPr>
        <w:t>ructures in the Social Sciences),</w:t>
      </w:r>
      <w:r w:rsidRPr="002A0B1D">
        <w:rPr>
          <w:rFonts w:ascii="Arial" w:hAnsi="Arial" w:cs="Arial"/>
        </w:rPr>
        <w:t xml:space="preserve"> </w:t>
      </w:r>
      <w:hyperlink r:id="rId254" w:history="1">
        <w:r w:rsidRPr="002A0B1D">
          <w:rPr>
            <w:rStyle w:val="Hypertextovodkaz"/>
            <w:rFonts w:ascii="Arial" w:hAnsi="Arial" w:cs="Arial"/>
          </w:rPr>
          <w:t>CESSDA</w:t>
        </w:r>
      </w:hyperlink>
      <w:r>
        <w:rPr>
          <w:rStyle w:val="Hypertextovodkaz"/>
          <w:rFonts w:ascii="Arial" w:hAnsi="Arial" w:cs="Arial"/>
        </w:rPr>
        <w:t xml:space="preserve"> ERIC</w:t>
      </w:r>
      <w:r>
        <w:rPr>
          <w:rFonts w:ascii="Arial" w:hAnsi="Arial" w:cs="Arial"/>
          <w:lang w:val="en-US"/>
        </w:rPr>
        <w:t xml:space="preserve"> (</w:t>
      </w:r>
      <w:r w:rsidRPr="00491F4F">
        <w:rPr>
          <w:rFonts w:ascii="Arial" w:hAnsi="Arial" w:cs="Arial"/>
          <w:lang w:val="en-US"/>
        </w:rPr>
        <w:t>Consort</w:t>
      </w:r>
      <w:r>
        <w:rPr>
          <w:rFonts w:ascii="Arial" w:hAnsi="Arial" w:cs="Arial"/>
          <w:lang w:val="en-US"/>
        </w:rPr>
        <w:t>ium of European Social Science D</w:t>
      </w:r>
      <w:r w:rsidRPr="00491F4F">
        <w:rPr>
          <w:rFonts w:ascii="Arial" w:hAnsi="Arial" w:cs="Arial"/>
          <w:lang w:val="en-US"/>
        </w:rPr>
        <w:t>ata Archives</w:t>
      </w:r>
      <w:r>
        <w:rPr>
          <w:rFonts w:ascii="Arial" w:hAnsi="Arial" w:cs="Arial"/>
          <w:lang w:val="en-US"/>
        </w:rPr>
        <w:t>),</w:t>
      </w:r>
      <w:r w:rsidRPr="00491F4F">
        <w:rPr>
          <w:rFonts w:ascii="Arial" w:hAnsi="Arial" w:cs="Arial"/>
          <w:lang w:val="en-US"/>
        </w:rPr>
        <w:t xml:space="preserve"> </w:t>
      </w:r>
      <w:hyperlink r:id="rId255" w:history="1">
        <w:r w:rsidRPr="002A0B1D">
          <w:rPr>
            <w:rStyle w:val="Hypertextovodkaz"/>
            <w:rFonts w:ascii="Arial" w:hAnsi="Arial" w:cs="Arial"/>
          </w:rPr>
          <w:t>EVS</w:t>
        </w:r>
      </w:hyperlink>
      <w:r>
        <w:rPr>
          <w:rFonts w:ascii="Arial" w:hAnsi="Arial" w:cs="Arial"/>
        </w:rPr>
        <w:t xml:space="preserve"> (</w:t>
      </w:r>
      <w:r w:rsidRPr="00491F4F">
        <w:rPr>
          <w:rFonts w:ascii="Arial" w:hAnsi="Arial" w:cs="Arial"/>
        </w:rPr>
        <w:t>European Values Study</w:t>
      </w:r>
      <w:r>
        <w:rPr>
          <w:rFonts w:ascii="Arial" w:hAnsi="Arial" w:cs="Arial"/>
        </w:rPr>
        <w:t>),</w:t>
      </w:r>
      <w:r w:rsidRPr="00491F4F">
        <w:rPr>
          <w:rFonts w:ascii="Arial" w:hAnsi="Arial" w:cs="Arial"/>
        </w:rPr>
        <w:t xml:space="preserve"> </w:t>
      </w:r>
      <w:hyperlink r:id="rId256" w:history="1">
        <w:r w:rsidRPr="002A0B1D">
          <w:rPr>
            <w:rStyle w:val="Hypertextovodkaz"/>
            <w:rFonts w:ascii="Arial" w:hAnsi="Arial" w:cs="Arial"/>
            <w:noProof/>
          </w:rPr>
          <w:t>ESS</w:t>
        </w:r>
      </w:hyperlink>
      <w:r>
        <w:rPr>
          <w:rStyle w:val="Hypertextovodkaz"/>
          <w:rFonts w:ascii="Arial" w:hAnsi="Arial" w:cs="Arial"/>
          <w:noProof/>
        </w:rPr>
        <w:t xml:space="preserve"> ERIC</w:t>
      </w:r>
      <w:r>
        <w:rPr>
          <w:rFonts w:ascii="Arial" w:hAnsi="Arial" w:cs="Arial"/>
          <w:noProof/>
        </w:rPr>
        <w:t xml:space="preserve"> (</w:t>
      </w:r>
      <w:r w:rsidRPr="00644A30">
        <w:rPr>
          <w:rFonts w:ascii="Arial" w:hAnsi="Arial" w:cs="Arial"/>
        </w:rPr>
        <w:t>European Social Survey</w:t>
      </w:r>
      <w:r>
        <w:rPr>
          <w:rFonts w:ascii="Arial" w:hAnsi="Arial" w:cs="Arial"/>
        </w:rPr>
        <w:t>),</w:t>
      </w:r>
      <w:r w:rsidRPr="002A0B1D">
        <w:rPr>
          <w:rFonts w:ascii="Arial" w:hAnsi="Arial" w:cs="Arial"/>
          <w:noProof/>
        </w:rPr>
        <w:t xml:space="preserve"> </w:t>
      </w:r>
      <w:hyperlink r:id="rId257" w:history="1">
        <w:r w:rsidRPr="002A0B1D">
          <w:rPr>
            <w:rStyle w:val="Hypertextovodkaz"/>
            <w:rFonts w:ascii="Arial" w:hAnsi="Arial" w:cs="Arial"/>
          </w:rPr>
          <w:t>CLARIN</w:t>
        </w:r>
      </w:hyperlink>
      <w:r>
        <w:rPr>
          <w:rStyle w:val="Hypertextovodkaz"/>
          <w:rFonts w:ascii="Arial" w:hAnsi="Arial" w:cs="Arial"/>
        </w:rPr>
        <w:t>-ERIC</w:t>
      </w:r>
      <w:r>
        <w:rPr>
          <w:rFonts w:ascii="Arial" w:hAnsi="Arial" w:cs="Arial"/>
        </w:rPr>
        <w:t xml:space="preserve"> (</w:t>
      </w:r>
      <w:r w:rsidRPr="00A83816">
        <w:rPr>
          <w:rFonts w:ascii="Arial" w:hAnsi="Arial" w:cs="Arial"/>
        </w:rPr>
        <w:t>Common Language Resources and Technology Infrastructure</w:t>
      </w:r>
      <w:r>
        <w:rPr>
          <w:rFonts w:ascii="Arial" w:hAnsi="Arial" w:cs="Arial"/>
        </w:rPr>
        <w:t>) nebo</w:t>
      </w:r>
      <w:r w:rsidRPr="002A0B1D">
        <w:rPr>
          <w:rFonts w:ascii="Arial" w:hAnsi="Arial" w:cs="Arial"/>
        </w:rPr>
        <w:t xml:space="preserve"> </w:t>
      </w:r>
      <w:hyperlink r:id="rId258" w:history="1">
        <w:r w:rsidRPr="002A0B1D">
          <w:rPr>
            <w:rStyle w:val="Hypertextovodkaz"/>
            <w:rFonts w:ascii="Arial" w:hAnsi="Arial" w:cs="Arial"/>
          </w:rPr>
          <w:t>DARIAH</w:t>
        </w:r>
      </w:hyperlink>
      <w:r>
        <w:rPr>
          <w:rStyle w:val="Hypertextovodkaz"/>
          <w:rFonts w:ascii="Arial" w:hAnsi="Arial" w:cs="Arial"/>
        </w:rPr>
        <w:t>-ERIC</w:t>
      </w:r>
      <w:r>
        <w:rPr>
          <w:rFonts w:ascii="Arial" w:hAnsi="Arial" w:cs="Arial"/>
          <w:noProof/>
        </w:rPr>
        <w:t xml:space="preserve"> (</w:t>
      </w:r>
      <w:r w:rsidRPr="00A83816">
        <w:rPr>
          <w:rFonts w:ascii="Arial" w:hAnsi="Arial" w:cs="Arial"/>
        </w:rPr>
        <w:t>Digital Research Infrastructure for the Arts and Humanities</w:t>
      </w:r>
      <w:r>
        <w:rPr>
          <w:rFonts w:ascii="Arial" w:hAnsi="Arial" w:cs="Arial"/>
        </w:rPr>
        <w:t>).</w:t>
      </w:r>
      <w:r w:rsidRPr="002A0B1D">
        <w:rPr>
          <w:rFonts w:ascii="Arial" w:hAnsi="Arial" w:cs="Arial"/>
          <w:noProof/>
        </w:rPr>
        <w:t xml:space="preserve"> V rámci výzkumu stárnutí a jeho dopadů je </w:t>
      </w:r>
      <w:r w:rsidRPr="00491F4F">
        <w:rPr>
          <w:rFonts w:ascii="Arial" w:hAnsi="Arial" w:cs="Arial"/>
          <w:noProof/>
        </w:rPr>
        <w:t>SHARE-ERIC</w:t>
      </w:r>
      <w:r w:rsidRPr="002A0B1D">
        <w:rPr>
          <w:rFonts w:ascii="Arial" w:hAnsi="Arial" w:cs="Arial"/>
          <w:noProof/>
        </w:rPr>
        <w:t xml:space="preserve"> koordinován </w:t>
      </w:r>
      <w:r>
        <w:rPr>
          <w:rFonts w:ascii="Arial" w:hAnsi="Arial" w:cs="Arial"/>
          <w:noProof/>
        </w:rPr>
        <w:t xml:space="preserve">i </w:t>
      </w:r>
      <w:r w:rsidRPr="002A0B1D">
        <w:rPr>
          <w:rFonts w:ascii="Arial" w:hAnsi="Arial" w:cs="Arial"/>
          <w:noProof/>
        </w:rPr>
        <w:t>s projekty stárnutí v </w:t>
      </w:r>
      <w:hyperlink r:id="rId259" w:history="1">
        <w:r w:rsidRPr="002A0B1D">
          <w:rPr>
            <w:rStyle w:val="Hypertextovodkaz"/>
            <w:rFonts w:ascii="Arial" w:hAnsi="Arial" w:cs="Arial"/>
            <w:noProof/>
          </w:rPr>
          <w:t>USA</w:t>
        </w:r>
      </w:hyperlink>
      <w:r w:rsidRPr="002A0B1D">
        <w:rPr>
          <w:rFonts w:ascii="Arial" w:hAnsi="Arial" w:cs="Arial"/>
          <w:noProof/>
        </w:rPr>
        <w:t>,</w:t>
      </w:r>
      <w:r w:rsidRPr="002A0B1D">
        <w:rPr>
          <w:rFonts w:ascii="Arial" w:hAnsi="Arial" w:cs="Arial"/>
        </w:rPr>
        <w:t xml:space="preserve"> </w:t>
      </w:r>
      <w:hyperlink r:id="rId260" w:history="1">
        <w:r w:rsidRPr="002A0B1D">
          <w:rPr>
            <w:rStyle w:val="Hypertextovodkaz"/>
            <w:rFonts w:ascii="Arial" w:hAnsi="Arial" w:cs="Arial"/>
          </w:rPr>
          <w:t>Anglii</w:t>
        </w:r>
      </w:hyperlink>
      <w:r>
        <w:rPr>
          <w:rFonts w:ascii="Arial" w:hAnsi="Arial" w:cs="Arial"/>
        </w:rPr>
        <w:t xml:space="preserve"> a</w:t>
      </w:r>
      <w:r w:rsidRPr="002A0B1D">
        <w:rPr>
          <w:rFonts w:ascii="Arial" w:hAnsi="Arial" w:cs="Arial"/>
        </w:rPr>
        <w:t xml:space="preserve"> </w:t>
      </w:r>
      <w:hyperlink r:id="rId261" w:history="1">
        <w:r w:rsidRPr="002A0B1D">
          <w:rPr>
            <w:rStyle w:val="Hypertextovodkaz"/>
            <w:rFonts w:ascii="Arial" w:hAnsi="Arial" w:cs="Arial"/>
            <w:noProof/>
          </w:rPr>
          <w:t>Číně</w:t>
        </w:r>
      </w:hyperlink>
      <w:r w:rsidRPr="002A0B1D">
        <w:rPr>
          <w:rFonts w:ascii="Arial" w:hAnsi="Arial" w:cs="Arial"/>
          <w:noProof/>
        </w:rPr>
        <w:t xml:space="preserve"> a s požadavky Evropské komise pro udržení nejvyšší kvality výzkumu, metodologie, používání inovativních technologií sběru dat a jejich šíření. </w:t>
      </w:r>
    </w:p>
    <w:p w:rsidR="00513EFE" w:rsidRPr="002A0B1D" w:rsidRDefault="00513EFE" w:rsidP="00F1376B">
      <w:pPr>
        <w:spacing w:before="120" w:after="120" w:line="240" w:lineRule="auto"/>
        <w:jc w:val="both"/>
        <w:rPr>
          <w:rFonts w:ascii="Arial" w:hAnsi="Arial" w:cs="Arial"/>
        </w:rPr>
      </w:pPr>
    </w:p>
    <w:p w:rsidR="00513EFE" w:rsidRPr="000974C5" w:rsidRDefault="00513EFE" w:rsidP="00AF77A5">
      <w:pPr>
        <w:keepNext/>
        <w:spacing w:before="120" w:after="120" w:line="240" w:lineRule="auto"/>
        <w:jc w:val="both"/>
        <w:rPr>
          <w:rFonts w:ascii="Arial" w:hAnsi="Arial" w:cs="Arial"/>
          <w:u w:val="single"/>
        </w:rPr>
      </w:pPr>
      <w:r w:rsidRPr="000974C5">
        <w:rPr>
          <w:rFonts w:ascii="Arial" w:hAnsi="Arial" w:cs="Arial"/>
          <w:u w:val="single"/>
        </w:rPr>
        <w:t>Socioekonomické přínosy</w:t>
      </w:r>
    </w:p>
    <w:p w:rsidR="00513EFE" w:rsidRPr="00D666CA" w:rsidRDefault="00513EFE" w:rsidP="00D666CA">
      <w:pPr>
        <w:spacing w:before="120" w:after="120" w:line="240" w:lineRule="auto"/>
        <w:jc w:val="both"/>
        <w:rPr>
          <w:rFonts w:ascii="Arial" w:hAnsi="Arial" w:cs="Arial"/>
          <w:noProof/>
          <w:lang w:val="en-US"/>
        </w:rPr>
      </w:pPr>
      <w:r w:rsidRPr="00B85027">
        <w:rPr>
          <w:rFonts w:ascii="Arial" w:hAnsi="Arial" w:cs="Arial"/>
        </w:rPr>
        <w:t>Stárnutí populace a související společenské a ekonomické dopady na růst a prosperitu patří k nejnaléhavějším výzvám 21. století.</w:t>
      </w:r>
      <w:r w:rsidRPr="00B85027">
        <w:rPr>
          <w:rFonts w:ascii="Arial" w:hAnsi="Arial" w:cs="Arial"/>
          <w:noProof/>
        </w:rPr>
        <w:t xml:space="preserve"> </w:t>
      </w:r>
      <w:r>
        <w:rPr>
          <w:rFonts w:ascii="Arial" w:hAnsi="Arial" w:cs="Arial"/>
          <w:noProof/>
        </w:rPr>
        <w:t xml:space="preserve">Data </w:t>
      </w:r>
      <w:r w:rsidRPr="00B85027">
        <w:rPr>
          <w:rFonts w:ascii="Arial" w:hAnsi="Arial" w:cs="Arial"/>
        </w:rPr>
        <w:t xml:space="preserve">SHARE </w:t>
      </w:r>
      <w:r>
        <w:rPr>
          <w:rFonts w:ascii="Arial" w:hAnsi="Arial" w:cs="Arial"/>
        </w:rPr>
        <w:t>slouží jako empirický základ pro formulaci vládních opatření na základě faktů</w:t>
      </w:r>
      <w:r w:rsidRPr="00B85027">
        <w:rPr>
          <w:rFonts w:ascii="Arial" w:hAnsi="Arial" w:cs="Arial"/>
        </w:rPr>
        <w:t>.</w:t>
      </w:r>
      <w:r>
        <w:rPr>
          <w:rFonts w:ascii="Arial" w:hAnsi="Arial" w:cs="Arial"/>
        </w:rPr>
        <w:t xml:space="preserve"> </w:t>
      </w:r>
      <w:r w:rsidRPr="00B85027">
        <w:rPr>
          <w:rFonts w:ascii="Arial" w:hAnsi="Arial" w:cs="Arial"/>
          <w:noProof/>
        </w:rPr>
        <w:t xml:space="preserve">Pro české vědce </w:t>
      </w:r>
      <w:r>
        <w:rPr>
          <w:rFonts w:ascii="Arial" w:hAnsi="Arial" w:cs="Arial"/>
          <w:noProof/>
        </w:rPr>
        <w:t xml:space="preserve">a studenty </w:t>
      </w:r>
      <w:r w:rsidRPr="00B85027">
        <w:rPr>
          <w:rFonts w:ascii="Arial" w:hAnsi="Arial" w:cs="Arial"/>
          <w:noProof/>
        </w:rPr>
        <w:t xml:space="preserve">je projekt SHARE jedinou mezinárodně srovnatelnou </w:t>
      </w:r>
      <w:r>
        <w:rPr>
          <w:rFonts w:ascii="Arial" w:hAnsi="Arial" w:cs="Arial"/>
          <w:noProof/>
        </w:rPr>
        <w:t xml:space="preserve">databází </w:t>
      </w:r>
      <w:r w:rsidRPr="00B85027">
        <w:rPr>
          <w:rFonts w:ascii="Arial" w:hAnsi="Arial" w:cs="Arial"/>
          <w:noProof/>
        </w:rPr>
        <w:t>v režimu otevřeného přístupu</w:t>
      </w:r>
      <w:r>
        <w:rPr>
          <w:rFonts w:ascii="Arial" w:hAnsi="Arial" w:cs="Arial"/>
          <w:noProof/>
        </w:rPr>
        <w:t xml:space="preserve"> </w:t>
      </w:r>
      <w:r w:rsidRPr="00B85027">
        <w:rPr>
          <w:rFonts w:ascii="Arial" w:hAnsi="Arial" w:cs="Arial"/>
          <w:noProof/>
        </w:rPr>
        <w:t xml:space="preserve">pro </w:t>
      </w:r>
      <w:r>
        <w:rPr>
          <w:rFonts w:ascii="Arial" w:hAnsi="Arial" w:cs="Arial"/>
          <w:noProof/>
        </w:rPr>
        <w:t>výzkum v oblastech</w:t>
      </w:r>
      <w:r w:rsidRPr="00B85027">
        <w:rPr>
          <w:rFonts w:ascii="Arial" w:hAnsi="Arial" w:cs="Arial"/>
          <w:noProof/>
        </w:rPr>
        <w:t xml:space="preserve"> demografie, ekonomie, zdravotnictví, sociální péče</w:t>
      </w:r>
      <w:r>
        <w:rPr>
          <w:rFonts w:ascii="Arial" w:hAnsi="Arial" w:cs="Arial"/>
          <w:noProof/>
        </w:rPr>
        <w:t xml:space="preserve"> či</w:t>
      </w:r>
      <w:r w:rsidRPr="00B85027">
        <w:rPr>
          <w:rFonts w:ascii="Arial" w:hAnsi="Arial" w:cs="Arial"/>
          <w:noProof/>
        </w:rPr>
        <w:t xml:space="preserve"> epidemiologie</w:t>
      </w:r>
      <w:r>
        <w:rPr>
          <w:rFonts w:ascii="Arial" w:hAnsi="Arial" w:cs="Arial"/>
          <w:noProof/>
        </w:rPr>
        <w:t>.</w:t>
      </w:r>
      <w:r>
        <w:rPr>
          <w:rFonts w:ascii="Arial" w:hAnsi="Arial" w:cs="Arial"/>
        </w:rPr>
        <w:t xml:space="preserve"> </w:t>
      </w:r>
      <w:r>
        <w:rPr>
          <w:rFonts w:ascii="Arial" w:hAnsi="Arial" w:cs="Arial"/>
          <w:noProof/>
        </w:rPr>
        <w:t>Projekt</w:t>
      </w:r>
      <w:r w:rsidRPr="00B85027">
        <w:rPr>
          <w:rFonts w:ascii="Arial" w:hAnsi="Arial" w:cs="Arial"/>
          <w:noProof/>
        </w:rPr>
        <w:t xml:space="preserve"> je službou mezinárodní a české výzkumné komunitě</w:t>
      </w:r>
      <w:r>
        <w:rPr>
          <w:rFonts w:ascii="Arial" w:hAnsi="Arial" w:cs="Arial"/>
          <w:noProof/>
        </w:rPr>
        <w:t xml:space="preserve"> s více než 8500 uživateli</w:t>
      </w:r>
      <w:r w:rsidRPr="00B85027">
        <w:rPr>
          <w:rFonts w:ascii="Arial" w:hAnsi="Arial" w:cs="Arial"/>
          <w:noProof/>
        </w:rPr>
        <w:t xml:space="preserve"> a 2230 vědeck</w:t>
      </w:r>
      <w:r>
        <w:rPr>
          <w:rFonts w:ascii="Arial" w:hAnsi="Arial" w:cs="Arial"/>
          <w:noProof/>
        </w:rPr>
        <w:t>ými publikacemi</w:t>
      </w:r>
      <w:r w:rsidRPr="00B85027">
        <w:rPr>
          <w:rFonts w:ascii="Arial" w:hAnsi="Arial" w:cs="Arial"/>
          <w:noProof/>
        </w:rPr>
        <w:t xml:space="preserve">. </w:t>
      </w:r>
      <w:r>
        <w:rPr>
          <w:rFonts w:ascii="Arial" w:hAnsi="Arial" w:cs="Arial"/>
          <w:noProof/>
        </w:rPr>
        <w:t>V ČR spolupracuje</w:t>
      </w:r>
      <w:r w:rsidRPr="00D20EEF">
        <w:rPr>
          <w:rFonts w:ascii="Arial" w:hAnsi="Arial" w:cs="Arial"/>
          <w:noProof/>
        </w:rPr>
        <w:t xml:space="preserve"> s Ministerstvem práce a sociálních věcí</w:t>
      </w:r>
      <w:r w:rsidRPr="00D20EEF">
        <w:rPr>
          <w:rFonts w:ascii="Arial" w:hAnsi="Arial" w:cs="Arial"/>
        </w:rPr>
        <w:t xml:space="preserve"> a </w:t>
      </w:r>
      <w:r>
        <w:rPr>
          <w:rFonts w:ascii="Arial" w:hAnsi="Arial" w:cs="Arial"/>
        </w:rPr>
        <w:t xml:space="preserve">s </w:t>
      </w:r>
      <w:r w:rsidRPr="00D20EEF">
        <w:rPr>
          <w:rFonts w:ascii="Arial" w:hAnsi="Arial" w:cs="Arial"/>
        </w:rPr>
        <w:t xml:space="preserve">více než 20 </w:t>
      </w:r>
      <w:r w:rsidRPr="00D20EEF">
        <w:rPr>
          <w:rFonts w:ascii="Arial" w:hAnsi="Arial" w:cs="Arial"/>
        </w:rPr>
        <w:lastRenderedPageBreak/>
        <w:t xml:space="preserve">výzkumnými </w:t>
      </w:r>
      <w:r>
        <w:rPr>
          <w:rFonts w:ascii="Arial" w:hAnsi="Arial" w:cs="Arial"/>
        </w:rPr>
        <w:t>organizacemi</w:t>
      </w:r>
      <w:r w:rsidRPr="00D20EEF">
        <w:rPr>
          <w:rFonts w:ascii="Arial" w:hAnsi="Arial" w:cs="Arial"/>
        </w:rPr>
        <w:t>.</w:t>
      </w:r>
      <w:r>
        <w:rPr>
          <w:rFonts w:ascii="Arial" w:hAnsi="Arial" w:cs="Arial"/>
        </w:rPr>
        <w:t xml:space="preserve"> </w:t>
      </w:r>
      <w:r w:rsidRPr="00B85027">
        <w:rPr>
          <w:rFonts w:ascii="Arial" w:hAnsi="Arial" w:cs="Arial"/>
          <w:noProof/>
        </w:rPr>
        <w:t>V</w:t>
      </w:r>
      <w:r>
        <w:rPr>
          <w:rFonts w:ascii="Arial" w:hAnsi="Arial" w:cs="Arial"/>
          <w:noProof/>
        </w:rPr>
        <w:t xml:space="preserve">zhledem k </w:t>
      </w:r>
      <w:r w:rsidRPr="00B85027">
        <w:rPr>
          <w:rFonts w:ascii="Arial" w:hAnsi="Arial" w:cs="Arial"/>
          <w:noProof/>
        </w:rPr>
        <w:t xml:space="preserve">důvěrnosti osobních údajů není komerční využití dat </w:t>
      </w:r>
      <w:r>
        <w:rPr>
          <w:rFonts w:ascii="Arial" w:hAnsi="Arial" w:cs="Arial"/>
          <w:noProof/>
        </w:rPr>
        <w:t xml:space="preserve">získaných v rámci SHARE </w:t>
      </w:r>
      <w:r w:rsidRPr="00B85027">
        <w:rPr>
          <w:rFonts w:ascii="Arial" w:hAnsi="Arial" w:cs="Arial"/>
          <w:noProof/>
        </w:rPr>
        <w:t>povoleno. Přínosem pro komerční sektor jsou data SHARE tím, že umožňují</w:t>
      </w:r>
      <w:r>
        <w:rPr>
          <w:rFonts w:ascii="Arial" w:hAnsi="Arial" w:cs="Arial"/>
          <w:noProof/>
        </w:rPr>
        <w:t xml:space="preserve"> pochopení </w:t>
      </w:r>
      <w:r w:rsidRPr="00B85027">
        <w:rPr>
          <w:rFonts w:ascii="Arial" w:hAnsi="Arial" w:cs="Arial"/>
          <w:noProof/>
        </w:rPr>
        <w:t>příležitostí a potřeb stárnoucí populace. E</w:t>
      </w:r>
      <w:r>
        <w:rPr>
          <w:rFonts w:ascii="Arial" w:hAnsi="Arial" w:cs="Arial"/>
          <w:noProof/>
        </w:rPr>
        <w:t xml:space="preserve">fektivní využití zdrojů SHARE a optimální nastavení např. zdravotní péče </w:t>
      </w:r>
      <w:r w:rsidRPr="00B85027">
        <w:rPr>
          <w:rFonts w:ascii="Arial" w:hAnsi="Arial" w:cs="Arial"/>
          <w:noProof/>
        </w:rPr>
        <w:t>pro s</w:t>
      </w:r>
      <w:r>
        <w:rPr>
          <w:rFonts w:ascii="Arial" w:hAnsi="Arial" w:cs="Arial"/>
          <w:noProof/>
        </w:rPr>
        <w:t xml:space="preserve">tárnoucí populaci je základem </w:t>
      </w:r>
      <w:r w:rsidRPr="00B85027">
        <w:rPr>
          <w:rFonts w:ascii="Arial" w:hAnsi="Arial" w:cs="Arial"/>
          <w:noProof/>
        </w:rPr>
        <w:t>zlepšení kvali</w:t>
      </w:r>
      <w:r>
        <w:rPr>
          <w:rFonts w:ascii="Arial" w:hAnsi="Arial" w:cs="Arial"/>
          <w:noProof/>
        </w:rPr>
        <w:t>ty života a ekonomického rozvoje</w:t>
      </w:r>
      <w:r w:rsidRPr="00B85027">
        <w:rPr>
          <w:rFonts w:ascii="Arial" w:hAnsi="Arial" w:cs="Arial"/>
          <w:noProof/>
        </w:rPr>
        <w:t>.</w:t>
      </w: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513EFE" w:rsidRPr="0043647D" w:rsidRDefault="00513EFE" w:rsidP="00AF77A5">
      <w:pPr>
        <w:spacing w:before="120" w:after="120" w:line="240" w:lineRule="auto"/>
        <w:jc w:val="both"/>
        <w:rPr>
          <w:rFonts w:ascii="Arial" w:hAnsi="Arial" w:cs="Arial"/>
          <w:b/>
          <w:i/>
        </w:rPr>
      </w:pPr>
      <w:r w:rsidRPr="0043647D">
        <w:rPr>
          <w:rFonts w:ascii="Arial" w:hAnsi="Arial" w:cs="Arial"/>
        </w:rPr>
        <w:lastRenderedPageBreak/>
        <w:t xml:space="preserve">Název: </w:t>
      </w:r>
      <w:r w:rsidRPr="0043647D">
        <w:rPr>
          <w:rFonts w:ascii="Arial" w:hAnsi="Arial" w:cs="Arial"/>
          <w:b/>
        </w:rPr>
        <w:t>Banka klinických vzorků</w:t>
      </w:r>
    </w:p>
    <w:p w:rsidR="00513EFE" w:rsidRPr="0043647D" w:rsidRDefault="00513EFE" w:rsidP="00AF77A5">
      <w:pPr>
        <w:spacing w:before="120" w:after="120" w:line="240" w:lineRule="auto"/>
        <w:jc w:val="both"/>
        <w:rPr>
          <w:rFonts w:ascii="Arial" w:hAnsi="Arial" w:cs="Arial"/>
          <w:b/>
        </w:rPr>
      </w:pPr>
      <w:r w:rsidRPr="0043647D">
        <w:rPr>
          <w:rFonts w:ascii="Arial" w:hAnsi="Arial" w:cs="Arial"/>
        </w:rPr>
        <w:t xml:space="preserve">Akronym: </w:t>
      </w:r>
      <w:r w:rsidRPr="0043647D">
        <w:rPr>
          <w:rFonts w:ascii="Arial" w:hAnsi="Arial" w:cs="Arial"/>
          <w:b/>
        </w:rPr>
        <w:t>BBMRI-CZ</w:t>
      </w:r>
    </w:p>
    <w:p w:rsidR="00513EFE" w:rsidRPr="0043647D" w:rsidRDefault="00513EFE" w:rsidP="00AF77A5">
      <w:pPr>
        <w:spacing w:before="120" w:after="120" w:line="240" w:lineRule="auto"/>
        <w:jc w:val="both"/>
        <w:rPr>
          <w:rFonts w:ascii="Arial" w:hAnsi="Arial" w:cs="Arial"/>
          <w:noProof/>
        </w:rPr>
      </w:pPr>
      <w:r w:rsidRPr="0043647D">
        <w:rPr>
          <w:rFonts w:ascii="Arial" w:hAnsi="Arial" w:cs="Arial"/>
        </w:rPr>
        <w:t xml:space="preserve">Hostitelská instituce: </w:t>
      </w:r>
      <w:r w:rsidRPr="0043647D">
        <w:rPr>
          <w:rFonts w:ascii="Arial" w:hAnsi="Arial" w:cs="Arial"/>
          <w:noProof/>
        </w:rPr>
        <w:t>Masarykův onkologický ústav</w:t>
      </w:r>
    </w:p>
    <w:p w:rsidR="00513EFE" w:rsidRPr="0043647D" w:rsidRDefault="00513EFE" w:rsidP="6EFEB705">
      <w:pPr>
        <w:spacing w:before="120" w:after="120" w:line="240" w:lineRule="auto"/>
        <w:jc w:val="both"/>
        <w:rPr>
          <w:rFonts w:ascii="Arial" w:hAnsi="Arial" w:cs="Arial"/>
          <w:noProof/>
        </w:rPr>
      </w:pPr>
      <w:r>
        <w:rPr>
          <w:rFonts w:ascii="Arial" w:hAnsi="Arial" w:cs="Arial"/>
          <w:noProof/>
        </w:rPr>
        <w:t>Partnerské</w:t>
      </w:r>
      <w:r w:rsidRPr="6EFEB705">
        <w:rPr>
          <w:rFonts w:ascii="Arial" w:hAnsi="Arial" w:cs="Arial"/>
          <w:noProof/>
        </w:rPr>
        <w:t xml:space="preserve"> instituce: </w:t>
      </w:r>
    </w:p>
    <w:p w:rsidR="00513EFE" w:rsidRPr="0043647D" w:rsidRDefault="00513EFE" w:rsidP="00513EFE">
      <w:pPr>
        <w:pStyle w:val="Odstavecseseznamem"/>
        <w:numPr>
          <w:ilvl w:val="0"/>
          <w:numId w:val="11"/>
        </w:numPr>
        <w:spacing w:before="120" w:after="120" w:line="240" w:lineRule="auto"/>
        <w:contextualSpacing w:val="0"/>
        <w:jc w:val="both"/>
        <w:rPr>
          <w:noProof/>
          <w:lang w:val="cs-CZ"/>
        </w:rPr>
      </w:pPr>
      <w:r w:rsidRPr="6EFEB705">
        <w:rPr>
          <w:noProof/>
          <w:lang w:val="cs-CZ"/>
        </w:rPr>
        <w:t>1. lékařská fakulta Univerzity Karlovy</w:t>
      </w:r>
    </w:p>
    <w:p w:rsidR="00513EFE" w:rsidRPr="0043647D" w:rsidRDefault="00513EFE" w:rsidP="00513EFE">
      <w:pPr>
        <w:pStyle w:val="Odstavecseseznamem"/>
        <w:numPr>
          <w:ilvl w:val="0"/>
          <w:numId w:val="11"/>
        </w:numPr>
        <w:spacing w:before="120" w:after="120" w:line="240" w:lineRule="auto"/>
        <w:contextualSpacing w:val="0"/>
        <w:jc w:val="both"/>
        <w:rPr>
          <w:noProof/>
          <w:lang w:val="cs-CZ"/>
        </w:rPr>
      </w:pPr>
      <w:r w:rsidRPr="6EFEB705">
        <w:rPr>
          <w:noProof/>
          <w:lang w:val="cs-CZ"/>
        </w:rPr>
        <w:t>Lékařská fakulta Univerzity Karlovy v Hradci Králové</w:t>
      </w:r>
    </w:p>
    <w:p w:rsidR="00513EFE" w:rsidRPr="0043647D" w:rsidRDefault="00513EFE" w:rsidP="00513EFE">
      <w:pPr>
        <w:pStyle w:val="Odstavecseseznamem"/>
        <w:numPr>
          <w:ilvl w:val="0"/>
          <w:numId w:val="11"/>
        </w:numPr>
        <w:spacing w:before="120" w:after="120" w:line="240" w:lineRule="auto"/>
        <w:contextualSpacing w:val="0"/>
        <w:jc w:val="both"/>
        <w:rPr>
          <w:lang w:val="cs-CZ"/>
        </w:rPr>
      </w:pPr>
      <w:r w:rsidRPr="6EFEB705">
        <w:rPr>
          <w:noProof/>
          <w:lang w:val="cs-CZ"/>
        </w:rPr>
        <w:t>Lékařská fakulta Univerzity Karlovy v Plzni</w:t>
      </w:r>
    </w:p>
    <w:p w:rsidR="00513EFE" w:rsidRPr="0043647D" w:rsidRDefault="00513EFE" w:rsidP="00513EFE">
      <w:pPr>
        <w:pStyle w:val="Odstavecseseznamem"/>
        <w:numPr>
          <w:ilvl w:val="0"/>
          <w:numId w:val="11"/>
        </w:numPr>
        <w:spacing w:before="120" w:after="120" w:line="240" w:lineRule="auto"/>
        <w:contextualSpacing w:val="0"/>
        <w:jc w:val="both"/>
        <w:rPr>
          <w:lang w:val="cs-CZ"/>
        </w:rPr>
      </w:pPr>
      <w:r w:rsidRPr="6EFEB705">
        <w:rPr>
          <w:noProof/>
          <w:lang w:val="cs-CZ"/>
        </w:rPr>
        <w:t>Lékařská fakulta Univerzity Palackého v Olomouci</w:t>
      </w:r>
      <w:r w:rsidRPr="0043647D">
        <w:rPr>
          <w:spacing w:val="3"/>
          <w:sz w:val="24"/>
          <w:szCs w:val="24"/>
          <w:lang w:val="cs-CZ"/>
        </w:rPr>
        <w:t xml:space="preserve"> </w:t>
      </w:r>
    </w:p>
    <w:p w:rsidR="00513EFE" w:rsidRPr="0043647D" w:rsidRDefault="00513EFE" w:rsidP="00AF77A5">
      <w:pPr>
        <w:spacing w:before="120" w:after="120" w:line="240" w:lineRule="auto"/>
        <w:jc w:val="both"/>
        <w:rPr>
          <w:rFonts w:ascii="Arial" w:hAnsi="Arial" w:cs="Arial"/>
        </w:rPr>
      </w:pPr>
      <w:r w:rsidRPr="0043647D">
        <w:rPr>
          <w:rFonts w:ascii="Arial" w:hAnsi="Arial" w:cs="Arial"/>
        </w:rPr>
        <w:t>Odpovědná osoba: doc. MUDr. Dalibor Valík, Ph.D.</w:t>
      </w:r>
    </w:p>
    <w:p w:rsidR="00513EFE" w:rsidRPr="0043647D" w:rsidRDefault="00513EFE" w:rsidP="00AF77A5">
      <w:pPr>
        <w:spacing w:before="120" w:after="120" w:line="240" w:lineRule="auto"/>
        <w:jc w:val="both"/>
        <w:rPr>
          <w:rFonts w:ascii="Arial" w:hAnsi="Arial" w:cs="Arial"/>
        </w:rPr>
      </w:pPr>
      <w:r w:rsidRPr="0043647D">
        <w:rPr>
          <w:rFonts w:ascii="Arial" w:hAnsi="Arial" w:cs="Arial"/>
        </w:rPr>
        <w:t xml:space="preserve">Webové stránky: </w:t>
      </w:r>
      <w:hyperlink r:id="rId262" w:history="1">
        <w:r w:rsidRPr="0043647D">
          <w:rPr>
            <w:rStyle w:val="Hypertextovodkaz"/>
            <w:rFonts w:ascii="Arial" w:hAnsi="Arial" w:cs="Arial"/>
          </w:rPr>
          <w:t>www.bbmri.cz</w:t>
        </w:r>
      </w:hyperlink>
      <w:r w:rsidRPr="0043647D">
        <w:rPr>
          <w:rFonts w:ascii="Arial" w:hAnsi="Arial" w:cs="Arial"/>
        </w:rPr>
        <w:t xml:space="preserve"> </w:t>
      </w:r>
    </w:p>
    <w:p w:rsidR="00513EFE" w:rsidRPr="0043647D" w:rsidRDefault="00513EFE" w:rsidP="6EFEB705">
      <w:pPr>
        <w:spacing w:before="120" w:after="120" w:line="240" w:lineRule="auto"/>
        <w:jc w:val="both"/>
        <w:rPr>
          <w:rFonts w:ascii="Arial" w:hAnsi="Arial" w:cs="Arial"/>
        </w:rPr>
      </w:pPr>
    </w:p>
    <w:p w:rsidR="00513EFE" w:rsidRPr="0043647D" w:rsidRDefault="00513EFE" w:rsidP="00AF77A5">
      <w:pPr>
        <w:spacing w:before="120" w:after="120" w:line="240" w:lineRule="auto"/>
        <w:jc w:val="both"/>
        <w:rPr>
          <w:rFonts w:ascii="Arial" w:hAnsi="Arial" w:cs="Arial"/>
          <w:u w:val="single"/>
        </w:rPr>
      </w:pPr>
      <w:r w:rsidRPr="6EFEB705">
        <w:rPr>
          <w:rFonts w:ascii="Arial" w:hAnsi="Arial" w:cs="Arial"/>
          <w:u w:val="single"/>
        </w:rPr>
        <w:t>Charakteristika</w:t>
      </w:r>
    </w:p>
    <w:p w:rsidR="00513EFE" w:rsidRPr="00F92009" w:rsidRDefault="00513EFE" w:rsidP="6EFEB705">
      <w:pPr>
        <w:spacing w:before="120" w:after="120" w:line="240" w:lineRule="auto"/>
        <w:jc w:val="both"/>
        <w:rPr>
          <w:rFonts w:ascii="Arial" w:hAnsi="Arial" w:cs="Arial"/>
        </w:rPr>
      </w:pPr>
      <w:r w:rsidRPr="00F92009">
        <w:rPr>
          <w:rFonts w:ascii="Arial" w:hAnsi="Arial" w:cs="Arial"/>
        </w:rPr>
        <w:t>Výzkumná infrastruktura BBMRI-CZ na základě standardizovaných postupů zpracovává a dlouhodobě uchovává vzorky humánního biologického materiálu a asociovaná data (zejména primární nádorové tkáně a další relevantní vzorky), které by byly jinak nenávratně ztraceny, jelikož se ve zdravotnických institucích standardně nebiobankují. Takto uložený biologický materiál je stěžejní pro stávající nebo budoucí výzkumné projekty, přičemž možnost dlouhodobého uložení materiálu může být přínosem i pro konkrétního pacienta (arbitration-like specimens). Výzkumná infrastruktura BBMRI-CZ je dnes inherentně zakotvena v páteřních institucích české akademické medicíny. BBMRI-CZ organizuje v ČR nejen unikátní banku klinických vzorků nádorových onemocnění, ale disponuje i unikátním souborem technologií a znalostí k realizaci translačního výzkumu a  jeho klinických aplikací, včetně akademických klinických hodnocení. Uživatelská komunita využívá odborných znalostí kvalifikovaných pracovníků výzkumné infrastruktury BBMRI-CZ a biologického materiálu uloženého v dep</w:t>
      </w:r>
      <w:r>
        <w:rPr>
          <w:rFonts w:ascii="Arial" w:hAnsi="Arial" w:cs="Arial"/>
        </w:rPr>
        <w:t>ozitářích biobank. BBMRI-CZ je českým národním uzlem konsorcia evropské výzkumné infrastruktury</w:t>
      </w:r>
      <w:r w:rsidRPr="00F92009">
        <w:rPr>
          <w:rFonts w:ascii="Arial" w:hAnsi="Arial" w:cs="Arial"/>
        </w:rPr>
        <w:t xml:space="preserve"> </w:t>
      </w:r>
      <w:hyperlink r:id="rId263" w:history="1">
        <w:r w:rsidRPr="00BD639A">
          <w:rPr>
            <w:rStyle w:val="Hypertextovodkaz"/>
            <w:rFonts w:ascii="Arial" w:hAnsi="Arial" w:cs="Arial"/>
          </w:rPr>
          <w:t>BBMRI-ERIC</w:t>
        </w:r>
      </w:hyperlink>
      <w:r w:rsidRPr="00F92009">
        <w:rPr>
          <w:rFonts w:ascii="Arial" w:hAnsi="Arial" w:cs="Arial"/>
        </w:rPr>
        <w:t xml:space="preserve"> (</w:t>
      </w:r>
      <w:r w:rsidRPr="00F92009">
        <w:rPr>
          <w:rFonts w:ascii="Arial" w:hAnsi="Arial" w:cs="Arial"/>
          <w:iCs/>
        </w:rPr>
        <w:t>Biobanking and Biomolecular Resources Research Infrastructure</w:t>
      </w:r>
      <w:r w:rsidRPr="00F92009">
        <w:rPr>
          <w:rFonts w:ascii="Arial" w:hAnsi="Arial" w:cs="Arial"/>
        </w:rPr>
        <w:t xml:space="preserve">) </w:t>
      </w:r>
      <w:r>
        <w:rPr>
          <w:rFonts w:ascii="Arial" w:hAnsi="Arial" w:cs="Arial"/>
        </w:rPr>
        <w:t>a ČR jeho zakladatelským členským státem</w:t>
      </w:r>
      <w:r w:rsidRPr="00F92009">
        <w:rPr>
          <w:rFonts w:ascii="Arial" w:hAnsi="Arial" w:cs="Arial"/>
        </w:rPr>
        <w:t xml:space="preserve">. </w:t>
      </w:r>
    </w:p>
    <w:p w:rsidR="00513EFE" w:rsidRPr="0043647D" w:rsidRDefault="00513EFE" w:rsidP="6EFEB705">
      <w:pPr>
        <w:spacing w:before="120" w:after="120" w:line="240" w:lineRule="auto"/>
        <w:jc w:val="both"/>
        <w:rPr>
          <w:rFonts w:ascii="Arial" w:hAnsi="Arial" w:cs="Arial"/>
        </w:rPr>
      </w:pPr>
    </w:p>
    <w:p w:rsidR="00513EFE" w:rsidRPr="0043647D" w:rsidRDefault="00513EFE" w:rsidP="00AF77A5">
      <w:pPr>
        <w:keepNext/>
        <w:spacing w:before="120" w:after="120" w:line="240" w:lineRule="auto"/>
        <w:jc w:val="both"/>
        <w:rPr>
          <w:rFonts w:ascii="Arial" w:hAnsi="Arial" w:cs="Arial"/>
          <w:u w:val="single"/>
        </w:rPr>
      </w:pPr>
      <w:r w:rsidRPr="6EFEB705">
        <w:rPr>
          <w:rFonts w:ascii="Arial" w:hAnsi="Arial" w:cs="Arial"/>
          <w:u w:val="single"/>
        </w:rPr>
        <w:t>Socioekonomické přínosy</w:t>
      </w:r>
    </w:p>
    <w:p w:rsidR="00513EFE" w:rsidRPr="0043647D" w:rsidRDefault="00513EFE" w:rsidP="6EFEB705">
      <w:pPr>
        <w:spacing w:after="120" w:line="240" w:lineRule="auto"/>
        <w:jc w:val="both"/>
        <w:rPr>
          <w:rFonts w:ascii="Arial" w:hAnsi="Arial" w:cs="Arial"/>
        </w:rPr>
      </w:pPr>
      <w:r w:rsidRPr="6EFEB705">
        <w:rPr>
          <w:rFonts w:ascii="Arial" w:hAnsi="Arial" w:cs="Arial"/>
        </w:rPr>
        <w:t xml:space="preserve">Socioekonomické přínosy </w:t>
      </w:r>
      <w:r>
        <w:rPr>
          <w:rFonts w:ascii="Arial" w:hAnsi="Arial" w:cs="Arial"/>
        </w:rPr>
        <w:t xml:space="preserve">výzkumné infrastruktury </w:t>
      </w:r>
      <w:r w:rsidRPr="6EFEB705">
        <w:rPr>
          <w:rFonts w:ascii="Arial" w:hAnsi="Arial" w:cs="Arial"/>
        </w:rPr>
        <w:t>BBMRI-CZ se týkají aktivit definujících klíčové dokumenty politiky zdravotní péče ČR, jako jsou protokoly správné klinické praxe s</w:t>
      </w:r>
      <w:r>
        <w:rPr>
          <w:rFonts w:ascii="Arial" w:hAnsi="Arial" w:cs="Arial"/>
        </w:rPr>
        <w:t> </w:t>
      </w:r>
      <w:r w:rsidRPr="6EFEB705">
        <w:rPr>
          <w:rFonts w:ascii="Arial" w:hAnsi="Arial" w:cs="Arial"/>
        </w:rPr>
        <w:t xml:space="preserve">přímým dopadem na klinickou medicínu, týkající se např. využití laboratorních testů v onkologii, </w:t>
      </w:r>
      <w:r>
        <w:rPr>
          <w:rFonts w:ascii="Arial" w:hAnsi="Arial" w:cs="Arial"/>
        </w:rPr>
        <w:t>„</w:t>
      </w:r>
      <w:r w:rsidRPr="6EFEB705">
        <w:rPr>
          <w:rFonts w:ascii="Arial" w:hAnsi="Arial" w:cs="Arial"/>
        </w:rPr>
        <w:t>guidelines</w:t>
      </w:r>
      <w:r>
        <w:rPr>
          <w:rFonts w:ascii="Arial" w:hAnsi="Arial" w:cs="Arial"/>
        </w:rPr>
        <w:t>“</w:t>
      </w:r>
      <w:r w:rsidRPr="6EFEB705">
        <w:rPr>
          <w:rFonts w:ascii="Arial" w:hAnsi="Arial" w:cs="Arial"/>
        </w:rPr>
        <w:t xml:space="preserve"> pro cílenou léčbu, kde se příslušné terapeutické „targets“ studují a</w:t>
      </w:r>
      <w:r>
        <w:rPr>
          <w:rFonts w:ascii="Arial" w:hAnsi="Arial" w:cs="Arial"/>
        </w:rPr>
        <w:t> </w:t>
      </w:r>
      <w:r w:rsidRPr="6EFEB705">
        <w:rPr>
          <w:rFonts w:ascii="Arial" w:hAnsi="Arial" w:cs="Arial"/>
        </w:rPr>
        <w:t xml:space="preserve"> stanovují v cílové tkáni. </w:t>
      </w:r>
      <w:r>
        <w:rPr>
          <w:rFonts w:ascii="Arial" w:hAnsi="Arial" w:cs="Arial"/>
        </w:rPr>
        <w:t>P</w:t>
      </w:r>
      <w:r w:rsidRPr="6EFEB705">
        <w:rPr>
          <w:rFonts w:ascii="Arial" w:hAnsi="Arial" w:cs="Arial"/>
        </w:rPr>
        <w:t>řínosy BBMRI-CZ se zaměřují na lékařské aplikace biomarkerů, které budou objeveny a charakterizovány použitím uloženého lidského materiálu, propojeny s</w:t>
      </w:r>
      <w:r>
        <w:rPr>
          <w:rFonts w:ascii="Arial" w:hAnsi="Arial" w:cs="Arial"/>
        </w:rPr>
        <w:t> </w:t>
      </w:r>
      <w:r w:rsidRPr="6EFEB705">
        <w:rPr>
          <w:rFonts w:ascii="Arial" w:hAnsi="Arial" w:cs="Arial"/>
        </w:rPr>
        <w:t>klinickými daty a testovány v klinických studiích. Na rozhraní akademické sféry a</w:t>
      </w:r>
      <w:r>
        <w:rPr>
          <w:rFonts w:ascii="Arial" w:hAnsi="Arial" w:cs="Arial"/>
        </w:rPr>
        <w:t> </w:t>
      </w:r>
      <w:r w:rsidRPr="6EFEB705">
        <w:rPr>
          <w:rFonts w:ascii="Arial" w:hAnsi="Arial" w:cs="Arial"/>
        </w:rPr>
        <w:t>průmyslu bude posilována role BBMRI-CZ jako vedoucího partnera pro inovativní průmyslové aktivity za účelem usnadnění zavedení potenciálního medicinálního produktu do praxe tak, aby lépe sloužil potřebám pacientů v ČR. Hledání vhodných biomarkerů specifických pro konkrétní onemocnění za použití uložených lidských tkání je důležitým faktorem v designu inovativních léčebných přípravků a postupů u mnoha lidských onemocnění.</w:t>
      </w:r>
    </w:p>
    <w:p w:rsidR="00513EFE" w:rsidRPr="0043647D" w:rsidRDefault="00513EFE" w:rsidP="00900D64">
      <w:pPr>
        <w:spacing w:after="0" w:line="240" w:lineRule="auto"/>
        <w:jc w:val="both"/>
        <w:rPr>
          <w:rFonts w:ascii="Arial" w:hAnsi="Arial" w:cs="Arial"/>
          <w:sz w:val="24"/>
          <w:szCs w:val="24"/>
        </w:rPr>
      </w:pPr>
    </w:p>
    <w:p w:rsidR="00513EFE" w:rsidRPr="0043647D" w:rsidRDefault="00513EFE" w:rsidP="00AF77A5">
      <w:pPr>
        <w:spacing w:before="120" w:after="120" w:line="240" w:lineRule="auto"/>
        <w:jc w:val="both"/>
        <w:rPr>
          <w:rFonts w:ascii="Arial" w:hAnsi="Arial" w:cs="Arial"/>
          <w:i/>
        </w:rPr>
      </w:pPr>
    </w:p>
    <w:p w:rsidR="00513EFE" w:rsidRPr="0043647D" w:rsidRDefault="00513EFE" w:rsidP="00546937">
      <w:pPr>
        <w:spacing w:after="0" w:line="240" w:lineRule="auto"/>
        <w:jc w:val="both"/>
        <w:rPr>
          <w:rFonts w:ascii="Arial" w:hAnsi="Arial" w:cs="Arial"/>
          <w:sz w:val="24"/>
          <w:szCs w:val="24"/>
        </w:rPr>
      </w:pPr>
    </w:p>
    <w:p w:rsidR="00513EFE" w:rsidRPr="0043647D" w:rsidRDefault="00513EFE" w:rsidP="00AF77A5">
      <w:pPr>
        <w:spacing w:before="120" w:after="120" w:line="240" w:lineRule="auto"/>
        <w:jc w:val="both"/>
        <w:rPr>
          <w:rFonts w:ascii="Arial" w:hAnsi="Arial" w:cs="Arial"/>
          <w:i/>
        </w:rPr>
      </w:pPr>
    </w:p>
    <w:p w:rsidR="00513EFE" w:rsidRPr="007C268B" w:rsidRDefault="00513EFE" w:rsidP="00AF77A5">
      <w:pPr>
        <w:spacing w:before="120" w:after="120" w:line="240" w:lineRule="auto"/>
        <w:jc w:val="both"/>
        <w:rPr>
          <w:rFonts w:ascii="Arial" w:hAnsi="Arial" w:cs="Arial"/>
          <w:b/>
          <w:i/>
        </w:rPr>
      </w:pPr>
      <w:r w:rsidRPr="007C268B">
        <w:rPr>
          <w:rFonts w:ascii="Arial" w:hAnsi="Arial" w:cs="Arial"/>
        </w:rPr>
        <w:lastRenderedPageBreak/>
        <w:t xml:space="preserve">Název: </w:t>
      </w:r>
      <w:r w:rsidRPr="007C268B">
        <w:rPr>
          <w:rFonts w:ascii="Arial" w:hAnsi="Arial" w:cs="Arial"/>
          <w:b/>
        </w:rPr>
        <w:t>České centrum pro fenogenomiku</w:t>
      </w:r>
    </w:p>
    <w:p w:rsidR="00513EFE" w:rsidRPr="007C268B" w:rsidRDefault="00513EFE" w:rsidP="00AF77A5">
      <w:pPr>
        <w:spacing w:before="120" w:after="120" w:line="240" w:lineRule="auto"/>
        <w:jc w:val="both"/>
        <w:rPr>
          <w:rFonts w:ascii="Arial" w:hAnsi="Arial" w:cs="Arial"/>
          <w:b/>
        </w:rPr>
      </w:pPr>
      <w:r w:rsidRPr="007C268B">
        <w:rPr>
          <w:rFonts w:ascii="Arial" w:hAnsi="Arial" w:cs="Arial"/>
        </w:rPr>
        <w:t xml:space="preserve">Akronym: </w:t>
      </w:r>
      <w:r w:rsidRPr="007C268B">
        <w:rPr>
          <w:rFonts w:ascii="Arial" w:hAnsi="Arial" w:cs="Arial"/>
          <w:b/>
        </w:rPr>
        <w:t>CCP</w:t>
      </w:r>
    </w:p>
    <w:p w:rsidR="00513EFE" w:rsidRPr="007C268B" w:rsidRDefault="00513EFE" w:rsidP="00AF77A5">
      <w:pPr>
        <w:spacing w:before="120" w:after="120" w:line="240" w:lineRule="auto"/>
        <w:jc w:val="both"/>
        <w:rPr>
          <w:rFonts w:ascii="Arial" w:hAnsi="Arial" w:cs="Arial"/>
          <w:noProof/>
        </w:rPr>
      </w:pPr>
      <w:r w:rsidRPr="007C268B">
        <w:rPr>
          <w:rFonts w:ascii="Arial" w:hAnsi="Arial" w:cs="Arial"/>
        </w:rPr>
        <w:t xml:space="preserve">Hostitelská instituce: </w:t>
      </w:r>
      <w:r w:rsidRPr="007C268B">
        <w:rPr>
          <w:rFonts w:ascii="Arial" w:hAnsi="Arial" w:cs="Arial"/>
          <w:noProof/>
        </w:rPr>
        <w:t>Ústav molekulární genetiky AV ČR, v.v.i.</w:t>
      </w:r>
    </w:p>
    <w:p w:rsidR="00513EFE" w:rsidRPr="007C268B" w:rsidRDefault="00513EFE" w:rsidP="00AF77A5">
      <w:pPr>
        <w:spacing w:before="120" w:after="120" w:line="240" w:lineRule="auto"/>
        <w:jc w:val="both"/>
        <w:rPr>
          <w:rFonts w:ascii="Arial" w:hAnsi="Arial" w:cs="Arial"/>
        </w:rPr>
      </w:pPr>
      <w:r w:rsidRPr="007C268B">
        <w:rPr>
          <w:rFonts w:ascii="Arial" w:hAnsi="Arial" w:cs="Arial"/>
        </w:rPr>
        <w:t xml:space="preserve">Odpovědná osoba: </w:t>
      </w:r>
      <w:r>
        <w:rPr>
          <w:rFonts w:ascii="Arial" w:hAnsi="Arial" w:cs="Arial"/>
        </w:rPr>
        <w:t xml:space="preserve">doc. Radislav Sedláček, </w:t>
      </w:r>
      <w:r w:rsidRPr="007C268B">
        <w:rPr>
          <w:rFonts w:ascii="Arial" w:hAnsi="Arial" w:cs="Arial"/>
        </w:rPr>
        <w:t>Ph.D.</w:t>
      </w:r>
    </w:p>
    <w:p w:rsidR="00513EFE" w:rsidRPr="007C268B" w:rsidRDefault="00513EFE" w:rsidP="00AF77A5">
      <w:pPr>
        <w:spacing w:before="120" w:after="120" w:line="240" w:lineRule="auto"/>
        <w:jc w:val="both"/>
        <w:rPr>
          <w:rFonts w:ascii="Arial" w:hAnsi="Arial" w:cs="Arial"/>
        </w:rPr>
      </w:pPr>
      <w:r w:rsidRPr="007C268B">
        <w:rPr>
          <w:rFonts w:ascii="Arial" w:hAnsi="Arial" w:cs="Arial"/>
        </w:rPr>
        <w:t xml:space="preserve">Webové stránky: </w:t>
      </w:r>
      <w:hyperlink r:id="rId264" w:history="1">
        <w:r w:rsidRPr="007C268B">
          <w:rPr>
            <w:rStyle w:val="Hypertextovodkaz"/>
            <w:rFonts w:ascii="Arial" w:hAnsi="Arial" w:cs="Arial"/>
          </w:rPr>
          <w:t>http://www.phenogenomics.cz</w:t>
        </w:r>
      </w:hyperlink>
    </w:p>
    <w:p w:rsidR="00513EFE" w:rsidRPr="007C268B" w:rsidRDefault="00513EFE" w:rsidP="00AF77A5">
      <w:pPr>
        <w:spacing w:before="120" w:after="120" w:line="240" w:lineRule="auto"/>
        <w:jc w:val="both"/>
        <w:rPr>
          <w:rFonts w:ascii="Arial" w:hAnsi="Arial" w:cs="Arial"/>
        </w:rPr>
      </w:pPr>
    </w:p>
    <w:p w:rsidR="00513EFE" w:rsidRPr="007C268B" w:rsidRDefault="00513EFE" w:rsidP="00AF77A5">
      <w:pPr>
        <w:spacing w:before="120" w:after="120" w:line="240" w:lineRule="auto"/>
        <w:jc w:val="both"/>
        <w:rPr>
          <w:rFonts w:ascii="Arial" w:hAnsi="Arial" w:cs="Arial"/>
          <w:u w:val="single"/>
        </w:rPr>
      </w:pPr>
      <w:r w:rsidRPr="007C268B">
        <w:rPr>
          <w:rFonts w:ascii="Arial" w:hAnsi="Arial" w:cs="Arial"/>
          <w:u w:val="single"/>
        </w:rPr>
        <w:t>Charakteristika</w:t>
      </w:r>
    </w:p>
    <w:p w:rsidR="00513EFE" w:rsidRPr="007C268B" w:rsidRDefault="00513EFE" w:rsidP="007C268B">
      <w:pPr>
        <w:spacing w:before="120" w:after="120" w:line="240" w:lineRule="auto"/>
        <w:jc w:val="both"/>
        <w:rPr>
          <w:rFonts w:ascii="Arial" w:hAnsi="Arial" w:cs="Arial"/>
        </w:rPr>
      </w:pPr>
      <w:r w:rsidRPr="007C268B">
        <w:rPr>
          <w:rFonts w:ascii="Arial" w:hAnsi="Arial" w:cs="Arial"/>
        </w:rPr>
        <w:t xml:space="preserve">CCP je </w:t>
      </w:r>
      <w:r>
        <w:rPr>
          <w:rFonts w:ascii="Arial" w:hAnsi="Arial" w:cs="Arial"/>
        </w:rPr>
        <w:t>nejrozsáhlejší českou</w:t>
      </w:r>
      <w:r w:rsidRPr="007C268B">
        <w:rPr>
          <w:rFonts w:ascii="Arial" w:hAnsi="Arial" w:cs="Arial"/>
        </w:rPr>
        <w:t xml:space="preserve"> nedistribuovanou biomedicínskou výzkumnou infrastrukturou, má mezinárodním význam a poskytuje unikátní a komplexní servisní portfolio, které není možné </w:t>
      </w:r>
      <w:r>
        <w:rPr>
          <w:rFonts w:ascii="Arial" w:hAnsi="Arial" w:cs="Arial"/>
        </w:rPr>
        <w:t>nalézt</w:t>
      </w:r>
      <w:r w:rsidRPr="007C268B">
        <w:rPr>
          <w:rFonts w:ascii="Arial" w:hAnsi="Arial" w:cs="Arial"/>
        </w:rPr>
        <w:t xml:space="preserve"> jinde v</w:t>
      </w:r>
      <w:r>
        <w:rPr>
          <w:rFonts w:ascii="Arial" w:hAnsi="Arial" w:cs="Arial"/>
        </w:rPr>
        <w:t xml:space="preserve"> </w:t>
      </w:r>
      <w:r w:rsidRPr="007C268B">
        <w:rPr>
          <w:rFonts w:ascii="Arial" w:hAnsi="Arial" w:cs="Arial"/>
        </w:rPr>
        <w:t>ČR,</w:t>
      </w:r>
      <w:r>
        <w:rPr>
          <w:rFonts w:ascii="Arial" w:hAnsi="Arial" w:cs="Arial"/>
        </w:rPr>
        <w:t xml:space="preserve"> pouze</w:t>
      </w:r>
      <w:r w:rsidRPr="007C268B">
        <w:rPr>
          <w:rFonts w:ascii="Arial" w:hAnsi="Arial" w:cs="Arial"/>
        </w:rPr>
        <w:t xml:space="preserve"> na několika místech světa. Jedna ze dvou hlavních expertíz CCP se soustředí na editaci genomu, zejména u laboratorních hlodavců</w:t>
      </w:r>
      <w:r>
        <w:rPr>
          <w:rFonts w:ascii="Arial" w:hAnsi="Arial" w:cs="Arial"/>
        </w:rPr>
        <w:t xml:space="preserve">, jež se v </w:t>
      </w:r>
      <w:r w:rsidRPr="007C268B">
        <w:rPr>
          <w:rFonts w:ascii="Arial" w:hAnsi="Arial" w:cs="Arial"/>
        </w:rPr>
        <w:t xml:space="preserve">současnosti provádí pomocí programovatelných </w:t>
      </w:r>
      <w:r>
        <w:rPr>
          <w:rFonts w:ascii="Arial" w:hAnsi="Arial" w:cs="Arial"/>
        </w:rPr>
        <w:t xml:space="preserve">nukleáz (např. CRISPR/Cas9) – v </w:t>
      </w:r>
      <w:r w:rsidRPr="007C268B">
        <w:rPr>
          <w:rFonts w:ascii="Arial" w:hAnsi="Arial" w:cs="Arial"/>
        </w:rPr>
        <w:t xml:space="preserve">této oblasti patří CCP ke světové špičce a servisu CCP využívá </w:t>
      </w:r>
      <w:r>
        <w:rPr>
          <w:rFonts w:ascii="Arial" w:hAnsi="Arial" w:cs="Arial"/>
        </w:rPr>
        <w:t xml:space="preserve">řada vědců prakticky z </w:t>
      </w:r>
      <w:r w:rsidRPr="007C268B">
        <w:rPr>
          <w:rFonts w:ascii="Arial" w:hAnsi="Arial" w:cs="Arial"/>
        </w:rPr>
        <w:t xml:space="preserve">celého světa, pro které vytváří </w:t>
      </w:r>
      <w:r>
        <w:rPr>
          <w:rFonts w:ascii="Arial" w:hAnsi="Arial" w:cs="Arial"/>
        </w:rPr>
        <w:t xml:space="preserve">CCP </w:t>
      </w:r>
      <w:r w:rsidRPr="007C268B">
        <w:rPr>
          <w:rFonts w:ascii="Arial" w:hAnsi="Arial" w:cs="Arial"/>
        </w:rPr>
        <w:t xml:space="preserve">zvířecí modely sloužící </w:t>
      </w:r>
      <w:r>
        <w:rPr>
          <w:rFonts w:ascii="Arial" w:hAnsi="Arial" w:cs="Arial"/>
        </w:rPr>
        <w:t>pro výzkum</w:t>
      </w:r>
      <w:r w:rsidRPr="007C268B">
        <w:rPr>
          <w:rFonts w:ascii="Arial" w:hAnsi="Arial" w:cs="Arial"/>
        </w:rPr>
        <w:t xml:space="preserve"> lidských chorob.</w:t>
      </w:r>
      <w:r>
        <w:rPr>
          <w:rFonts w:ascii="Arial" w:hAnsi="Arial" w:cs="Arial"/>
        </w:rPr>
        <w:t xml:space="preserve"> </w:t>
      </w:r>
      <w:r w:rsidRPr="007C268B">
        <w:rPr>
          <w:rFonts w:ascii="Arial" w:hAnsi="Arial" w:cs="Arial"/>
        </w:rPr>
        <w:t>Dalším vel</w:t>
      </w:r>
      <w:r>
        <w:rPr>
          <w:rFonts w:ascii="Arial" w:hAnsi="Arial" w:cs="Arial"/>
        </w:rPr>
        <w:t>i</w:t>
      </w:r>
      <w:r w:rsidRPr="007C268B">
        <w:rPr>
          <w:rFonts w:ascii="Arial" w:hAnsi="Arial" w:cs="Arial"/>
        </w:rPr>
        <w:t>kým expertním celkem je</w:t>
      </w:r>
      <w:r>
        <w:rPr>
          <w:rFonts w:ascii="Arial" w:hAnsi="Arial" w:cs="Arial"/>
        </w:rPr>
        <w:t> </w:t>
      </w:r>
      <w:r w:rsidRPr="007C268B">
        <w:rPr>
          <w:rFonts w:ascii="Arial" w:hAnsi="Arial" w:cs="Arial"/>
        </w:rPr>
        <w:t>fenotypizace, tzn. komplexní charakterizace organismu u geneticky pozměněného modelu za účelem odhalení funkce studovaného genu, který nese informativní mutaci – při této činnosti je CCP schopno zmapovat všechny hlavní fyziologické systémy a od</w:t>
      </w:r>
      <w:r>
        <w:rPr>
          <w:rFonts w:ascii="Arial" w:hAnsi="Arial" w:cs="Arial"/>
        </w:rPr>
        <w:t>h</w:t>
      </w:r>
      <w:r w:rsidRPr="007C268B">
        <w:rPr>
          <w:rFonts w:ascii="Arial" w:hAnsi="Arial" w:cs="Arial"/>
        </w:rPr>
        <w:t>alit kde a jak gen působí. Jelikož CCP pracuje v</w:t>
      </w:r>
      <w:r>
        <w:rPr>
          <w:rFonts w:ascii="Arial" w:hAnsi="Arial" w:cs="Arial"/>
        </w:rPr>
        <w:t xml:space="preserve"> těsné spolupráci s </w:t>
      </w:r>
      <w:r w:rsidRPr="007C268B">
        <w:rPr>
          <w:rFonts w:ascii="Arial" w:hAnsi="Arial" w:cs="Arial"/>
        </w:rPr>
        <w:t xml:space="preserve">partnery </w:t>
      </w:r>
      <w:r>
        <w:rPr>
          <w:rFonts w:ascii="Arial" w:hAnsi="Arial" w:cs="Arial"/>
        </w:rPr>
        <w:t xml:space="preserve">z </w:t>
      </w:r>
      <w:r w:rsidRPr="007C268B">
        <w:rPr>
          <w:rFonts w:ascii="Arial" w:hAnsi="Arial" w:cs="Arial"/>
        </w:rPr>
        <w:t>mezinárodních konsorcií, jsou všechny postupy a technologie standardizovány, což je zárukou  reproducibilnosti. CCP vyvíjí také nové technologie pro editaci genomu i charakter</w:t>
      </w:r>
      <w:r>
        <w:rPr>
          <w:rFonts w:ascii="Arial" w:hAnsi="Arial" w:cs="Arial"/>
        </w:rPr>
        <w:t xml:space="preserve">izaci fyziologických funkcí a v </w:t>
      </w:r>
      <w:r w:rsidRPr="007C268B">
        <w:rPr>
          <w:rFonts w:ascii="Arial" w:hAnsi="Arial" w:cs="Arial"/>
        </w:rPr>
        <w:t>poslední době také etablovalo servisy pro farmakokinetiku a toxikologii, aby mohlo sloužit výzkumu nových léků, ať už pro akademickou nebo farmaceutickou sféru</w:t>
      </w:r>
      <w:r>
        <w:rPr>
          <w:rFonts w:ascii="Arial" w:hAnsi="Arial" w:cs="Arial"/>
        </w:rPr>
        <w:t xml:space="preserve">. V </w:t>
      </w:r>
      <w:r w:rsidRPr="007C268B">
        <w:rPr>
          <w:rFonts w:ascii="Arial" w:hAnsi="Arial" w:cs="Arial"/>
        </w:rPr>
        <w:t>oblasti preklinického výzkumu CCP vyvíjí také technologii PDX (Patient-Derived tumor Xenograft), ve které studuje vývoj lidských tumorů impla</w:t>
      </w:r>
      <w:r>
        <w:rPr>
          <w:rFonts w:ascii="Arial" w:hAnsi="Arial" w:cs="Arial"/>
        </w:rPr>
        <w:t>n</w:t>
      </w:r>
      <w:r w:rsidRPr="007C268B">
        <w:rPr>
          <w:rFonts w:ascii="Arial" w:hAnsi="Arial" w:cs="Arial"/>
        </w:rPr>
        <w:t xml:space="preserve">tovaných do myších modelů i jejich možnosti terapie, což </w:t>
      </w:r>
      <w:r>
        <w:rPr>
          <w:rFonts w:ascii="Arial" w:hAnsi="Arial" w:cs="Arial"/>
        </w:rPr>
        <w:t>představuje p</w:t>
      </w:r>
      <w:r w:rsidRPr="007C268B">
        <w:rPr>
          <w:rFonts w:ascii="Arial" w:hAnsi="Arial" w:cs="Arial"/>
        </w:rPr>
        <w:t>e</w:t>
      </w:r>
      <w:r>
        <w:rPr>
          <w:rFonts w:ascii="Arial" w:hAnsi="Arial" w:cs="Arial"/>
        </w:rPr>
        <w:t>r</w:t>
      </w:r>
      <w:r w:rsidRPr="007C268B">
        <w:rPr>
          <w:rFonts w:ascii="Arial" w:hAnsi="Arial" w:cs="Arial"/>
        </w:rPr>
        <w:t>sonalizovaný medicínský přístup. Vědně-oborové zaměření CCP p</w:t>
      </w:r>
      <w:r>
        <w:rPr>
          <w:rFonts w:ascii="Arial" w:hAnsi="Arial" w:cs="Arial"/>
        </w:rPr>
        <w:t>řeklenuje řadu vědeckých oblastí</w:t>
      </w:r>
      <w:r w:rsidRPr="007C268B">
        <w:rPr>
          <w:rFonts w:ascii="Arial" w:hAnsi="Arial" w:cs="Arial"/>
        </w:rPr>
        <w:t>,</w:t>
      </w:r>
      <w:r>
        <w:rPr>
          <w:rFonts w:ascii="Arial" w:hAnsi="Arial" w:cs="Arial"/>
        </w:rPr>
        <w:t xml:space="preserve"> a to</w:t>
      </w:r>
      <w:r w:rsidRPr="007C268B">
        <w:rPr>
          <w:rFonts w:ascii="Arial" w:hAnsi="Arial" w:cs="Arial"/>
        </w:rPr>
        <w:t xml:space="preserve"> od</w:t>
      </w:r>
      <w:r>
        <w:rPr>
          <w:rFonts w:ascii="Arial" w:hAnsi="Arial" w:cs="Arial"/>
        </w:rPr>
        <w:t> </w:t>
      </w:r>
      <w:r w:rsidRPr="007C268B">
        <w:rPr>
          <w:rFonts w:ascii="Arial" w:hAnsi="Arial" w:cs="Arial"/>
        </w:rPr>
        <w:t>genetiky a molekulární biologie, přes všechny fyziologické obory, biochemii</w:t>
      </w:r>
      <w:r>
        <w:rPr>
          <w:rFonts w:ascii="Arial" w:hAnsi="Arial" w:cs="Arial"/>
        </w:rPr>
        <w:t xml:space="preserve">, až po </w:t>
      </w:r>
      <w:r w:rsidRPr="007C268B">
        <w:rPr>
          <w:rFonts w:ascii="Arial" w:hAnsi="Arial" w:cs="Arial"/>
        </w:rPr>
        <w:t>technologické disciplíny zahrn</w:t>
      </w:r>
      <w:r>
        <w:rPr>
          <w:rFonts w:ascii="Arial" w:hAnsi="Arial" w:cs="Arial"/>
        </w:rPr>
        <w:t>ující hmotnostní spektrometrii.</w:t>
      </w:r>
      <w:r w:rsidRPr="007C268B">
        <w:rPr>
          <w:rFonts w:ascii="Arial" w:hAnsi="Arial" w:cs="Arial"/>
        </w:rPr>
        <w:t xml:space="preserve"> </w:t>
      </w:r>
      <w:r>
        <w:rPr>
          <w:rFonts w:ascii="Arial" w:hAnsi="Arial" w:cs="Arial"/>
        </w:rPr>
        <w:t>S</w:t>
      </w:r>
      <w:r w:rsidRPr="007C268B">
        <w:rPr>
          <w:rFonts w:ascii="Arial" w:hAnsi="Arial" w:cs="Arial"/>
        </w:rPr>
        <w:t>ouhrn znalostí, komplexních metod a technologií, které CCP nabízí vědecké komunitě (akademické i</w:t>
      </w:r>
      <w:r>
        <w:rPr>
          <w:rFonts w:ascii="Arial" w:hAnsi="Arial" w:cs="Arial"/>
        </w:rPr>
        <w:t> </w:t>
      </w:r>
      <w:r w:rsidRPr="007C268B">
        <w:rPr>
          <w:rFonts w:ascii="Arial" w:hAnsi="Arial" w:cs="Arial"/>
        </w:rPr>
        <w:t>industriální)</w:t>
      </w:r>
      <w:r>
        <w:rPr>
          <w:rFonts w:ascii="Arial" w:hAnsi="Arial" w:cs="Arial"/>
        </w:rPr>
        <w:t>, řadí CCP mezi 5</w:t>
      </w:r>
      <w:r w:rsidRPr="007C268B">
        <w:rPr>
          <w:rFonts w:ascii="Arial" w:hAnsi="Arial" w:cs="Arial"/>
        </w:rPr>
        <w:t xml:space="preserve"> </w:t>
      </w:r>
      <w:r>
        <w:rPr>
          <w:rFonts w:ascii="Arial" w:hAnsi="Arial" w:cs="Arial"/>
        </w:rPr>
        <w:t xml:space="preserve">vůbec </w:t>
      </w:r>
      <w:r w:rsidRPr="007C268B">
        <w:rPr>
          <w:rFonts w:ascii="Arial" w:hAnsi="Arial" w:cs="Arial"/>
        </w:rPr>
        <w:t>nejv</w:t>
      </w:r>
      <w:r>
        <w:rPr>
          <w:rFonts w:ascii="Arial" w:hAnsi="Arial" w:cs="Arial"/>
        </w:rPr>
        <w:t xml:space="preserve">ýznamnějších obdobných výzkumných infrastruktur v </w:t>
      </w:r>
      <w:r w:rsidRPr="007C268B">
        <w:rPr>
          <w:rFonts w:ascii="Arial" w:hAnsi="Arial" w:cs="Arial"/>
        </w:rPr>
        <w:t>Evropě.</w:t>
      </w:r>
      <w:r>
        <w:rPr>
          <w:rFonts w:ascii="Arial" w:hAnsi="Arial" w:cs="Arial"/>
        </w:rPr>
        <w:t xml:space="preserve"> CCP je 1</w:t>
      </w:r>
      <w:r w:rsidRPr="007C268B">
        <w:rPr>
          <w:rFonts w:ascii="Arial" w:hAnsi="Arial" w:cs="Arial"/>
        </w:rPr>
        <w:t xml:space="preserve"> z </w:t>
      </w:r>
      <w:r>
        <w:rPr>
          <w:rFonts w:ascii="Arial" w:hAnsi="Arial" w:cs="Arial"/>
        </w:rPr>
        <w:t>5 pracovišť Evropy,</w:t>
      </w:r>
      <w:r w:rsidRPr="007C268B">
        <w:rPr>
          <w:rFonts w:ascii="Arial" w:hAnsi="Arial" w:cs="Arial"/>
        </w:rPr>
        <w:t xml:space="preserve"> </w:t>
      </w:r>
      <w:r>
        <w:rPr>
          <w:rFonts w:ascii="Arial" w:hAnsi="Arial" w:cs="Arial"/>
        </w:rPr>
        <w:t>jež</w:t>
      </w:r>
      <w:r w:rsidRPr="007C268B">
        <w:rPr>
          <w:rFonts w:ascii="Arial" w:hAnsi="Arial" w:cs="Arial"/>
        </w:rPr>
        <w:t xml:space="preserve"> je </w:t>
      </w:r>
      <w:r>
        <w:rPr>
          <w:rFonts w:ascii="Arial" w:hAnsi="Arial" w:cs="Arial"/>
        </w:rPr>
        <w:t>členem</w:t>
      </w:r>
      <w:r w:rsidRPr="007C268B">
        <w:rPr>
          <w:rFonts w:ascii="Arial" w:hAnsi="Arial" w:cs="Arial"/>
        </w:rPr>
        <w:t xml:space="preserve"> evropské výzkumné infrastruktury</w:t>
      </w:r>
      <w:r>
        <w:rPr>
          <w:rFonts w:ascii="Arial" w:hAnsi="Arial" w:cs="Arial"/>
        </w:rPr>
        <w:t xml:space="preserve"> </w:t>
      </w:r>
      <w:r w:rsidRPr="00A33F95">
        <w:rPr>
          <w:rFonts w:ascii="Arial" w:hAnsi="Arial" w:cs="Arial"/>
        </w:rPr>
        <w:t>pro fenotypizaci a</w:t>
      </w:r>
      <w:r>
        <w:rPr>
          <w:rFonts w:ascii="Arial" w:hAnsi="Arial" w:cs="Arial"/>
        </w:rPr>
        <w:t> </w:t>
      </w:r>
      <w:r w:rsidRPr="00A33F95">
        <w:rPr>
          <w:rFonts w:ascii="Arial" w:hAnsi="Arial" w:cs="Arial"/>
        </w:rPr>
        <w:t>archivaci myších modelů</w:t>
      </w:r>
      <w:r w:rsidRPr="007C268B">
        <w:rPr>
          <w:rFonts w:ascii="Arial" w:hAnsi="Arial" w:cs="Arial"/>
        </w:rPr>
        <w:t xml:space="preserve"> </w:t>
      </w:r>
      <w:hyperlink r:id="rId265" w:history="1">
        <w:r w:rsidRPr="00D1544B">
          <w:rPr>
            <w:rStyle w:val="Hypertextovodkaz"/>
            <w:rFonts w:ascii="Arial" w:hAnsi="Arial" w:cs="Arial"/>
          </w:rPr>
          <w:t>INFRAFRONTIER</w:t>
        </w:r>
      </w:hyperlink>
      <w:r>
        <w:rPr>
          <w:rFonts w:ascii="Arial" w:hAnsi="Arial" w:cs="Arial"/>
        </w:rPr>
        <w:t xml:space="preserve"> (</w:t>
      </w:r>
      <w:r w:rsidRPr="009674DB">
        <w:rPr>
          <w:rFonts w:ascii="Arial" w:hAnsi="Arial" w:cs="Arial"/>
        </w:rPr>
        <w:t>Europea</w:t>
      </w:r>
      <w:r>
        <w:rPr>
          <w:rFonts w:ascii="Arial" w:hAnsi="Arial" w:cs="Arial"/>
        </w:rPr>
        <w:t>n Research Infrastructure for Phenotyping, Archiving and D</w:t>
      </w:r>
      <w:r w:rsidRPr="009674DB">
        <w:rPr>
          <w:rFonts w:ascii="Arial" w:hAnsi="Arial" w:cs="Arial"/>
        </w:rPr>
        <w:t xml:space="preserve">istribution of </w:t>
      </w:r>
      <w:r>
        <w:rPr>
          <w:rFonts w:ascii="Arial" w:hAnsi="Arial" w:cs="Arial"/>
        </w:rPr>
        <w:t>M</w:t>
      </w:r>
      <w:r w:rsidRPr="009674DB">
        <w:rPr>
          <w:rFonts w:ascii="Arial" w:hAnsi="Arial" w:cs="Arial"/>
        </w:rPr>
        <w:t xml:space="preserve">odel </w:t>
      </w:r>
      <w:r>
        <w:rPr>
          <w:rFonts w:ascii="Arial" w:hAnsi="Arial" w:cs="Arial"/>
        </w:rPr>
        <w:t>Mammalian G</w:t>
      </w:r>
      <w:r w:rsidRPr="009674DB">
        <w:rPr>
          <w:rFonts w:ascii="Arial" w:hAnsi="Arial" w:cs="Arial"/>
        </w:rPr>
        <w:t>enomes</w:t>
      </w:r>
      <w:r>
        <w:rPr>
          <w:rFonts w:ascii="Arial" w:hAnsi="Arial" w:cs="Arial"/>
        </w:rPr>
        <w:t>). Dí</w:t>
      </w:r>
      <w:r w:rsidRPr="007C268B">
        <w:rPr>
          <w:rFonts w:ascii="Arial" w:hAnsi="Arial" w:cs="Arial"/>
        </w:rPr>
        <w:t xml:space="preserve">ky své komplexní expertíze, od tvorby mutatních modelů až po znalost studovat funkci genů nebo jejich mutací, </w:t>
      </w:r>
      <w:r>
        <w:rPr>
          <w:rFonts w:ascii="Arial" w:hAnsi="Arial" w:cs="Arial"/>
        </w:rPr>
        <w:t>bylo CCP také přijato do celosvětové</w:t>
      </w:r>
      <w:r w:rsidRPr="007C268B">
        <w:rPr>
          <w:rFonts w:ascii="Arial" w:hAnsi="Arial" w:cs="Arial"/>
        </w:rPr>
        <w:t>h</w:t>
      </w:r>
      <w:r>
        <w:rPr>
          <w:rFonts w:ascii="Arial" w:hAnsi="Arial" w:cs="Arial"/>
        </w:rPr>
        <w:t xml:space="preserve">o konsorcia </w:t>
      </w:r>
      <w:hyperlink r:id="rId266" w:history="1">
        <w:r w:rsidRPr="00D1544B">
          <w:rPr>
            <w:rStyle w:val="Hypertextovodkaz"/>
            <w:rFonts w:ascii="Arial" w:hAnsi="Arial" w:cs="Arial"/>
          </w:rPr>
          <w:t>IMPC</w:t>
        </w:r>
      </w:hyperlink>
      <w:r>
        <w:rPr>
          <w:rFonts w:ascii="Arial" w:hAnsi="Arial" w:cs="Arial"/>
        </w:rPr>
        <w:t xml:space="preserve"> (</w:t>
      </w:r>
      <w:r w:rsidRPr="006316E0">
        <w:rPr>
          <w:rFonts w:ascii="Arial" w:hAnsi="Arial" w:cs="Arial"/>
        </w:rPr>
        <w:t>International Mouse Phenotyping Consortium</w:t>
      </w:r>
      <w:r>
        <w:rPr>
          <w:rFonts w:ascii="Arial" w:hAnsi="Arial" w:cs="Arial"/>
        </w:rPr>
        <w:t>)</w:t>
      </w:r>
      <w:r w:rsidRPr="007C268B">
        <w:rPr>
          <w:rFonts w:ascii="Arial" w:hAnsi="Arial" w:cs="Arial"/>
        </w:rPr>
        <w:t xml:space="preserve">, </w:t>
      </w:r>
      <w:r>
        <w:rPr>
          <w:rFonts w:ascii="Arial" w:hAnsi="Arial" w:cs="Arial"/>
        </w:rPr>
        <w:t>s </w:t>
      </w:r>
      <w:r w:rsidRPr="007C268B">
        <w:rPr>
          <w:rFonts w:ascii="Arial" w:hAnsi="Arial" w:cs="Arial"/>
        </w:rPr>
        <w:t>jehož členy pracuje na velmi ambiciózním cíli</w:t>
      </w:r>
      <w:r>
        <w:rPr>
          <w:rFonts w:ascii="Arial" w:hAnsi="Arial" w:cs="Arial"/>
        </w:rPr>
        <w:t>, kterým je</w:t>
      </w:r>
      <w:r w:rsidRPr="007C268B">
        <w:rPr>
          <w:rFonts w:ascii="Arial" w:hAnsi="Arial" w:cs="Arial"/>
        </w:rPr>
        <w:t xml:space="preserve"> popsat funkce všech savčích genů. CCP se také připravuje</w:t>
      </w:r>
      <w:r>
        <w:rPr>
          <w:rFonts w:ascii="Arial" w:hAnsi="Arial" w:cs="Arial"/>
        </w:rPr>
        <w:t xml:space="preserve"> na vstup do konsorcia </w:t>
      </w:r>
      <w:hyperlink r:id="rId267" w:history="1">
        <w:r>
          <w:rPr>
            <w:rStyle w:val="Hypertextovodkaz"/>
            <w:rFonts w:ascii="Arial" w:hAnsi="Arial" w:cs="Arial"/>
          </w:rPr>
          <w:t>Euro</w:t>
        </w:r>
        <w:r w:rsidRPr="00D1544B">
          <w:rPr>
            <w:rStyle w:val="Hypertextovodkaz"/>
            <w:rFonts w:ascii="Arial" w:hAnsi="Arial" w:cs="Arial"/>
          </w:rPr>
          <w:t>PDX</w:t>
        </w:r>
      </w:hyperlink>
      <w:r>
        <w:rPr>
          <w:rFonts w:ascii="Arial" w:hAnsi="Arial" w:cs="Arial"/>
        </w:rPr>
        <w:t xml:space="preserve"> (Patient Derived Tumour X</w:t>
      </w:r>
      <w:r w:rsidRPr="006316E0">
        <w:rPr>
          <w:rFonts w:ascii="Arial" w:hAnsi="Arial" w:cs="Arial"/>
        </w:rPr>
        <w:t>enografts</w:t>
      </w:r>
      <w:r>
        <w:rPr>
          <w:rFonts w:ascii="Arial" w:hAnsi="Arial" w:cs="Arial"/>
        </w:rPr>
        <w:t>)</w:t>
      </w:r>
      <w:r w:rsidRPr="007C268B">
        <w:rPr>
          <w:rFonts w:ascii="Arial" w:hAnsi="Arial" w:cs="Arial"/>
        </w:rPr>
        <w:t xml:space="preserve">. </w:t>
      </w:r>
    </w:p>
    <w:p w:rsidR="00513EFE" w:rsidRPr="007C268B" w:rsidRDefault="00513EFE" w:rsidP="00AF77A5">
      <w:pPr>
        <w:keepNext/>
        <w:spacing w:before="120" w:after="120" w:line="240" w:lineRule="auto"/>
        <w:jc w:val="both"/>
        <w:rPr>
          <w:rFonts w:ascii="Arial" w:hAnsi="Arial" w:cs="Arial"/>
        </w:rPr>
      </w:pPr>
    </w:p>
    <w:p w:rsidR="00513EFE" w:rsidRPr="007C268B" w:rsidRDefault="00513EFE" w:rsidP="00AF77A5">
      <w:pPr>
        <w:keepNext/>
        <w:spacing w:before="120" w:after="120" w:line="240" w:lineRule="auto"/>
        <w:jc w:val="both"/>
        <w:rPr>
          <w:rFonts w:ascii="Arial" w:hAnsi="Arial" w:cs="Arial"/>
          <w:u w:val="single"/>
        </w:rPr>
      </w:pPr>
      <w:r w:rsidRPr="007C268B">
        <w:rPr>
          <w:rFonts w:ascii="Arial" w:hAnsi="Arial" w:cs="Arial"/>
          <w:u w:val="single"/>
        </w:rPr>
        <w:t>Socioekonomické přínosy</w:t>
      </w:r>
    </w:p>
    <w:p w:rsidR="00513EFE" w:rsidRPr="0078044B" w:rsidRDefault="00513EFE" w:rsidP="00AF77A5">
      <w:pPr>
        <w:spacing w:before="120" w:after="120" w:line="240" w:lineRule="auto"/>
        <w:jc w:val="both"/>
        <w:rPr>
          <w:rFonts w:ascii="Arial" w:hAnsi="Arial" w:cs="Arial"/>
        </w:rPr>
      </w:pPr>
      <w:r w:rsidRPr="007C268B">
        <w:rPr>
          <w:rFonts w:ascii="Arial" w:hAnsi="Arial" w:cs="Arial"/>
        </w:rPr>
        <w:t xml:space="preserve">CCP </w:t>
      </w:r>
      <w:r>
        <w:rPr>
          <w:rFonts w:ascii="Arial" w:hAnsi="Arial" w:cs="Arial"/>
        </w:rPr>
        <w:t>přispívá k řeše</w:t>
      </w:r>
      <w:r w:rsidRPr="007C268B">
        <w:rPr>
          <w:rFonts w:ascii="Arial" w:hAnsi="Arial" w:cs="Arial"/>
        </w:rPr>
        <w:t>ní řady socioekonomických výzev (</w:t>
      </w:r>
      <w:r>
        <w:rPr>
          <w:rFonts w:ascii="Arial" w:hAnsi="Arial" w:cs="Arial"/>
        </w:rPr>
        <w:t xml:space="preserve">např. </w:t>
      </w:r>
      <w:r w:rsidRPr="007C268B">
        <w:rPr>
          <w:rFonts w:ascii="Arial" w:hAnsi="Arial" w:cs="Arial"/>
        </w:rPr>
        <w:t xml:space="preserve">stárnutí, poruchy metabolismu, onkologická </w:t>
      </w:r>
      <w:r>
        <w:rPr>
          <w:rFonts w:ascii="Arial" w:hAnsi="Arial" w:cs="Arial"/>
        </w:rPr>
        <w:t>a</w:t>
      </w:r>
      <w:r w:rsidRPr="007C268B">
        <w:rPr>
          <w:rFonts w:ascii="Arial" w:hAnsi="Arial" w:cs="Arial"/>
        </w:rPr>
        <w:t xml:space="preserve"> neurologická onemocnění) </w:t>
      </w:r>
      <w:r>
        <w:rPr>
          <w:rFonts w:ascii="Arial" w:hAnsi="Arial" w:cs="Arial"/>
        </w:rPr>
        <w:t xml:space="preserve">v rámci </w:t>
      </w:r>
      <w:r w:rsidRPr="007C268B">
        <w:rPr>
          <w:rFonts w:ascii="Arial" w:hAnsi="Arial" w:cs="Arial"/>
        </w:rPr>
        <w:t>ČR i Evropy, přičemž pomáhá vědecké komunitě efektivně studovat funkce genů ve fyziologických procesech i při vzniku nemocí a při jejich léčení. CCP poskytuje v</w:t>
      </w:r>
      <w:r>
        <w:rPr>
          <w:rFonts w:ascii="Arial" w:hAnsi="Arial" w:cs="Arial"/>
        </w:rPr>
        <w:t>ýzkumným pracovníkům</w:t>
      </w:r>
      <w:r w:rsidRPr="007C268B">
        <w:rPr>
          <w:rFonts w:ascii="Arial" w:hAnsi="Arial" w:cs="Arial"/>
        </w:rPr>
        <w:t xml:space="preserve"> v</w:t>
      </w:r>
      <w:r>
        <w:rPr>
          <w:rFonts w:ascii="Arial" w:hAnsi="Arial" w:cs="Arial"/>
        </w:rPr>
        <w:t xml:space="preserve"> </w:t>
      </w:r>
      <w:r w:rsidRPr="007C268B">
        <w:rPr>
          <w:rFonts w:ascii="Arial" w:hAnsi="Arial" w:cs="Arial"/>
        </w:rPr>
        <w:t>ČR excelentní expertízu a servis a</w:t>
      </w:r>
      <w:r>
        <w:rPr>
          <w:rFonts w:ascii="Arial" w:hAnsi="Arial" w:cs="Arial"/>
        </w:rPr>
        <w:t> </w:t>
      </w:r>
      <w:r w:rsidRPr="007C268B">
        <w:rPr>
          <w:rFonts w:ascii="Arial" w:hAnsi="Arial" w:cs="Arial"/>
        </w:rPr>
        <w:t xml:space="preserve">pomáhá jim </w:t>
      </w:r>
      <w:r>
        <w:rPr>
          <w:rFonts w:ascii="Arial" w:hAnsi="Arial" w:cs="Arial"/>
        </w:rPr>
        <w:t xml:space="preserve">publikovat výsledky v </w:t>
      </w:r>
      <w:r w:rsidRPr="007C268B">
        <w:rPr>
          <w:rFonts w:ascii="Arial" w:hAnsi="Arial" w:cs="Arial"/>
        </w:rPr>
        <w:t xml:space="preserve">mezinárodně-kvalitních časopisech </w:t>
      </w:r>
      <w:r>
        <w:rPr>
          <w:rFonts w:ascii="Arial" w:hAnsi="Arial" w:cs="Arial"/>
        </w:rPr>
        <w:t>a</w:t>
      </w:r>
      <w:r w:rsidRPr="007C268B">
        <w:rPr>
          <w:rFonts w:ascii="Arial" w:hAnsi="Arial" w:cs="Arial"/>
        </w:rPr>
        <w:t xml:space="preserve"> testovat potenciální léčiva a také při</w:t>
      </w:r>
      <w:r>
        <w:rPr>
          <w:rFonts w:ascii="Arial" w:hAnsi="Arial" w:cs="Arial"/>
        </w:rPr>
        <w:t xml:space="preserve">tahuje mezinárodní spolupráce k </w:t>
      </w:r>
      <w:r w:rsidRPr="007C268B">
        <w:rPr>
          <w:rFonts w:ascii="Arial" w:hAnsi="Arial" w:cs="Arial"/>
        </w:rPr>
        <w:t xml:space="preserve">českým pracovištím. CCP pracuje na řadě projektů pro průmyslovou sférou </w:t>
      </w:r>
      <w:r>
        <w:rPr>
          <w:rFonts w:ascii="Arial" w:hAnsi="Arial" w:cs="Arial"/>
        </w:rPr>
        <w:t>–</w:t>
      </w:r>
      <w:r w:rsidRPr="007C268B">
        <w:rPr>
          <w:rFonts w:ascii="Arial" w:hAnsi="Arial" w:cs="Arial"/>
        </w:rPr>
        <w:t xml:space="preserve"> např.: preklinický výzkum potenciálních léčiv </w:t>
      </w:r>
      <w:r w:rsidRPr="0078044B">
        <w:rPr>
          <w:rFonts w:ascii="Arial" w:hAnsi="Arial" w:cs="Arial"/>
        </w:rPr>
        <w:t>(např. Ústav organic</w:t>
      </w:r>
      <w:r>
        <w:rPr>
          <w:rFonts w:ascii="Arial" w:hAnsi="Arial" w:cs="Arial"/>
        </w:rPr>
        <w:t xml:space="preserve">ké chemie a biochemie AV ČR, </w:t>
      </w:r>
      <w:proofErr w:type="gramStart"/>
      <w:r>
        <w:rPr>
          <w:rFonts w:ascii="Arial" w:hAnsi="Arial" w:cs="Arial"/>
        </w:rPr>
        <w:t>v.</w:t>
      </w:r>
      <w:r w:rsidRPr="0078044B">
        <w:rPr>
          <w:rFonts w:ascii="Arial" w:hAnsi="Arial" w:cs="Arial"/>
        </w:rPr>
        <w:t>v.</w:t>
      </w:r>
      <w:proofErr w:type="gramEnd"/>
      <w:r w:rsidRPr="0078044B">
        <w:rPr>
          <w:rFonts w:ascii="Arial" w:hAnsi="Arial" w:cs="Arial"/>
        </w:rPr>
        <w:t xml:space="preserve">i.), vývoj </w:t>
      </w:r>
      <w:r>
        <w:rPr>
          <w:rFonts w:ascii="Arial" w:hAnsi="Arial" w:cs="Arial"/>
        </w:rPr>
        <w:t>technologií</w:t>
      </w:r>
      <w:r w:rsidRPr="0078044B">
        <w:rPr>
          <w:rFonts w:ascii="Arial" w:hAnsi="Arial" w:cs="Arial"/>
        </w:rPr>
        <w:t xml:space="preserve"> </w:t>
      </w:r>
      <w:r>
        <w:rPr>
          <w:rFonts w:ascii="Arial" w:hAnsi="Arial" w:cs="Arial"/>
        </w:rPr>
        <w:t>k</w:t>
      </w:r>
      <w:r w:rsidRPr="0078044B">
        <w:rPr>
          <w:rFonts w:ascii="Arial" w:hAnsi="Arial" w:cs="Arial"/>
        </w:rPr>
        <w:t xml:space="preserve"> výzkum</w:t>
      </w:r>
      <w:r>
        <w:rPr>
          <w:rFonts w:ascii="Arial" w:hAnsi="Arial" w:cs="Arial"/>
        </w:rPr>
        <w:t>u</w:t>
      </w:r>
      <w:r w:rsidRPr="0078044B">
        <w:rPr>
          <w:rFonts w:ascii="Arial" w:hAnsi="Arial" w:cs="Arial"/>
        </w:rPr>
        <w:t xml:space="preserve"> metabolismu (</w:t>
      </w:r>
      <w:hyperlink r:id="rId268" w:history="1">
        <w:r w:rsidRPr="0078044B">
          <w:rPr>
            <w:rStyle w:val="Hypertextovodkaz"/>
            <w:rFonts w:ascii="Arial" w:hAnsi="Arial" w:cs="Arial"/>
          </w:rPr>
          <w:t>TSE</w:t>
        </w:r>
      </w:hyperlink>
      <w:r w:rsidRPr="0078044B">
        <w:rPr>
          <w:rFonts w:ascii="Arial" w:hAnsi="Arial" w:cs="Arial"/>
        </w:rPr>
        <w:t>, Německo</w:t>
      </w:r>
      <w:r>
        <w:rPr>
          <w:rFonts w:ascii="Arial" w:hAnsi="Arial" w:cs="Arial"/>
        </w:rPr>
        <w:t>), digitální</w:t>
      </w:r>
      <w:r w:rsidRPr="0078044B">
        <w:rPr>
          <w:rFonts w:ascii="Arial" w:hAnsi="Arial" w:cs="Arial"/>
        </w:rPr>
        <w:t xml:space="preserve"> m</w:t>
      </w:r>
      <w:r>
        <w:rPr>
          <w:rFonts w:ascii="Arial" w:hAnsi="Arial" w:cs="Arial"/>
        </w:rPr>
        <w:t>onitoring laboratorních zvířat</w:t>
      </w:r>
      <w:r w:rsidRPr="0078044B">
        <w:rPr>
          <w:rFonts w:ascii="Arial" w:hAnsi="Arial" w:cs="Arial"/>
        </w:rPr>
        <w:t xml:space="preserve"> (</w:t>
      </w:r>
      <w:hyperlink r:id="rId269" w:history="1">
        <w:r w:rsidRPr="0078044B">
          <w:rPr>
            <w:rStyle w:val="Hypertextovodkaz"/>
            <w:rFonts w:ascii="Arial" w:hAnsi="Arial" w:cs="Arial"/>
          </w:rPr>
          <w:t>Tecniplast</w:t>
        </w:r>
      </w:hyperlink>
      <w:r w:rsidRPr="0078044B">
        <w:rPr>
          <w:rFonts w:ascii="Arial" w:hAnsi="Arial" w:cs="Arial"/>
        </w:rPr>
        <w:t xml:space="preserve">, Itálie), </w:t>
      </w:r>
      <w:r>
        <w:rPr>
          <w:rFonts w:ascii="Arial" w:hAnsi="Arial" w:cs="Arial"/>
        </w:rPr>
        <w:t>vývoj</w:t>
      </w:r>
      <w:r w:rsidRPr="0078044B">
        <w:rPr>
          <w:rFonts w:ascii="Arial" w:hAnsi="Arial" w:cs="Arial"/>
        </w:rPr>
        <w:t xml:space="preserve"> genového editování (</w:t>
      </w:r>
      <w:hyperlink r:id="rId270" w:history="1">
        <w:r w:rsidRPr="0078044B">
          <w:rPr>
            <w:rStyle w:val="Hypertextovodkaz"/>
            <w:rFonts w:ascii="Arial" w:hAnsi="Arial" w:cs="Arial"/>
          </w:rPr>
          <w:t>Merck</w:t>
        </w:r>
      </w:hyperlink>
      <w:r w:rsidRPr="0078044B">
        <w:rPr>
          <w:rFonts w:ascii="Arial" w:hAnsi="Arial" w:cs="Arial"/>
        </w:rPr>
        <w:t xml:space="preserve">, </w:t>
      </w:r>
      <w:r>
        <w:rPr>
          <w:rFonts w:ascii="Arial" w:hAnsi="Arial" w:cs="Arial"/>
        </w:rPr>
        <w:t>Spojené státy americké</w:t>
      </w:r>
      <w:r w:rsidRPr="0078044B">
        <w:rPr>
          <w:rFonts w:ascii="Arial" w:hAnsi="Arial" w:cs="Arial"/>
        </w:rPr>
        <w:t xml:space="preserve">), dodávání myších mutatních modelů </w:t>
      </w:r>
      <w:r>
        <w:rPr>
          <w:rFonts w:ascii="Arial" w:hAnsi="Arial" w:cs="Arial"/>
        </w:rPr>
        <w:t>(</w:t>
      </w:r>
      <w:hyperlink r:id="rId271" w:history="1">
        <w:r w:rsidRPr="0078044B">
          <w:rPr>
            <w:rStyle w:val="Hypertextovodkaz"/>
            <w:rFonts w:ascii="Arial" w:hAnsi="Arial" w:cs="Arial"/>
          </w:rPr>
          <w:t>Genentech</w:t>
        </w:r>
      </w:hyperlink>
      <w:r>
        <w:rPr>
          <w:rFonts w:ascii="Arial" w:hAnsi="Arial" w:cs="Arial"/>
        </w:rPr>
        <w:t>, Spojené státy americké) apod</w:t>
      </w:r>
      <w:r w:rsidRPr="0078044B">
        <w:rPr>
          <w:rFonts w:ascii="Arial" w:hAnsi="Arial" w:cs="Arial"/>
        </w:rPr>
        <w:t>.</w:t>
      </w:r>
    </w:p>
    <w:p w:rsidR="00815670" w:rsidRDefault="00815670" w:rsidP="000B4258">
      <w:pPr>
        <w:spacing w:before="120" w:after="120" w:line="240" w:lineRule="auto"/>
        <w:jc w:val="both"/>
        <w:rPr>
          <w:rFonts w:ascii="Arial" w:hAnsi="Arial" w:cs="Arial"/>
        </w:rPr>
      </w:pPr>
    </w:p>
    <w:p w:rsidR="00513EFE" w:rsidRPr="000B4258" w:rsidRDefault="00513EFE" w:rsidP="000B4258">
      <w:pPr>
        <w:spacing w:before="120" w:after="120" w:line="240" w:lineRule="auto"/>
        <w:jc w:val="both"/>
        <w:rPr>
          <w:rFonts w:ascii="Arial" w:hAnsi="Arial" w:cs="Arial"/>
          <w:b/>
        </w:rPr>
      </w:pPr>
      <w:r w:rsidRPr="000974C5">
        <w:rPr>
          <w:rFonts w:ascii="Arial" w:hAnsi="Arial" w:cs="Arial"/>
        </w:rPr>
        <w:lastRenderedPageBreak/>
        <w:t xml:space="preserve">Název: </w:t>
      </w:r>
      <w:r w:rsidRPr="000B4258">
        <w:rPr>
          <w:rFonts w:ascii="Arial" w:hAnsi="Arial" w:cs="Arial"/>
          <w:b/>
        </w:rPr>
        <w:t>Česká infrastruktura pro integrativní strukturní biologii</w:t>
      </w:r>
    </w:p>
    <w:p w:rsidR="00513EFE" w:rsidRPr="000974C5" w:rsidRDefault="00513EFE" w:rsidP="00AF77A5">
      <w:pPr>
        <w:spacing w:before="120" w:after="120" w:line="240" w:lineRule="auto"/>
        <w:jc w:val="both"/>
        <w:rPr>
          <w:rFonts w:ascii="Arial" w:hAnsi="Arial" w:cs="Arial"/>
          <w:b/>
        </w:rPr>
      </w:pPr>
      <w:r w:rsidRPr="000974C5">
        <w:rPr>
          <w:rFonts w:ascii="Arial" w:hAnsi="Arial" w:cs="Arial"/>
        </w:rPr>
        <w:t xml:space="preserve">Akronym: </w:t>
      </w:r>
      <w:r>
        <w:rPr>
          <w:rFonts w:ascii="Arial" w:hAnsi="Arial" w:cs="Arial"/>
          <w:b/>
        </w:rPr>
        <w:t>CIISB</w:t>
      </w:r>
    </w:p>
    <w:p w:rsidR="00513EFE" w:rsidRDefault="00513EFE" w:rsidP="00AF77A5">
      <w:pPr>
        <w:spacing w:before="120" w:after="120" w:line="240" w:lineRule="auto"/>
        <w:jc w:val="both"/>
        <w:rPr>
          <w:rFonts w:ascii="Arial" w:hAnsi="Arial" w:cs="Arial"/>
          <w:noProof/>
        </w:rPr>
      </w:pPr>
      <w:r w:rsidRPr="000974C5">
        <w:rPr>
          <w:rFonts w:ascii="Arial" w:hAnsi="Arial" w:cs="Arial"/>
        </w:rPr>
        <w:t xml:space="preserve">Hostitelská instituce: </w:t>
      </w:r>
      <w:r>
        <w:rPr>
          <w:rFonts w:ascii="Arial" w:hAnsi="Arial" w:cs="Arial"/>
          <w:noProof/>
        </w:rPr>
        <w:t>Masarykova univerzita</w:t>
      </w:r>
    </w:p>
    <w:p w:rsidR="00513EFE" w:rsidRPr="000974C5" w:rsidRDefault="00513EFE" w:rsidP="00AF77A5">
      <w:pPr>
        <w:spacing w:before="120" w:after="120" w:line="240" w:lineRule="auto"/>
        <w:jc w:val="both"/>
        <w:rPr>
          <w:rFonts w:ascii="Arial" w:hAnsi="Arial" w:cs="Arial"/>
          <w:noProof/>
        </w:rPr>
      </w:pPr>
      <w:r>
        <w:rPr>
          <w:rFonts w:ascii="Arial" w:hAnsi="Arial" w:cs="Arial"/>
          <w:noProof/>
        </w:rPr>
        <w:t>Partnerská instituce: Biotechnologický ústav AV ČR, v.v.i.</w:t>
      </w:r>
    </w:p>
    <w:p w:rsidR="00513EFE" w:rsidRDefault="00513EFE" w:rsidP="00AF77A5">
      <w:pPr>
        <w:spacing w:before="120" w:after="120" w:line="240" w:lineRule="auto"/>
        <w:jc w:val="both"/>
        <w:rPr>
          <w:rFonts w:ascii="Arial" w:hAnsi="Arial" w:cs="Arial"/>
        </w:rPr>
      </w:pPr>
      <w:r w:rsidRPr="000974C5">
        <w:rPr>
          <w:rFonts w:ascii="Arial" w:hAnsi="Arial" w:cs="Arial"/>
        </w:rPr>
        <w:t xml:space="preserve">Odpovědná osoba: </w:t>
      </w:r>
      <w:r w:rsidRPr="000B4258">
        <w:rPr>
          <w:rFonts w:ascii="Arial" w:hAnsi="Arial" w:cs="Arial"/>
        </w:rPr>
        <w:t xml:space="preserve">prof. RNDr. Vladimír Sklenář, DrSc. </w:t>
      </w:r>
    </w:p>
    <w:p w:rsidR="00513EFE" w:rsidRDefault="00513EFE" w:rsidP="00AF77A5">
      <w:pPr>
        <w:spacing w:before="120" w:after="120" w:line="240" w:lineRule="auto"/>
        <w:jc w:val="both"/>
        <w:rPr>
          <w:rFonts w:ascii="Arial" w:hAnsi="Arial" w:cs="Arial"/>
        </w:rPr>
      </w:pPr>
      <w:r w:rsidRPr="000974C5">
        <w:rPr>
          <w:rFonts w:ascii="Arial" w:hAnsi="Arial" w:cs="Arial"/>
        </w:rPr>
        <w:t xml:space="preserve">Webové stránky: </w:t>
      </w:r>
      <w:hyperlink r:id="rId272" w:history="1">
        <w:r w:rsidRPr="00037C9B">
          <w:rPr>
            <w:rStyle w:val="Hypertextovodkaz"/>
            <w:rFonts w:ascii="Arial" w:hAnsi="Arial" w:cs="Arial"/>
          </w:rPr>
          <w:t>www.ciisb.org</w:t>
        </w:r>
      </w:hyperlink>
      <w:r>
        <w:rPr>
          <w:rFonts w:ascii="Arial" w:hAnsi="Arial" w:cs="Arial"/>
        </w:rPr>
        <w:t xml:space="preserve"> </w:t>
      </w:r>
    </w:p>
    <w:p w:rsidR="00513EFE" w:rsidRPr="000974C5" w:rsidRDefault="00513EFE" w:rsidP="00AF77A5">
      <w:pPr>
        <w:spacing w:before="120" w:after="120" w:line="240" w:lineRule="auto"/>
        <w:jc w:val="both"/>
        <w:rPr>
          <w:rFonts w:ascii="Arial" w:hAnsi="Arial" w:cs="Arial"/>
        </w:rPr>
      </w:pPr>
    </w:p>
    <w:p w:rsidR="00513EFE" w:rsidRPr="006E509F" w:rsidRDefault="00513EFE" w:rsidP="00AF77A5">
      <w:pPr>
        <w:spacing w:before="120" w:after="120" w:line="240" w:lineRule="auto"/>
        <w:jc w:val="both"/>
        <w:rPr>
          <w:rFonts w:ascii="Arial" w:hAnsi="Arial" w:cs="Arial"/>
          <w:u w:val="single"/>
        </w:rPr>
      </w:pPr>
      <w:r w:rsidRPr="000974C5">
        <w:rPr>
          <w:rFonts w:ascii="Arial" w:hAnsi="Arial" w:cs="Arial"/>
          <w:u w:val="single"/>
        </w:rPr>
        <w:t>Charakteristika</w:t>
      </w:r>
    </w:p>
    <w:p w:rsidR="00513EFE" w:rsidRDefault="00513EFE" w:rsidP="00AF77A5">
      <w:pPr>
        <w:spacing w:before="120" w:after="120" w:line="240" w:lineRule="auto"/>
        <w:jc w:val="both"/>
        <w:rPr>
          <w:rFonts w:ascii="Arial" w:hAnsi="Arial" w:cs="Arial"/>
        </w:rPr>
      </w:pPr>
      <w:r w:rsidRPr="0015562C">
        <w:rPr>
          <w:rFonts w:ascii="Arial" w:hAnsi="Arial" w:cs="Arial"/>
        </w:rPr>
        <w:t>CIISB je distribuovaná výzkumná infrastruktura sdílených laboratoří provozovaných v rámci kapacit výzkumných a vývojových center CEITEC (Středoevropský technologický institut</w:t>
      </w:r>
      <w:r>
        <w:rPr>
          <w:rFonts w:ascii="Arial" w:hAnsi="Arial" w:cs="Arial"/>
        </w:rPr>
        <w:t xml:space="preserve"> Brno</w:t>
      </w:r>
      <w:r w:rsidRPr="0015562C">
        <w:rPr>
          <w:rFonts w:ascii="Arial" w:hAnsi="Arial" w:cs="Arial"/>
        </w:rPr>
        <w:t xml:space="preserve">) a BIOCEV (Biotechnologické a biomedicínské centrum Akademie věd a Univerzity Karlovy ve Vestci). CIISB nabízí expertízu a přístup k technologiím využívaným v oblasti integrativních metod strukturní analýzy biologicky důležitých buněčných komponent a makromolekul na různých úrovních rozlišení, a to od atomové až po buněčnou. Výzkumná infrastruktura CIISB je tvořena 10 sdílenými laboratořemi mezinárodního významu. Poskytuje </w:t>
      </w:r>
      <w:r>
        <w:rPr>
          <w:rFonts w:ascii="Arial" w:hAnsi="Arial" w:cs="Arial"/>
        </w:rPr>
        <w:t xml:space="preserve">unikátní </w:t>
      </w:r>
      <w:r w:rsidRPr="0015562C">
        <w:rPr>
          <w:rFonts w:ascii="Arial" w:hAnsi="Arial" w:cs="Arial"/>
        </w:rPr>
        <w:t>vybavení, expertízu a přístup k</w:t>
      </w:r>
      <w:r>
        <w:rPr>
          <w:rFonts w:ascii="Arial" w:hAnsi="Arial" w:cs="Arial"/>
        </w:rPr>
        <w:t xml:space="preserve"> vůbec </w:t>
      </w:r>
      <w:r w:rsidRPr="0015562C">
        <w:rPr>
          <w:rFonts w:ascii="Arial" w:hAnsi="Arial" w:cs="Arial"/>
        </w:rPr>
        <w:t>nejmodernějším technologiím přípravy a charakterizace vzorků</w:t>
      </w:r>
      <w:r>
        <w:rPr>
          <w:rFonts w:ascii="Arial" w:hAnsi="Arial" w:cs="Arial"/>
        </w:rPr>
        <w:t xml:space="preserve">, stanovení jejich prostorové struktury </w:t>
      </w:r>
      <w:r w:rsidRPr="0015562C">
        <w:rPr>
          <w:rFonts w:ascii="Arial" w:hAnsi="Arial" w:cs="Arial"/>
        </w:rPr>
        <w:t>a</w:t>
      </w:r>
      <w:r>
        <w:rPr>
          <w:rFonts w:ascii="Arial" w:hAnsi="Arial" w:cs="Arial"/>
        </w:rPr>
        <w:t xml:space="preserve"> mapování časové proměnnosti tří-dimenzionálního uspořádání na široké časové škále </w:t>
      </w:r>
      <w:r w:rsidRPr="00FB6C8C">
        <w:rPr>
          <w:rFonts w:ascii="Arial" w:hAnsi="Arial" w:cs="Arial"/>
        </w:rPr>
        <w:t>v rozsahu 10</w:t>
      </w:r>
      <w:r w:rsidRPr="00FB6C8C">
        <w:rPr>
          <w:rFonts w:ascii="Arial" w:hAnsi="Arial" w:cs="Arial"/>
          <w:vertAlign w:val="superscript"/>
        </w:rPr>
        <w:t xml:space="preserve">-9 </w:t>
      </w:r>
      <w:r w:rsidRPr="00FB6C8C">
        <w:rPr>
          <w:rFonts w:ascii="Arial" w:hAnsi="Arial" w:cs="Arial"/>
        </w:rPr>
        <w:t xml:space="preserve">s </w:t>
      </w:r>
      <w:r>
        <w:rPr>
          <w:rFonts w:ascii="Arial" w:hAnsi="Arial" w:cs="Arial"/>
        </w:rPr>
        <w:t>až</w:t>
      </w:r>
      <w:r w:rsidRPr="00FB6C8C">
        <w:rPr>
          <w:rFonts w:ascii="Arial" w:hAnsi="Arial" w:cs="Arial"/>
        </w:rPr>
        <w:t xml:space="preserve"> 10</w:t>
      </w:r>
      <w:r w:rsidRPr="00FB6C8C">
        <w:rPr>
          <w:rFonts w:ascii="Arial" w:hAnsi="Arial" w:cs="Arial"/>
          <w:vertAlign w:val="superscript"/>
        </w:rPr>
        <w:t xml:space="preserve">3 </w:t>
      </w:r>
      <w:r>
        <w:rPr>
          <w:rFonts w:ascii="Arial" w:hAnsi="Arial" w:cs="Arial"/>
        </w:rPr>
        <w:t xml:space="preserve">s atomovým rozlišením. </w:t>
      </w:r>
      <w:r w:rsidRPr="00EF6A7A">
        <w:rPr>
          <w:rFonts w:ascii="Arial" w:hAnsi="Arial" w:cs="Arial"/>
        </w:rPr>
        <w:t xml:space="preserve">Excelentní technologie provozované výzkumnou infrastrukturou CIISB </w:t>
      </w:r>
      <w:r w:rsidRPr="006E509F">
        <w:rPr>
          <w:rFonts w:ascii="Arial" w:hAnsi="Arial" w:cs="Arial"/>
        </w:rPr>
        <w:t xml:space="preserve">pro </w:t>
      </w:r>
      <w:r w:rsidRPr="00294813">
        <w:rPr>
          <w:rFonts w:ascii="Arial" w:hAnsi="Arial" w:cs="Arial"/>
        </w:rPr>
        <w:t>NMR spektroskopii, kryo-elektronovou mikroskopii a tomografii, krystalizaci biologických makromolekul, rentgenovou difrakci a měření Bio-SAXS, nanobiotechnologii, biofyzikální</w:t>
      </w:r>
      <w:r w:rsidRPr="00EF6A7A">
        <w:rPr>
          <w:rFonts w:ascii="Arial" w:hAnsi="Arial" w:cs="Arial"/>
        </w:rPr>
        <w:t xml:space="preserve"> charakterizaci </w:t>
      </w:r>
      <w:proofErr w:type="gramStart"/>
      <w:r w:rsidRPr="00EF6A7A">
        <w:rPr>
          <w:rFonts w:ascii="Arial" w:hAnsi="Arial" w:cs="Arial"/>
        </w:rPr>
        <w:t>bio(makro</w:t>
      </w:r>
      <w:proofErr w:type="gramEnd"/>
      <w:r w:rsidRPr="00EF6A7A">
        <w:rPr>
          <w:rFonts w:ascii="Arial" w:hAnsi="Arial" w:cs="Arial"/>
        </w:rPr>
        <w:t xml:space="preserve">)molekul a hmotnostní spektrometrii pro studium bio(makro)molekul, </w:t>
      </w:r>
      <w:r>
        <w:rPr>
          <w:rFonts w:ascii="Arial" w:hAnsi="Arial" w:cs="Arial"/>
        </w:rPr>
        <w:t xml:space="preserve">se nachází na úrovni </w:t>
      </w:r>
      <w:r w:rsidRPr="00336671">
        <w:rPr>
          <w:rFonts w:ascii="Arial" w:hAnsi="Arial" w:cs="Arial"/>
        </w:rPr>
        <w:t xml:space="preserve">srovnatelné s </w:t>
      </w:r>
      <w:r>
        <w:rPr>
          <w:rFonts w:ascii="Arial" w:hAnsi="Arial" w:cs="Arial"/>
        </w:rPr>
        <w:t>vybavením</w:t>
      </w:r>
      <w:r w:rsidRPr="00336671">
        <w:rPr>
          <w:rFonts w:ascii="Arial" w:hAnsi="Arial" w:cs="Arial"/>
        </w:rPr>
        <w:t xml:space="preserve"> obdobných výzkumných infrastruktur v</w:t>
      </w:r>
      <w:r>
        <w:rPr>
          <w:rFonts w:ascii="Arial" w:hAnsi="Arial" w:cs="Arial"/>
        </w:rPr>
        <w:t> Evropě</w:t>
      </w:r>
      <w:r w:rsidRPr="00336671">
        <w:rPr>
          <w:rFonts w:ascii="Arial" w:hAnsi="Arial" w:cs="Arial"/>
        </w:rPr>
        <w:t>.</w:t>
      </w:r>
      <w:r>
        <w:rPr>
          <w:rFonts w:ascii="Arial" w:hAnsi="Arial" w:cs="Arial"/>
        </w:rPr>
        <w:t xml:space="preserve"> Unikátnost spočívá v koncentraci nejmodernější instrumentace a vědecké expertízy ve všech výše uvedených oblastech, které umožňuje nejen akvizici a interpretaci dat z přístrojů pokrývajících více než 20 klíčových technologií, ale které dovoluje rovněž vývoj metod, šíření znalostí v oboru a úzkou spolupráci jak s centry základního výzkumu akademické sféry, tak i výzkumnými laboratořemi aplikačního sektoru. CIISB v evropském měřítku vyniká předně špičkovými technologiemi a expertízou pro kryoelektronovou mikroskopii a tomografii, rentgenovou difrakci a rozptyl, NMR spektroskopii ve vysokých magnetických polích a strukturní hmotnostní spektrometrii nejvyššího rozlišení. CIISB se stalo členem konsorcia evropské výzkumné infrastruktury </w:t>
      </w:r>
      <w:hyperlink r:id="rId273" w:history="1">
        <w:r>
          <w:rPr>
            <w:rStyle w:val="Hypertextovodkaz"/>
            <w:rFonts w:ascii="Arial" w:hAnsi="Arial" w:cs="Arial"/>
          </w:rPr>
          <w:t>Instruct-ERIC</w:t>
        </w:r>
      </w:hyperlink>
      <w:r>
        <w:rPr>
          <w:rFonts w:ascii="Arial" w:hAnsi="Arial" w:cs="Arial"/>
        </w:rPr>
        <w:t xml:space="preserve"> (</w:t>
      </w:r>
      <w:r>
        <w:rPr>
          <w:rFonts w:ascii="Arial" w:hAnsi="Arial" w:cs="Arial"/>
          <w:bCs/>
        </w:rPr>
        <w:t>European Integrated Structural Biology Infrastructure</w:t>
      </w:r>
      <w:r>
        <w:rPr>
          <w:rFonts w:ascii="Arial" w:hAnsi="Arial" w:cs="Arial"/>
        </w:rPr>
        <w:t>) a ČR jeho zakladatelským členským státem. CIISB je využívána tuzemskými a evropskými uživateli i uživateli ze zámoří a je tedy nejen důležitou základnou biomedicínsky a biotechnologicky orientovaného výzkumu v ČR. Hraje významnou roli také v mezinárodním vědeckém prostředí.</w:t>
      </w:r>
    </w:p>
    <w:p w:rsidR="00513EFE" w:rsidRDefault="00513EFE" w:rsidP="00AF77A5">
      <w:pPr>
        <w:keepNext/>
        <w:spacing w:before="120" w:after="120" w:line="240" w:lineRule="auto"/>
        <w:jc w:val="both"/>
        <w:rPr>
          <w:rFonts w:ascii="Arial" w:hAnsi="Arial" w:cs="Arial"/>
        </w:rPr>
      </w:pPr>
    </w:p>
    <w:p w:rsidR="00513EFE" w:rsidRPr="006E509F" w:rsidRDefault="00513EFE" w:rsidP="006E509F">
      <w:pPr>
        <w:keepNext/>
        <w:spacing w:before="120" w:after="120" w:line="240" w:lineRule="auto"/>
        <w:jc w:val="both"/>
        <w:rPr>
          <w:rFonts w:ascii="Arial" w:hAnsi="Arial" w:cs="Arial"/>
          <w:u w:val="single"/>
        </w:rPr>
      </w:pPr>
      <w:r w:rsidRPr="000974C5">
        <w:rPr>
          <w:rFonts w:ascii="Arial" w:hAnsi="Arial" w:cs="Arial"/>
          <w:u w:val="single"/>
        </w:rPr>
        <w:t>Socioekonomické přínosy</w:t>
      </w:r>
    </w:p>
    <w:p w:rsidR="00513EFE" w:rsidRPr="006E509F" w:rsidRDefault="00513EFE" w:rsidP="00AF77A5">
      <w:pPr>
        <w:spacing w:before="120" w:after="120" w:line="240" w:lineRule="auto"/>
        <w:jc w:val="both"/>
        <w:rPr>
          <w:rFonts w:ascii="Arial" w:hAnsi="Arial" w:cs="Arial"/>
        </w:rPr>
      </w:pPr>
      <w:r w:rsidRPr="0015562C">
        <w:rPr>
          <w:rFonts w:ascii="Arial" w:hAnsi="Arial" w:cs="Arial"/>
        </w:rPr>
        <w:t>Výzkumná infrastruktura CIISB stimuluje národní a nadnárodní mezioborovou spolupráci</w:t>
      </w:r>
      <w:r>
        <w:rPr>
          <w:rFonts w:ascii="Arial" w:hAnsi="Arial" w:cs="Arial"/>
        </w:rPr>
        <w:t>, jež zahrnuje</w:t>
      </w:r>
      <w:r w:rsidRPr="0015562C">
        <w:rPr>
          <w:rFonts w:ascii="Arial" w:hAnsi="Arial" w:cs="Arial"/>
        </w:rPr>
        <w:t xml:space="preserve"> matematické, fyzikální, chemické, biologické a lékařské</w:t>
      </w:r>
      <w:r>
        <w:rPr>
          <w:rFonts w:ascii="Arial" w:hAnsi="Arial" w:cs="Arial"/>
        </w:rPr>
        <w:t xml:space="preserve"> vědy</w:t>
      </w:r>
      <w:r w:rsidRPr="0015562C">
        <w:rPr>
          <w:rFonts w:ascii="Arial" w:hAnsi="Arial" w:cs="Arial"/>
        </w:rPr>
        <w:t xml:space="preserve">, </w:t>
      </w:r>
      <w:r>
        <w:rPr>
          <w:rFonts w:ascii="Arial" w:hAnsi="Arial" w:cs="Arial"/>
        </w:rPr>
        <w:t xml:space="preserve">a to </w:t>
      </w:r>
      <w:r w:rsidRPr="0015562C">
        <w:rPr>
          <w:rFonts w:ascii="Arial" w:hAnsi="Arial" w:cs="Arial"/>
        </w:rPr>
        <w:t xml:space="preserve">jak na akademické, tak </w:t>
      </w:r>
      <w:r>
        <w:rPr>
          <w:rFonts w:ascii="Arial" w:hAnsi="Arial" w:cs="Arial"/>
        </w:rPr>
        <w:t xml:space="preserve">na </w:t>
      </w:r>
      <w:r w:rsidRPr="0015562C">
        <w:rPr>
          <w:rFonts w:ascii="Arial" w:hAnsi="Arial" w:cs="Arial"/>
        </w:rPr>
        <w:t xml:space="preserve">průmyslové úrovni. </w:t>
      </w:r>
      <w:r>
        <w:rPr>
          <w:rFonts w:ascii="Arial" w:hAnsi="Arial" w:cs="Arial"/>
        </w:rPr>
        <w:t xml:space="preserve">I když je </w:t>
      </w:r>
      <w:r w:rsidRPr="0015562C">
        <w:rPr>
          <w:rFonts w:ascii="Arial" w:hAnsi="Arial" w:cs="Arial"/>
        </w:rPr>
        <w:t>CIISB především nástrojem základního výzkumu</w:t>
      </w:r>
      <w:r>
        <w:rPr>
          <w:rFonts w:ascii="Arial" w:hAnsi="Arial" w:cs="Arial"/>
        </w:rPr>
        <w:t>, i</w:t>
      </w:r>
      <w:r w:rsidRPr="0015562C">
        <w:rPr>
          <w:rFonts w:ascii="Arial" w:hAnsi="Arial" w:cs="Arial"/>
        </w:rPr>
        <w:t>novace a</w:t>
      </w:r>
      <w:r>
        <w:rPr>
          <w:rFonts w:ascii="Arial" w:hAnsi="Arial" w:cs="Arial"/>
        </w:rPr>
        <w:t> </w:t>
      </w:r>
      <w:r w:rsidRPr="0015562C">
        <w:rPr>
          <w:rFonts w:ascii="Arial" w:hAnsi="Arial" w:cs="Arial"/>
        </w:rPr>
        <w:t xml:space="preserve">transfer technologií náleží mezi strategické priority </w:t>
      </w:r>
      <w:r>
        <w:rPr>
          <w:rFonts w:ascii="Arial" w:hAnsi="Arial" w:cs="Arial"/>
        </w:rPr>
        <w:t xml:space="preserve">CIISB a jejich </w:t>
      </w:r>
      <w:r w:rsidRPr="0015562C">
        <w:rPr>
          <w:rFonts w:ascii="Arial" w:hAnsi="Arial" w:cs="Arial"/>
        </w:rPr>
        <w:t xml:space="preserve">hostitelských institucí. Výzkumná infrastruktura CIISB podporuje progresivní rozvoj </w:t>
      </w:r>
      <w:r>
        <w:rPr>
          <w:rFonts w:ascii="Arial" w:hAnsi="Arial" w:cs="Arial"/>
        </w:rPr>
        <w:t xml:space="preserve">mnoha vědních oblastí – mj. molekulární biologie, biochemie, </w:t>
      </w:r>
      <w:r w:rsidRPr="0015562C">
        <w:rPr>
          <w:rFonts w:ascii="Arial" w:hAnsi="Arial" w:cs="Arial"/>
        </w:rPr>
        <w:t>biomedicíny a biotechnologií</w:t>
      </w:r>
      <w:r>
        <w:rPr>
          <w:rFonts w:ascii="Arial" w:hAnsi="Arial" w:cs="Arial"/>
        </w:rPr>
        <w:t xml:space="preserve">, a to </w:t>
      </w:r>
      <w:r w:rsidRPr="0015562C">
        <w:rPr>
          <w:rFonts w:ascii="Arial" w:hAnsi="Arial" w:cs="Arial"/>
        </w:rPr>
        <w:t xml:space="preserve">tím, že poskytuje nejlepší možnou technologickou platformu pro získávání </w:t>
      </w:r>
      <w:r>
        <w:rPr>
          <w:rFonts w:ascii="Arial" w:hAnsi="Arial" w:cs="Arial"/>
        </w:rPr>
        <w:t xml:space="preserve">prostorových </w:t>
      </w:r>
      <w:r w:rsidRPr="0015562C">
        <w:rPr>
          <w:rFonts w:ascii="Arial" w:hAnsi="Arial" w:cs="Arial"/>
        </w:rPr>
        <w:t>strukturních dat vysokého rozlišení, které je možné využít v oblastech biotechnologických aplikací, výzkumu léčiv, vývoje biomarkerů a zlepšování potravinářských technologií.</w:t>
      </w:r>
      <w:r>
        <w:rPr>
          <w:rFonts w:ascii="Arial" w:hAnsi="Arial" w:cs="Arial"/>
        </w:rPr>
        <w:t xml:space="preserve"> Spolupráce CIISB s průmyslovou sférou se projevuje především v účasti na vývoji technologií a klíčových technik měření (předně NMR, kryoelektronová mikroskopie, rentgenová difrakce a strukturní hmotnostní spektrometrie).</w:t>
      </w:r>
    </w:p>
    <w:p w:rsidR="00815670" w:rsidRDefault="00815670" w:rsidP="002520AB">
      <w:pPr>
        <w:spacing w:before="120" w:after="120" w:line="240" w:lineRule="auto"/>
        <w:jc w:val="both"/>
        <w:rPr>
          <w:rFonts w:ascii="Arial" w:hAnsi="Arial" w:cs="Arial"/>
        </w:rPr>
      </w:pPr>
    </w:p>
    <w:p w:rsidR="00513EFE" w:rsidRPr="002520AB" w:rsidRDefault="00513EFE" w:rsidP="002520AB">
      <w:pPr>
        <w:spacing w:before="120" w:after="120" w:line="240" w:lineRule="auto"/>
        <w:jc w:val="both"/>
        <w:rPr>
          <w:rFonts w:ascii="Arial" w:hAnsi="Arial" w:cs="Arial"/>
          <w:b/>
        </w:rPr>
      </w:pPr>
      <w:r w:rsidRPr="002520AB">
        <w:rPr>
          <w:rFonts w:ascii="Arial" w:hAnsi="Arial" w:cs="Arial"/>
        </w:rPr>
        <w:lastRenderedPageBreak/>
        <w:t xml:space="preserve">Název: </w:t>
      </w:r>
      <w:r w:rsidRPr="002520AB">
        <w:rPr>
          <w:rFonts w:ascii="Arial" w:hAnsi="Arial" w:cs="Arial"/>
          <w:b/>
        </w:rPr>
        <w:t>Český národní uzel Evropské sítě infrastruktur klinického výzkumu</w:t>
      </w:r>
    </w:p>
    <w:p w:rsidR="00513EFE" w:rsidRPr="002520AB" w:rsidRDefault="00513EFE" w:rsidP="002520AB">
      <w:pPr>
        <w:spacing w:before="120" w:after="120" w:line="240" w:lineRule="auto"/>
        <w:jc w:val="both"/>
        <w:rPr>
          <w:rFonts w:ascii="Arial" w:hAnsi="Arial" w:cs="Arial"/>
          <w:b/>
        </w:rPr>
      </w:pPr>
      <w:r w:rsidRPr="002520AB">
        <w:rPr>
          <w:rFonts w:ascii="Arial" w:hAnsi="Arial" w:cs="Arial"/>
        </w:rPr>
        <w:t xml:space="preserve">Akronym: </w:t>
      </w:r>
      <w:r w:rsidRPr="002520AB">
        <w:rPr>
          <w:rFonts w:ascii="Arial" w:hAnsi="Arial" w:cs="Arial"/>
          <w:b/>
        </w:rPr>
        <w:t>CZECRIN</w:t>
      </w:r>
    </w:p>
    <w:p w:rsidR="00513EFE" w:rsidRPr="002520AB" w:rsidRDefault="00513EFE" w:rsidP="002520AB">
      <w:pPr>
        <w:spacing w:before="120" w:after="120" w:line="240" w:lineRule="auto"/>
        <w:jc w:val="both"/>
        <w:rPr>
          <w:rFonts w:ascii="Arial" w:hAnsi="Arial" w:cs="Arial"/>
          <w:noProof/>
        </w:rPr>
      </w:pPr>
      <w:r w:rsidRPr="002520AB">
        <w:rPr>
          <w:rFonts w:ascii="Arial" w:hAnsi="Arial" w:cs="Arial"/>
        </w:rPr>
        <w:t xml:space="preserve">Hostitelská instituce: </w:t>
      </w:r>
      <w:r w:rsidRPr="002520AB">
        <w:rPr>
          <w:rFonts w:ascii="Arial" w:hAnsi="Arial" w:cs="Arial"/>
          <w:noProof/>
        </w:rPr>
        <w:t>Masarykova univerzita</w:t>
      </w:r>
    </w:p>
    <w:p w:rsidR="00513EFE" w:rsidRPr="002520AB" w:rsidRDefault="00513EFE" w:rsidP="002520AB">
      <w:pPr>
        <w:spacing w:before="120" w:after="120" w:line="240" w:lineRule="auto"/>
        <w:jc w:val="both"/>
        <w:rPr>
          <w:rFonts w:ascii="Arial" w:hAnsi="Arial" w:cs="Arial"/>
          <w:noProof/>
        </w:rPr>
      </w:pPr>
      <w:r w:rsidRPr="002520AB">
        <w:rPr>
          <w:rFonts w:ascii="Arial" w:hAnsi="Arial" w:cs="Arial"/>
          <w:noProof/>
        </w:rPr>
        <w:t>Partnerská instituce: Fakultní nemocnice u sv. Anny v Brně</w:t>
      </w:r>
    </w:p>
    <w:p w:rsidR="00513EFE" w:rsidRPr="002520AB" w:rsidRDefault="00513EFE" w:rsidP="002520AB">
      <w:pPr>
        <w:spacing w:before="120" w:after="120" w:line="240" w:lineRule="auto"/>
        <w:jc w:val="both"/>
        <w:rPr>
          <w:rFonts w:ascii="Arial" w:hAnsi="Arial" w:cs="Arial"/>
        </w:rPr>
      </w:pPr>
      <w:r w:rsidRPr="002520AB">
        <w:rPr>
          <w:rFonts w:ascii="Arial" w:hAnsi="Arial" w:cs="Arial"/>
        </w:rPr>
        <w:t>Odpovědná osoba: doc. MUDr. Regina Demlová, Ph.D.</w:t>
      </w:r>
    </w:p>
    <w:p w:rsidR="00513EFE" w:rsidRPr="002520AB" w:rsidRDefault="00513EFE" w:rsidP="002520AB">
      <w:pPr>
        <w:spacing w:before="120" w:after="120" w:line="240" w:lineRule="auto"/>
        <w:jc w:val="both"/>
        <w:rPr>
          <w:rFonts w:ascii="Arial" w:hAnsi="Arial" w:cs="Arial"/>
        </w:rPr>
      </w:pPr>
      <w:r w:rsidRPr="002520AB">
        <w:rPr>
          <w:rFonts w:ascii="Arial" w:hAnsi="Arial" w:cs="Arial"/>
        </w:rPr>
        <w:t xml:space="preserve">Webové stránky: </w:t>
      </w:r>
      <w:hyperlink r:id="rId274" w:history="1">
        <w:r w:rsidRPr="002520AB">
          <w:rPr>
            <w:rStyle w:val="Hypertextovodkaz"/>
            <w:rFonts w:ascii="Arial" w:hAnsi="Arial" w:cs="Arial"/>
          </w:rPr>
          <w:t>www.czecrin.cz</w:t>
        </w:r>
      </w:hyperlink>
    </w:p>
    <w:p w:rsidR="00513EFE" w:rsidRPr="002520AB" w:rsidRDefault="00513EFE" w:rsidP="002520AB">
      <w:pPr>
        <w:spacing w:before="120" w:after="120" w:line="240" w:lineRule="auto"/>
        <w:jc w:val="both"/>
        <w:rPr>
          <w:rFonts w:ascii="Arial" w:hAnsi="Arial" w:cs="Arial"/>
        </w:rPr>
      </w:pPr>
    </w:p>
    <w:p w:rsidR="00513EFE" w:rsidRPr="002520AB" w:rsidRDefault="00513EFE" w:rsidP="002520AB">
      <w:pPr>
        <w:spacing w:before="120" w:after="120" w:line="240" w:lineRule="auto"/>
        <w:jc w:val="both"/>
        <w:rPr>
          <w:rFonts w:ascii="Arial" w:hAnsi="Arial" w:cs="Arial"/>
          <w:u w:val="single"/>
        </w:rPr>
      </w:pPr>
      <w:r w:rsidRPr="002520AB">
        <w:rPr>
          <w:rFonts w:ascii="Arial" w:hAnsi="Arial" w:cs="Arial"/>
          <w:u w:val="single"/>
        </w:rPr>
        <w:t>Charakteristika</w:t>
      </w:r>
    </w:p>
    <w:p w:rsidR="00513EFE" w:rsidRPr="002520AB" w:rsidRDefault="00513EFE" w:rsidP="002520AB">
      <w:pPr>
        <w:spacing w:before="120" w:after="120" w:line="240" w:lineRule="auto"/>
        <w:jc w:val="both"/>
        <w:rPr>
          <w:rFonts w:ascii="Arial" w:hAnsi="Arial" w:cs="Arial"/>
          <w:iCs/>
        </w:rPr>
      </w:pPr>
      <w:r w:rsidRPr="002520AB">
        <w:rPr>
          <w:rFonts w:ascii="Arial" w:eastAsia="Times New Roman" w:hAnsi="Arial" w:cs="Arial"/>
          <w:lang w:eastAsia="cs-CZ"/>
        </w:rPr>
        <w:t xml:space="preserve">CZECRIN je </w:t>
      </w:r>
      <w:r>
        <w:rPr>
          <w:rFonts w:ascii="Arial" w:eastAsia="Times New Roman" w:hAnsi="Arial" w:cs="Arial"/>
          <w:lang w:eastAsia="cs-CZ"/>
        </w:rPr>
        <w:t>výzkumnou</w:t>
      </w:r>
      <w:r w:rsidRPr="002520AB">
        <w:rPr>
          <w:rFonts w:ascii="Arial" w:eastAsia="Times New Roman" w:hAnsi="Arial" w:cs="Arial"/>
          <w:lang w:eastAsia="cs-CZ"/>
        </w:rPr>
        <w:t xml:space="preserve"> infrastrukturou pro </w:t>
      </w:r>
      <w:r w:rsidRPr="00325352">
        <w:rPr>
          <w:rFonts w:ascii="Arial" w:eastAsia="Times New Roman" w:hAnsi="Arial" w:cs="Arial"/>
          <w:lang w:eastAsia="cs-CZ"/>
        </w:rPr>
        <w:t xml:space="preserve">klinicky orientovaný biomedicínský výzkum cestou akademicky iniciovaných klinických studií. Pod vedením Masarykovy univerzity ve spolupráci s Fakultní nemocnicí u sv. Anny v Brně vytvořila </w:t>
      </w:r>
      <w:r w:rsidRPr="002520AB">
        <w:rPr>
          <w:rFonts w:ascii="Arial" w:hAnsi="Arial" w:cs="Arial"/>
        </w:rPr>
        <w:t>expertní síť klinických center pro realizaci nezávislého klinického výzkumu spolupr</w:t>
      </w:r>
      <w:r>
        <w:rPr>
          <w:rFonts w:ascii="Arial" w:hAnsi="Arial" w:cs="Arial"/>
        </w:rPr>
        <w:t xml:space="preserve">acujících fakultních nemocnic s </w:t>
      </w:r>
      <w:r w:rsidRPr="002520AB">
        <w:rPr>
          <w:rFonts w:ascii="Arial" w:hAnsi="Arial" w:cs="Arial"/>
        </w:rPr>
        <w:t>prioritami vývoje inovativních léčiv personalizované somatobuněčné terapie v</w:t>
      </w:r>
      <w:r>
        <w:rPr>
          <w:rFonts w:ascii="Arial" w:hAnsi="Arial" w:cs="Arial"/>
        </w:rPr>
        <w:t xml:space="preserve"> </w:t>
      </w:r>
      <w:r w:rsidRPr="002520AB">
        <w:rPr>
          <w:rFonts w:ascii="Arial" w:hAnsi="Arial" w:cs="Arial"/>
        </w:rPr>
        <w:t>oblastech onkologie, pediatrie a</w:t>
      </w:r>
      <w:r>
        <w:rPr>
          <w:rFonts w:ascii="Arial" w:hAnsi="Arial" w:cs="Arial"/>
        </w:rPr>
        <w:t> </w:t>
      </w:r>
      <w:r w:rsidRPr="002520AB">
        <w:rPr>
          <w:rFonts w:ascii="Arial" w:hAnsi="Arial" w:cs="Arial"/>
        </w:rPr>
        <w:t xml:space="preserve">vzácných onemocnění. </w:t>
      </w:r>
      <w:r w:rsidRPr="002520AB">
        <w:rPr>
          <w:rFonts w:ascii="Arial" w:eastAsia="Times New Roman" w:hAnsi="Arial" w:cs="Arial"/>
          <w:lang w:eastAsia="cs-CZ"/>
        </w:rPr>
        <w:t>Klíčovými oblastmi působnosti CZECRIN jsou vlastní výzkumná a</w:t>
      </w:r>
      <w:r>
        <w:rPr>
          <w:rFonts w:ascii="Arial" w:eastAsia="Times New Roman" w:hAnsi="Arial" w:cs="Arial"/>
          <w:lang w:eastAsia="cs-CZ"/>
        </w:rPr>
        <w:t> </w:t>
      </w:r>
      <w:r w:rsidRPr="002520AB">
        <w:rPr>
          <w:rFonts w:ascii="Arial" w:eastAsia="Times New Roman" w:hAnsi="Arial" w:cs="Arial"/>
          <w:lang w:eastAsia="cs-CZ"/>
        </w:rPr>
        <w:t>vývojová činnost v</w:t>
      </w:r>
      <w:r>
        <w:rPr>
          <w:rFonts w:ascii="Arial" w:eastAsia="Times New Roman" w:hAnsi="Arial" w:cs="Arial"/>
          <w:lang w:eastAsia="cs-CZ"/>
        </w:rPr>
        <w:t xml:space="preserve"> </w:t>
      </w:r>
      <w:r w:rsidRPr="002520AB">
        <w:rPr>
          <w:rFonts w:ascii="Arial" w:eastAsia="Times New Roman" w:hAnsi="Arial" w:cs="Arial"/>
          <w:lang w:eastAsia="cs-CZ"/>
        </w:rPr>
        <w:t>oblastech klinické farmakologie, včetně vývoje nových léčivých příp</w:t>
      </w:r>
      <w:r>
        <w:rPr>
          <w:rFonts w:ascii="Arial" w:eastAsia="Times New Roman" w:hAnsi="Arial" w:cs="Arial"/>
          <w:lang w:eastAsia="cs-CZ"/>
        </w:rPr>
        <w:t>ravků pro moderní terapie (ATMP –</w:t>
      </w:r>
      <w:r w:rsidRPr="002520AB">
        <w:rPr>
          <w:rFonts w:ascii="Arial" w:eastAsia="Times New Roman" w:hAnsi="Arial" w:cs="Arial"/>
          <w:lang w:eastAsia="cs-CZ"/>
        </w:rPr>
        <w:t xml:space="preserve"> Advanced Therapy Medicinal Products). V</w:t>
      </w:r>
      <w:r>
        <w:rPr>
          <w:rFonts w:ascii="Arial" w:eastAsia="Times New Roman" w:hAnsi="Arial" w:cs="Arial"/>
          <w:lang w:eastAsia="cs-CZ"/>
        </w:rPr>
        <w:t xml:space="preserve"> </w:t>
      </w:r>
      <w:r w:rsidRPr="002520AB">
        <w:rPr>
          <w:rFonts w:ascii="Arial" w:eastAsia="Times New Roman" w:hAnsi="Arial" w:cs="Arial"/>
          <w:lang w:eastAsia="cs-CZ"/>
        </w:rPr>
        <w:t>rámci otevřeného přístupu pro spolupracující uživatele dále nabízí regulační a znalostní podporu pro akademicky iniciované klinické studie, zabezpečení QA/QC (Quality Assurance</w:t>
      </w:r>
      <w:r>
        <w:rPr>
          <w:rFonts w:ascii="Arial" w:eastAsia="Times New Roman" w:hAnsi="Arial" w:cs="Arial"/>
          <w:lang w:eastAsia="cs-CZ"/>
        </w:rPr>
        <w:t xml:space="preserve"> </w:t>
      </w:r>
      <w:r w:rsidRPr="002520AB">
        <w:rPr>
          <w:rFonts w:ascii="Arial" w:eastAsia="Times New Roman" w:hAnsi="Arial" w:cs="Arial"/>
          <w:lang w:eastAsia="cs-CZ"/>
        </w:rPr>
        <w:t>/</w:t>
      </w:r>
      <w:r>
        <w:rPr>
          <w:rFonts w:ascii="Arial" w:eastAsia="Times New Roman" w:hAnsi="Arial" w:cs="Arial"/>
          <w:lang w:eastAsia="cs-CZ"/>
        </w:rPr>
        <w:t xml:space="preserve"> </w:t>
      </w:r>
      <w:r w:rsidRPr="002520AB">
        <w:rPr>
          <w:rFonts w:ascii="Arial" w:eastAsia="Times New Roman" w:hAnsi="Arial" w:cs="Arial"/>
          <w:lang w:eastAsia="cs-CZ"/>
        </w:rPr>
        <w:t>Quality Control) v rámci akreditačních postupů, aplikační klinickou podporu zajišťující biometrii, monitoring, farmakovigilanci a systematický vzdělávací program komplexně pokrývající oblast klinického výzkumu.</w:t>
      </w:r>
      <w:r w:rsidRPr="002520AB">
        <w:rPr>
          <w:rFonts w:ascii="Arial" w:hAnsi="Arial" w:cs="Arial"/>
        </w:rPr>
        <w:t xml:space="preserve"> CZECRIN vybudoval „čisté výrobní prostory“</w:t>
      </w:r>
      <w:r>
        <w:rPr>
          <w:rFonts w:ascii="Arial" w:hAnsi="Arial" w:cs="Arial"/>
        </w:rPr>
        <w:t xml:space="preserve"> </w:t>
      </w:r>
      <w:r w:rsidRPr="002520AB">
        <w:rPr>
          <w:rFonts w:ascii="Arial" w:hAnsi="Arial" w:cs="Arial"/>
        </w:rPr>
        <w:t>pro vývoj personalizovaných léčiv v režimu GMP (Good Manufacturing Practice), umožňujících vývoj léčiv a realizaci klinických studií s</w:t>
      </w:r>
      <w:r>
        <w:rPr>
          <w:rFonts w:ascii="Arial" w:hAnsi="Arial" w:cs="Arial"/>
        </w:rPr>
        <w:t xml:space="preserve"> </w:t>
      </w:r>
      <w:r w:rsidRPr="002520AB">
        <w:rPr>
          <w:rFonts w:ascii="Arial" w:hAnsi="Arial" w:cs="Arial"/>
        </w:rPr>
        <w:t>výzkumnými prioritami v</w:t>
      </w:r>
      <w:r>
        <w:rPr>
          <w:rFonts w:ascii="Arial" w:hAnsi="Arial" w:cs="Arial"/>
        </w:rPr>
        <w:t xml:space="preserve"> </w:t>
      </w:r>
      <w:r w:rsidRPr="002520AB">
        <w:rPr>
          <w:rFonts w:ascii="Arial" w:hAnsi="Arial" w:cs="Arial"/>
        </w:rPr>
        <w:t>oblastech dětské onkologi</w:t>
      </w:r>
      <w:r>
        <w:rPr>
          <w:rFonts w:ascii="Arial" w:hAnsi="Arial" w:cs="Arial"/>
        </w:rPr>
        <w:t>e</w:t>
      </w:r>
      <w:r w:rsidRPr="002520AB">
        <w:rPr>
          <w:rFonts w:ascii="Arial" w:hAnsi="Arial" w:cs="Arial"/>
        </w:rPr>
        <w:t xml:space="preserve">, dětského diabetu a vzácných onemocnění. </w:t>
      </w:r>
      <w:r w:rsidRPr="002520AB">
        <w:rPr>
          <w:rFonts w:ascii="Arial" w:hAnsi="Arial" w:cs="Arial"/>
          <w:iCs/>
        </w:rPr>
        <w:t>CZECRIN koncentruje unikátní know-how pro výrobní technologie a realizace klinických studií v</w:t>
      </w:r>
      <w:r>
        <w:rPr>
          <w:rFonts w:ascii="Arial" w:hAnsi="Arial" w:cs="Arial"/>
          <w:iCs/>
        </w:rPr>
        <w:t xml:space="preserve"> </w:t>
      </w:r>
      <w:r w:rsidRPr="002520AB">
        <w:rPr>
          <w:rFonts w:ascii="Arial" w:hAnsi="Arial" w:cs="Arial"/>
          <w:iCs/>
        </w:rPr>
        <w:t>oblastech s</w:t>
      </w:r>
      <w:r>
        <w:rPr>
          <w:rFonts w:ascii="Arial" w:hAnsi="Arial" w:cs="Arial"/>
          <w:iCs/>
        </w:rPr>
        <w:t xml:space="preserve"> </w:t>
      </w:r>
      <w:r w:rsidRPr="002520AB">
        <w:rPr>
          <w:rFonts w:ascii="Arial" w:hAnsi="Arial" w:cs="Arial"/>
          <w:iCs/>
        </w:rPr>
        <w:t>vysokým zájmem o inovace. Profesionální podporou v</w:t>
      </w:r>
      <w:r>
        <w:rPr>
          <w:rFonts w:ascii="Arial" w:hAnsi="Arial" w:cs="Arial"/>
          <w:iCs/>
        </w:rPr>
        <w:t xml:space="preserve"> </w:t>
      </w:r>
      <w:r w:rsidRPr="002520AB">
        <w:rPr>
          <w:rFonts w:ascii="Arial" w:hAnsi="Arial" w:cs="Arial"/>
          <w:iCs/>
        </w:rPr>
        <w:t xml:space="preserve">této fázi zásadně zvyšuje potenciál pro komercionalizaci biotechnologického inovativního výzkumu. </w:t>
      </w:r>
      <w:r w:rsidRPr="002520AB">
        <w:rPr>
          <w:rFonts w:ascii="Arial" w:eastAsia="Times New Roman" w:hAnsi="Arial" w:cs="Arial"/>
          <w:lang w:eastAsia="cs-CZ"/>
        </w:rPr>
        <w:t xml:space="preserve">Kritickým momentem pro další vývoj akademických klinických hodnocení je nové evropské nařízení, které zásadně mění systém klinických hodnocení na úrovni EU s dopadem i na ČR. Bez fungující výzkumné infrastruktury zajišťující výzkumnou, znalostní a metodickou podporu </w:t>
      </w:r>
      <w:r>
        <w:rPr>
          <w:rFonts w:ascii="Arial" w:eastAsia="Times New Roman" w:hAnsi="Arial" w:cs="Arial"/>
          <w:lang w:eastAsia="cs-CZ"/>
        </w:rPr>
        <w:t>by nebylo prakticky možné</w:t>
      </w:r>
      <w:r w:rsidRPr="002520AB">
        <w:rPr>
          <w:rFonts w:ascii="Arial" w:eastAsia="Times New Roman" w:hAnsi="Arial" w:cs="Arial"/>
          <w:lang w:eastAsia="cs-CZ"/>
        </w:rPr>
        <w:t xml:space="preserve"> akademicky iniciované klinické studie realizovat. </w:t>
      </w:r>
      <w:r w:rsidRPr="002520AB">
        <w:rPr>
          <w:rFonts w:ascii="Arial" w:hAnsi="Arial" w:cs="Arial"/>
        </w:rPr>
        <w:t>Rozvoj výzkumné infrastruktury CZECRIN</w:t>
      </w:r>
      <w:r>
        <w:rPr>
          <w:rFonts w:ascii="Arial" w:hAnsi="Arial" w:cs="Arial"/>
        </w:rPr>
        <w:t>,</w:t>
      </w:r>
      <w:r w:rsidRPr="002520AB">
        <w:rPr>
          <w:rFonts w:ascii="Arial" w:hAnsi="Arial" w:cs="Arial"/>
        </w:rPr>
        <w:t xml:space="preserve"> </w:t>
      </w:r>
      <w:r>
        <w:rPr>
          <w:rFonts w:ascii="Arial" w:hAnsi="Arial" w:cs="Arial"/>
        </w:rPr>
        <w:t xml:space="preserve">českého národního uzlu konsorcia evropské výzkumné infrastruktury </w:t>
      </w:r>
      <w:hyperlink r:id="rId275" w:history="1">
        <w:r w:rsidRPr="009C773B">
          <w:rPr>
            <w:rStyle w:val="Hypertextovodkaz"/>
            <w:rFonts w:ascii="Arial" w:hAnsi="Arial" w:cs="Arial"/>
          </w:rPr>
          <w:t>ECRIN-ERIC</w:t>
        </w:r>
      </w:hyperlink>
      <w:r>
        <w:rPr>
          <w:rFonts w:ascii="Arial" w:hAnsi="Arial" w:cs="Arial"/>
        </w:rPr>
        <w:t xml:space="preserve"> (</w:t>
      </w:r>
      <w:r w:rsidRPr="008A0358">
        <w:rPr>
          <w:rFonts w:ascii="Arial" w:hAnsi="Arial" w:cs="Arial"/>
        </w:rPr>
        <w:t>European Clinical Research Infrastructure Network</w:t>
      </w:r>
      <w:r>
        <w:rPr>
          <w:rFonts w:ascii="Arial" w:hAnsi="Arial" w:cs="Arial"/>
        </w:rPr>
        <w:t xml:space="preserve">), kteréhož je ČR i členským státem, </w:t>
      </w:r>
      <w:r w:rsidRPr="002520AB">
        <w:rPr>
          <w:rFonts w:ascii="Arial" w:hAnsi="Arial" w:cs="Arial"/>
        </w:rPr>
        <w:t xml:space="preserve">umožňuje propojení klinicky orientovaných výzkumných </w:t>
      </w:r>
      <w:r>
        <w:rPr>
          <w:rFonts w:ascii="Arial" w:hAnsi="Arial" w:cs="Arial"/>
        </w:rPr>
        <w:t>infrastruktur</w:t>
      </w:r>
      <w:r w:rsidRPr="002520AB">
        <w:rPr>
          <w:rFonts w:ascii="Arial" w:hAnsi="Arial" w:cs="Arial"/>
        </w:rPr>
        <w:t xml:space="preserve"> </w:t>
      </w:r>
      <w:r>
        <w:rPr>
          <w:rFonts w:ascii="Arial" w:hAnsi="Arial" w:cs="Arial"/>
        </w:rPr>
        <w:t xml:space="preserve">v ČR </w:t>
      </w:r>
      <w:r w:rsidRPr="002520AB">
        <w:rPr>
          <w:rFonts w:ascii="Arial" w:hAnsi="Arial" w:cs="Arial"/>
        </w:rPr>
        <w:t>s</w:t>
      </w:r>
      <w:r>
        <w:rPr>
          <w:rFonts w:ascii="Arial" w:hAnsi="Arial" w:cs="Arial"/>
        </w:rPr>
        <w:t> </w:t>
      </w:r>
      <w:r w:rsidRPr="002520AB">
        <w:rPr>
          <w:rFonts w:ascii="Arial" w:hAnsi="Arial" w:cs="Arial"/>
        </w:rPr>
        <w:t xml:space="preserve">aplikační sférou </w:t>
      </w:r>
      <w:r>
        <w:rPr>
          <w:rFonts w:ascii="Arial" w:hAnsi="Arial" w:cs="Arial"/>
        </w:rPr>
        <w:t>v Evropě</w:t>
      </w:r>
      <w:r w:rsidRPr="002520AB">
        <w:rPr>
          <w:rFonts w:ascii="Arial" w:hAnsi="Arial" w:cs="Arial"/>
        </w:rPr>
        <w:t>.</w:t>
      </w:r>
      <w:r>
        <w:rPr>
          <w:rFonts w:ascii="Arial" w:hAnsi="Arial" w:cs="Arial"/>
        </w:rPr>
        <w:t xml:space="preserve"> </w:t>
      </w:r>
      <w:r w:rsidRPr="002520AB">
        <w:rPr>
          <w:rFonts w:ascii="Arial" w:hAnsi="Arial" w:cs="Arial"/>
        </w:rPr>
        <w:t>Na</w:t>
      </w:r>
      <w:r>
        <w:rPr>
          <w:rFonts w:ascii="Arial" w:hAnsi="Arial" w:cs="Arial"/>
        </w:rPr>
        <w:t> mezinárodní</w:t>
      </w:r>
      <w:r w:rsidRPr="002520AB">
        <w:rPr>
          <w:rFonts w:ascii="Arial" w:hAnsi="Arial" w:cs="Arial"/>
        </w:rPr>
        <w:t xml:space="preserve"> úrovni CZECRIN </w:t>
      </w:r>
      <w:r>
        <w:rPr>
          <w:rFonts w:ascii="Arial" w:hAnsi="Arial" w:cs="Arial"/>
        </w:rPr>
        <w:t xml:space="preserve">úzce </w:t>
      </w:r>
      <w:r w:rsidRPr="002520AB">
        <w:rPr>
          <w:rFonts w:ascii="Arial" w:hAnsi="Arial" w:cs="Arial"/>
        </w:rPr>
        <w:t>spolupracuje s</w:t>
      </w:r>
      <w:r>
        <w:rPr>
          <w:rFonts w:ascii="Arial" w:hAnsi="Arial" w:cs="Arial"/>
        </w:rPr>
        <w:t xml:space="preserve"> konsorcii evropských výzkumných infrastruktur </w:t>
      </w:r>
      <w:hyperlink r:id="rId276" w:history="1">
        <w:r w:rsidRPr="002520AB">
          <w:rPr>
            <w:rStyle w:val="Hypertextovodkaz"/>
            <w:rFonts w:ascii="Arial" w:hAnsi="Arial" w:cs="Arial"/>
          </w:rPr>
          <w:t>BBMRI-ERIC</w:t>
        </w:r>
      </w:hyperlink>
      <w:r w:rsidRPr="002520AB">
        <w:rPr>
          <w:rFonts w:ascii="Arial" w:hAnsi="Arial" w:cs="Arial"/>
        </w:rPr>
        <w:t xml:space="preserve"> </w:t>
      </w:r>
      <w:r w:rsidRPr="00725457">
        <w:rPr>
          <w:rFonts w:ascii="Arial" w:hAnsi="Arial" w:cs="Arial"/>
        </w:rPr>
        <w:t>(</w:t>
      </w:r>
      <w:r w:rsidRPr="008A0358">
        <w:rPr>
          <w:rFonts w:ascii="Arial" w:hAnsi="Arial" w:cs="Arial"/>
        </w:rPr>
        <w:t>Biobanking and Biomolecular Resources Research Infrastructure</w:t>
      </w:r>
      <w:r w:rsidRPr="00725457">
        <w:rPr>
          <w:rFonts w:ascii="Arial" w:hAnsi="Arial" w:cs="Arial"/>
        </w:rPr>
        <w:t xml:space="preserve">) </w:t>
      </w:r>
      <w:r w:rsidRPr="002520AB">
        <w:rPr>
          <w:rFonts w:ascii="Arial" w:hAnsi="Arial" w:cs="Arial"/>
        </w:rPr>
        <w:t>a</w:t>
      </w:r>
      <w:r>
        <w:rPr>
          <w:rFonts w:ascii="Arial" w:hAnsi="Arial" w:cs="Arial"/>
        </w:rPr>
        <w:t xml:space="preserve"> </w:t>
      </w:r>
      <w:hyperlink r:id="rId277" w:history="1">
        <w:r w:rsidRPr="002520AB">
          <w:rPr>
            <w:rStyle w:val="Hypertextovodkaz"/>
            <w:rFonts w:ascii="Arial" w:hAnsi="Arial" w:cs="Arial"/>
          </w:rPr>
          <w:t>EATRIS-ERIC</w:t>
        </w:r>
      </w:hyperlink>
      <w:r>
        <w:rPr>
          <w:rFonts w:ascii="Arial" w:hAnsi="Arial" w:cs="Arial"/>
        </w:rPr>
        <w:t xml:space="preserve"> </w:t>
      </w:r>
      <w:r w:rsidRPr="00725457">
        <w:rPr>
          <w:rFonts w:ascii="Arial" w:hAnsi="Arial" w:cs="Arial"/>
        </w:rPr>
        <w:t>(</w:t>
      </w:r>
      <w:r w:rsidRPr="008A0358">
        <w:rPr>
          <w:rFonts w:ascii="Arial" w:hAnsi="Arial" w:cs="Arial"/>
        </w:rPr>
        <w:t>European Infrastructure for Translational Medicine</w:t>
      </w:r>
      <w:r>
        <w:rPr>
          <w:rFonts w:ascii="Arial" w:hAnsi="Arial" w:cs="Arial"/>
        </w:rPr>
        <w:t>).</w:t>
      </w:r>
    </w:p>
    <w:p w:rsidR="00513EFE" w:rsidRPr="002520AB" w:rsidRDefault="00513EFE" w:rsidP="002520AB">
      <w:pPr>
        <w:keepNext/>
        <w:spacing w:before="120" w:after="120" w:line="240" w:lineRule="auto"/>
        <w:jc w:val="both"/>
        <w:rPr>
          <w:rFonts w:ascii="Arial" w:hAnsi="Arial" w:cs="Arial"/>
        </w:rPr>
      </w:pPr>
    </w:p>
    <w:p w:rsidR="00513EFE" w:rsidRPr="002520AB" w:rsidRDefault="00513EFE" w:rsidP="002520AB">
      <w:pPr>
        <w:keepNext/>
        <w:spacing w:before="120" w:after="120" w:line="240" w:lineRule="auto"/>
        <w:jc w:val="both"/>
        <w:rPr>
          <w:rFonts w:ascii="Arial" w:hAnsi="Arial" w:cs="Arial"/>
          <w:u w:val="single"/>
        </w:rPr>
      </w:pPr>
      <w:r w:rsidRPr="002520AB">
        <w:rPr>
          <w:rFonts w:ascii="Arial" w:hAnsi="Arial" w:cs="Arial"/>
          <w:u w:val="single"/>
        </w:rPr>
        <w:t>Socioekonomické přínosy</w:t>
      </w:r>
    </w:p>
    <w:p w:rsidR="00513EFE" w:rsidRPr="002520AB" w:rsidRDefault="00513EFE" w:rsidP="002520AB">
      <w:pPr>
        <w:spacing w:before="120" w:after="120" w:line="240" w:lineRule="auto"/>
        <w:jc w:val="both"/>
        <w:rPr>
          <w:rFonts w:ascii="Arial" w:hAnsi="Arial" w:cs="Arial"/>
        </w:rPr>
      </w:pPr>
      <w:r w:rsidRPr="002520AB">
        <w:rPr>
          <w:rFonts w:ascii="Arial" w:hAnsi="Arial" w:cs="Arial"/>
        </w:rPr>
        <w:t>CZECRIN přispívá k</w:t>
      </w:r>
      <w:r>
        <w:rPr>
          <w:rFonts w:ascii="Arial" w:hAnsi="Arial" w:cs="Arial"/>
        </w:rPr>
        <w:t xml:space="preserve"> </w:t>
      </w:r>
      <w:r w:rsidRPr="002520AB">
        <w:rPr>
          <w:rFonts w:ascii="Arial" w:hAnsi="Arial" w:cs="Arial"/>
        </w:rPr>
        <w:t>řešení zd</w:t>
      </w:r>
      <w:r>
        <w:rPr>
          <w:rFonts w:ascii="Arial" w:hAnsi="Arial" w:cs="Arial"/>
        </w:rPr>
        <w:t xml:space="preserve">ravotních výzev souvisejících s </w:t>
      </w:r>
      <w:r w:rsidRPr="002520AB">
        <w:rPr>
          <w:rFonts w:ascii="Arial" w:hAnsi="Arial" w:cs="Arial"/>
        </w:rPr>
        <w:t>inovativní personalizovanou farmakoterapií vzácných onemocnění s</w:t>
      </w:r>
      <w:r>
        <w:rPr>
          <w:rFonts w:ascii="Arial" w:hAnsi="Arial" w:cs="Arial"/>
        </w:rPr>
        <w:t xml:space="preserve"> </w:t>
      </w:r>
      <w:r w:rsidRPr="002520AB">
        <w:rPr>
          <w:rFonts w:ascii="Arial" w:hAnsi="Arial" w:cs="Arial"/>
        </w:rPr>
        <w:t xml:space="preserve">dopadem na optimalizaci zdravotní péče pacientů. </w:t>
      </w:r>
      <w:r w:rsidRPr="002520AB">
        <w:rPr>
          <w:rFonts w:ascii="Arial" w:eastAsia="Times New Roman" w:hAnsi="Arial" w:cs="Arial"/>
          <w:lang w:eastAsia="cs-CZ"/>
        </w:rPr>
        <w:t>Strategické budování biomedicínské výzkumné infrastruktury pro</w:t>
      </w:r>
      <w:r>
        <w:rPr>
          <w:rFonts w:ascii="Arial" w:eastAsia="Times New Roman" w:hAnsi="Arial" w:cs="Arial"/>
          <w:lang w:eastAsia="cs-CZ"/>
        </w:rPr>
        <w:t> </w:t>
      </w:r>
      <w:r w:rsidRPr="002520AB">
        <w:rPr>
          <w:rFonts w:ascii="Arial" w:eastAsia="Times New Roman" w:hAnsi="Arial" w:cs="Arial"/>
          <w:lang w:eastAsia="cs-CZ"/>
        </w:rPr>
        <w:t>klinické studie je zásadní pro utilizaci prostředků vložených do vědecké excelence a</w:t>
      </w:r>
      <w:r>
        <w:rPr>
          <w:rFonts w:ascii="Arial" w:eastAsia="Times New Roman" w:hAnsi="Arial" w:cs="Arial"/>
          <w:lang w:eastAsia="cs-CZ"/>
        </w:rPr>
        <w:t> </w:t>
      </w:r>
      <w:r w:rsidRPr="002520AB">
        <w:rPr>
          <w:rFonts w:ascii="Arial" w:eastAsia="Times New Roman" w:hAnsi="Arial" w:cs="Arial"/>
          <w:lang w:eastAsia="cs-CZ"/>
        </w:rPr>
        <w:t>pro</w:t>
      </w:r>
      <w:r>
        <w:rPr>
          <w:rFonts w:ascii="Arial" w:eastAsia="Times New Roman" w:hAnsi="Arial" w:cs="Arial"/>
          <w:lang w:eastAsia="cs-CZ"/>
        </w:rPr>
        <w:t> </w:t>
      </w:r>
      <w:r w:rsidRPr="002520AB">
        <w:rPr>
          <w:rFonts w:ascii="Arial" w:eastAsia="Times New Roman" w:hAnsi="Arial" w:cs="Arial"/>
          <w:lang w:eastAsia="cs-CZ"/>
        </w:rPr>
        <w:t>maximalizaci využití vědeckého potenciálu v aplikačním prostředí. Toto je podstatné jak</w:t>
      </w:r>
      <w:r>
        <w:rPr>
          <w:rFonts w:ascii="Arial" w:eastAsia="Times New Roman" w:hAnsi="Arial" w:cs="Arial"/>
          <w:lang w:eastAsia="cs-CZ"/>
        </w:rPr>
        <w:t> </w:t>
      </w:r>
      <w:r w:rsidRPr="002520AB">
        <w:rPr>
          <w:rFonts w:ascii="Arial" w:eastAsia="Times New Roman" w:hAnsi="Arial" w:cs="Arial"/>
          <w:lang w:eastAsia="cs-CZ"/>
        </w:rPr>
        <w:t>pro budoucí uživatele těchto výsledků</w:t>
      </w:r>
      <w:r>
        <w:rPr>
          <w:rFonts w:ascii="Arial" w:eastAsia="Times New Roman" w:hAnsi="Arial" w:cs="Arial"/>
          <w:lang w:eastAsia="cs-CZ"/>
        </w:rPr>
        <w:t>,</w:t>
      </w:r>
      <w:r w:rsidRPr="002520AB">
        <w:rPr>
          <w:rFonts w:ascii="Arial" w:eastAsia="Times New Roman" w:hAnsi="Arial" w:cs="Arial"/>
          <w:lang w:eastAsia="cs-CZ"/>
        </w:rPr>
        <w:t xml:space="preserve"> </w:t>
      </w:r>
      <w:r>
        <w:rPr>
          <w:rFonts w:ascii="Arial" w:eastAsia="Times New Roman" w:hAnsi="Arial" w:cs="Arial"/>
          <w:lang w:eastAsia="cs-CZ"/>
        </w:rPr>
        <w:t>tzn.</w:t>
      </w:r>
      <w:r w:rsidRPr="002520AB">
        <w:rPr>
          <w:rFonts w:ascii="Arial" w:eastAsia="Times New Roman" w:hAnsi="Arial" w:cs="Arial"/>
          <w:lang w:eastAsia="cs-CZ"/>
        </w:rPr>
        <w:t xml:space="preserve"> pacienty, tak pro prestiž české vědy v evropském kontextu klinického výzkumu.</w:t>
      </w:r>
      <w:r w:rsidRPr="002520AB">
        <w:rPr>
          <w:rFonts w:ascii="Arial" w:hAnsi="Arial" w:cs="Arial"/>
        </w:rPr>
        <w:t xml:space="preserve"> </w:t>
      </w:r>
      <w:r w:rsidRPr="002520AB">
        <w:rPr>
          <w:rFonts w:ascii="Arial" w:eastAsia="Times New Roman" w:hAnsi="Arial" w:cs="Arial"/>
          <w:lang w:eastAsia="cs-CZ"/>
        </w:rPr>
        <w:t xml:space="preserve">CZECRIN se podílí na translaci výsledků biomedicínského výzkumu do klinicky použitelných výstupů, včetně vývoje inovativních léčiv pro konkrétní pacienty. Na základě povolení Státního ústavu pro kontrolu léčiv vyvíjí </w:t>
      </w:r>
      <w:r>
        <w:rPr>
          <w:rFonts w:ascii="Arial" w:eastAsia="Times New Roman" w:hAnsi="Arial" w:cs="Arial"/>
          <w:lang w:eastAsia="cs-CZ"/>
        </w:rPr>
        <w:t xml:space="preserve">CZECRIN </w:t>
      </w:r>
      <w:r w:rsidRPr="002520AB">
        <w:rPr>
          <w:rFonts w:ascii="Arial" w:eastAsia="Times New Roman" w:hAnsi="Arial" w:cs="Arial"/>
          <w:lang w:eastAsia="cs-CZ"/>
        </w:rPr>
        <w:t>personalizovaná som</w:t>
      </w:r>
      <w:r>
        <w:rPr>
          <w:rFonts w:ascii="Arial" w:eastAsia="Times New Roman" w:hAnsi="Arial" w:cs="Arial"/>
          <w:lang w:eastAsia="cs-CZ"/>
        </w:rPr>
        <w:t xml:space="preserve">atobuněčná léčiva, která jsou v </w:t>
      </w:r>
      <w:r w:rsidRPr="002520AB">
        <w:rPr>
          <w:rFonts w:ascii="Arial" w:eastAsia="Times New Roman" w:hAnsi="Arial" w:cs="Arial"/>
          <w:lang w:eastAsia="cs-CZ"/>
        </w:rPr>
        <w:t>rámci klinické studie podávána dětským onkol</w:t>
      </w:r>
      <w:r>
        <w:rPr>
          <w:rFonts w:ascii="Arial" w:eastAsia="Times New Roman" w:hAnsi="Arial" w:cs="Arial"/>
          <w:lang w:eastAsia="cs-CZ"/>
        </w:rPr>
        <w:t xml:space="preserve">ogickým pacientům a pacientům s </w:t>
      </w:r>
      <w:r w:rsidRPr="002520AB">
        <w:rPr>
          <w:rFonts w:ascii="Arial" w:eastAsia="Times New Roman" w:hAnsi="Arial" w:cs="Arial"/>
          <w:lang w:eastAsia="cs-CZ"/>
        </w:rPr>
        <w:t xml:space="preserve">nemocí motýlích křídel. </w:t>
      </w:r>
      <w:r w:rsidRPr="002520AB">
        <w:rPr>
          <w:rFonts w:ascii="Arial" w:hAnsi="Arial" w:cs="Arial"/>
        </w:rPr>
        <w:t xml:space="preserve">CZECRIN spolupracuje </w:t>
      </w:r>
      <w:r>
        <w:rPr>
          <w:rFonts w:ascii="Arial" w:hAnsi="Arial" w:cs="Arial"/>
        </w:rPr>
        <w:t xml:space="preserve">i </w:t>
      </w:r>
      <w:r w:rsidRPr="002520AB">
        <w:rPr>
          <w:rFonts w:ascii="Arial" w:hAnsi="Arial" w:cs="Arial"/>
        </w:rPr>
        <w:t>s</w:t>
      </w:r>
      <w:r>
        <w:rPr>
          <w:rFonts w:ascii="Arial" w:hAnsi="Arial" w:cs="Arial"/>
        </w:rPr>
        <w:t xml:space="preserve"> </w:t>
      </w:r>
      <w:r w:rsidRPr="002520AB">
        <w:rPr>
          <w:rFonts w:ascii="Arial" w:hAnsi="Arial" w:cs="Arial"/>
        </w:rPr>
        <w:t>komerčními dodavateli technologií GMP čistých výrobních prostor a s</w:t>
      </w:r>
      <w:r>
        <w:rPr>
          <w:rFonts w:ascii="Arial" w:hAnsi="Arial" w:cs="Arial"/>
        </w:rPr>
        <w:t xml:space="preserve"> </w:t>
      </w:r>
      <w:r w:rsidRPr="002520AB">
        <w:rPr>
          <w:rFonts w:ascii="Arial" w:hAnsi="Arial" w:cs="Arial"/>
        </w:rPr>
        <w:t>řadou biotechnologických firem</w:t>
      </w:r>
      <w:r>
        <w:rPr>
          <w:rFonts w:ascii="Arial" w:hAnsi="Arial" w:cs="Arial"/>
        </w:rPr>
        <w:t>.</w:t>
      </w:r>
    </w:p>
    <w:p w:rsidR="00513EFE" w:rsidRPr="00192A5B" w:rsidRDefault="00513EFE" w:rsidP="00D66624">
      <w:pPr>
        <w:spacing w:before="120" w:after="120" w:line="240" w:lineRule="auto"/>
        <w:jc w:val="both"/>
        <w:rPr>
          <w:rFonts w:ascii="Arial" w:hAnsi="Arial" w:cs="Arial"/>
          <w:b/>
          <w:i/>
        </w:rPr>
      </w:pPr>
      <w:r w:rsidRPr="00192A5B">
        <w:rPr>
          <w:rFonts w:ascii="Arial" w:hAnsi="Arial" w:cs="Arial"/>
        </w:rPr>
        <w:lastRenderedPageBreak/>
        <w:t xml:space="preserve">Název: </w:t>
      </w:r>
      <w:r w:rsidRPr="00192A5B">
        <w:rPr>
          <w:rFonts w:ascii="Arial" w:hAnsi="Arial" w:cs="Arial"/>
          <w:b/>
        </w:rPr>
        <w:t>Národní infrastruktura pro biologické a medicínské zobrazování</w:t>
      </w:r>
    </w:p>
    <w:p w:rsidR="00513EFE" w:rsidRPr="00192A5B" w:rsidRDefault="00513EFE" w:rsidP="00D66624">
      <w:pPr>
        <w:spacing w:before="120" w:after="120" w:line="240" w:lineRule="auto"/>
        <w:jc w:val="both"/>
        <w:rPr>
          <w:rFonts w:ascii="Arial" w:hAnsi="Arial" w:cs="Arial"/>
          <w:b/>
        </w:rPr>
      </w:pPr>
      <w:r w:rsidRPr="00192A5B">
        <w:rPr>
          <w:rFonts w:ascii="Arial" w:hAnsi="Arial" w:cs="Arial"/>
        </w:rPr>
        <w:t xml:space="preserve">Akronym: </w:t>
      </w:r>
      <w:r w:rsidRPr="00192A5B">
        <w:rPr>
          <w:rFonts w:ascii="Arial" w:hAnsi="Arial" w:cs="Arial"/>
          <w:b/>
        </w:rPr>
        <w:t>Czech-BioImaging</w:t>
      </w:r>
    </w:p>
    <w:p w:rsidR="00513EFE" w:rsidRPr="00192A5B" w:rsidRDefault="00513EFE" w:rsidP="00D66624">
      <w:pPr>
        <w:spacing w:before="120" w:after="120" w:line="240" w:lineRule="auto"/>
        <w:jc w:val="both"/>
        <w:rPr>
          <w:rFonts w:ascii="Arial" w:hAnsi="Arial" w:cs="Arial"/>
          <w:noProof/>
        </w:rPr>
      </w:pPr>
      <w:r w:rsidRPr="00192A5B">
        <w:rPr>
          <w:rFonts w:ascii="Arial" w:hAnsi="Arial" w:cs="Arial"/>
        </w:rPr>
        <w:t xml:space="preserve">Hostitelská instituce: </w:t>
      </w:r>
      <w:r w:rsidRPr="00192A5B">
        <w:rPr>
          <w:rFonts w:ascii="Arial" w:hAnsi="Arial" w:cs="Arial"/>
          <w:noProof/>
        </w:rPr>
        <w:t>Ústav</w:t>
      </w:r>
      <w:r>
        <w:rPr>
          <w:rFonts w:ascii="Arial" w:hAnsi="Arial" w:cs="Arial"/>
          <w:noProof/>
        </w:rPr>
        <w:t xml:space="preserve"> molekulární genetiky AV ČR, v.</w:t>
      </w:r>
      <w:r w:rsidRPr="00192A5B">
        <w:rPr>
          <w:rFonts w:ascii="Arial" w:hAnsi="Arial" w:cs="Arial"/>
          <w:noProof/>
        </w:rPr>
        <w:t>v.i.</w:t>
      </w:r>
    </w:p>
    <w:p w:rsidR="00513EFE" w:rsidRPr="00192A5B" w:rsidRDefault="00513EFE" w:rsidP="00D66624">
      <w:pPr>
        <w:spacing w:before="120" w:after="120" w:line="240" w:lineRule="auto"/>
        <w:jc w:val="both"/>
        <w:rPr>
          <w:rFonts w:ascii="Arial" w:hAnsi="Arial" w:cs="Arial"/>
          <w:noProof/>
        </w:rPr>
      </w:pPr>
      <w:r>
        <w:rPr>
          <w:rFonts w:ascii="Arial" w:hAnsi="Arial" w:cs="Arial"/>
          <w:noProof/>
        </w:rPr>
        <w:t>Partnerské</w:t>
      </w:r>
      <w:r w:rsidRPr="00192A5B">
        <w:rPr>
          <w:rFonts w:ascii="Arial" w:hAnsi="Arial" w:cs="Arial"/>
          <w:noProof/>
        </w:rPr>
        <w:t xml:space="preserve"> instituce: </w:t>
      </w:r>
      <w:r w:rsidRPr="00192A5B">
        <w:rPr>
          <w:rFonts w:ascii="Arial" w:hAnsi="Arial" w:cs="Arial"/>
          <w:noProof/>
        </w:rPr>
        <w:tab/>
      </w:r>
    </w:p>
    <w:p w:rsidR="00513EFE" w:rsidRPr="00192A5B" w:rsidRDefault="00513EFE" w:rsidP="00513EFE">
      <w:pPr>
        <w:pStyle w:val="Odstavecseseznamem"/>
        <w:numPr>
          <w:ilvl w:val="0"/>
          <w:numId w:val="12"/>
        </w:numPr>
        <w:suppressAutoHyphens/>
        <w:spacing w:before="120" w:after="120" w:line="240" w:lineRule="auto"/>
        <w:ind w:left="357" w:hanging="357"/>
        <w:contextualSpacing w:val="0"/>
        <w:jc w:val="both"/>
        <w:rPr>
          <w:lang w:val="cs-CZ"/>
        </w:rPr>
      </w:pPr>
      <w:r>
        <w:rPr>
          <w:lang w:val="cs-CZ"/>
        </w:rPr>
        <w:t xml:space="preserve">Biologické centrum AV ČR, </w:t>
      </w:r>
      <w:proofErr w:type="gramStart"/>
      <w:r>
        <w:rPr>
          <w:lang w:val="cs-CZ"/>
        </w:rPr>
        <w:t>v.v.</w:t>
      </w:r>
      <w:proofErr w:type="gramEnd"/>
      <w:r w:rsidRPr="00192A5B">
        <w:rPr>
          <w:lang w:val="cs-CZ"/>
        </w:rPr>
        <w:t>i.</w:t>
      </w:r>
    </w:p>
    <w:p w:rsidR="00513EFE" w:rsidRPr="00192A5B" w:rsidRDefault="00513EFE" w:rsidP="00513EFE">
      <w:pPr>
        <w:pStyle w:val="Odstavecseseznamem"/>
        <w:numPr>
          <w:ilvl w:val="0"/>
          <w:numId w:val="12"/>
        </w:numPr>
        <w:suppressAutoHyphens/>
        <w:spacing w:before="120" w:after="120" w:line="240" w:lineRule="auto"/>
        <w:ind w:left="357" w:hanging="357"/>
        <w:contextualSpacing w:val="0"/>
        <w:jc w:val="both"/>
        <w:rPr>
          <w:lang w:val="cs-CZ"/>
        </w:rPr>
      </w:pPr>
      <w:r>
        <w:rPr>
          <w:lang w:val="cs-CZ"/>
        </w:rPr>
        <w:t xml:space="preserve">Fyziologický ústav AV ČR, </w:t>
      </w:r>
      <w:proofErr w:type="gramStart"/>
      <w:r>
        <w:rPr>
          <w:lang w:val="cs-CZ"/>
        </w:rPr>
        <w:t>v.</w:t>
      </w:r>
      <w:r w:rsidRPr="00192A5B">
        <w:rPr>
          <w:lang w:val="cs-CZ"/>
        </w:rPr>
        <w:t>v.</w:t>
      </w:r>
      <w:proofErr w:type="gramEnd"/>
      <w:r w:rsidRPr="00192A5B">
        <w:rPr>
          <w:lang w:val="cs-CZ"/>
        </w:rPr>
        <w:t>i.</w:t>
      </w:r>
    </w:p>
    <w:p w:rsidR="00513EFE" w:rsidRPr="00192A5B" w:rsidRDefault="00513EFE" w:rsidP="00513EFE">
      <w:pPr>
        <w:pStyle w:val="Odstavecseseznamem"/>
        <w:numPr>
          <w:ilvl w:val="0"/>
          <w:numId w:val="12"/>
        </w:numPr>
        <w:suppressAutoHyphens/>
        <w:spacing w:before="120" w:after="120" w:line="240" w:lineRule="auto"/>
        <w:ind w:left="357" w:hanging="357"/>
        <w:contextualSpacing w:val="0"/>
        <w:jc w:val="both"/>
        <w:rPr>
          <w:lang w:val="cs-CZ"/>
        </w:rPr>
      </w:pPr>
      <w:r w:rsidRPr="00192A5B">
        <w:rPr>
          <w:lang w:val="cs-CZ"/>
        </w:rPr>
        <w:t>Masarykova univerzita</w:t>
      </w:r>
    </w:p>
    <w:p w:rsidR="00513EFE" w:rsidRPr="00192A5B" w:rsidRDefault="00513EFE" w:rsidP="00513EFE">
      <w:pPr>
        <w:pStyle w:val="Odstavecseseznamem"/>
        <w:numPr>
          <w:ilvl w:val="0"/>
          <w:numId w:val="12"/>
        </w:numPr>
        <w:suppressAutoHyphens/>
        <w:spacing w:before="120" w:after="120" w:line="240" w:lineRule="auto"/>
        <w:ind w:left="357" w:hanging="357"/>
        <w:contextualSpacing w:val="0"/>
        <w:jc w:val="both"/>
        <w:rPr>
          <w:lang w:val="cs-CZ"/>
        </w:rPr>
      </w:pPr>
      <w:r w:rsidRPr="00192A5B">
        <w:rPr>
          <w:lang w:val="cs-CZ"/>
        </w:rPr>
        <w:t>Univerzita Karlova</w:t>
      </w:r>
    </w:p>
    <w:p w:rsidR="00513EFE" w:rsidRPr="00192A5B" w:rsidRDefault="00513EFE" w:rsidP="00513EFE">
      <w:pPr>
        <w:pStyle w:val="Odstavecseseznamem"/>
        <w:numPr>
          <w:ilvl w:val="0"/>
          <w:numId w:val="12"/>
        </w:numPr>
        <w:suppressAutoHyphens/>
        <w:spacing w:before="120" w:after="120" w:line="240" w:lineRule="auto"/>
        <w:ind w:left="357" w:hanging="357"/>
        <w:contextualSpacing w:val="0"/>
        <w:jc w:val="both"/>
        <w:rPr>
          <w:lang w:val="cs-CZ"/>
        </w:rPr>
      </w:pPr>
      <w:r w:rsidRPr="00192A5B">
        <w:rPr>
          <w:lang w:val="cs-CZ"/>
        </w:rPr>
        <w:t>Univerzita Palackého v Olomouci</w:t>
      </w:r>
    </w:p>
    <w:p w:rsidR="00513EFE" w:rsidRPr="00192A5B" w:rsidRDefault="00513EFE" w:rsidP="00513EFE">
      <w:pPr>
        <w:pStyle w:val="Odstavecseseznamem"/>
        <w:numPr>
          <w:ilvl w:val="0"/>
          <w:numId w:val="12"/>
        </w:numPr>
        <w:suppressAutoHyphens/>
        <w:spacing w:before="120" w:after="120" w:line="240" w:lineRule="auto"/>
        <w:ind w:left="357" w:hanging="357"/>
        <w:contextualSpacing w:val="0"/>
        <w:jc w:val="both"/>
        <w:rPr>
          <w:lang w:val="cs-CZ"/>
        </w:rPr>
      </w:pPr>
      <w:r w:rsidRPr="00192A5B">
        <w:rPr>
          <w:lang w:val="cs-CZ"/>
        </w:rPr>
        <w:t>Ústav ex</w:t>
      </w:r>
      <w:r>
        <w:rPr>
          <w:lang w:val="cs-CZ"/>
        </w:rPr>
        <w:t xml:space="preserve">perimentální botaniky AV ČR, </w:t>
      </w:r>
      <w:proofErr w:type="gramStart"/>
      <w:r>
        <w:rPr>
          <w:lang w:val="cs-CZ"/>
        </w:rPr>
        <w:t>v.</w:t>
      </w:r>
      <w:r w:rsidRPr="00192A5B">
        <w:rPr>
          <w:lang w:val="cs-CZ"/>
        </w:rPr>
        <w:t>v.</w:t>
      </w:r>
      <w:proofErr w:type="gramEnd"/>
      <w:r w:rsidRPr="00192A5B">
        <w:rPr>
          <w:lang w:val="cs-CZ"/>
        </w:rPr>
        <w:t>i.</w:t>
      </w:r>
    </w:p>
    <w:p w:rsidR="00513EFE" w:rsidRPr="00192A5B" w:rsidRDefault="00513EFE" w:rsidP="00513EFE">
      <w:pPr>
        <w:pStyle w:val="Odstavecseseznamem"/>
        <w:numPr>
          <w:ilvl w:val="0"/>
          <w:numId w:val="12"/>
        </w:numPr>
        <w:suppressAutoHyphens/>
        <w:spacing w:before="120" w:after="120" w:line="240" w:lineRule="auto"/>
        <w:ind w:left="357" w:hanging="357"/>
        <w:contextualSpacing w:val="0"/>
        <w:jc w:val="both"/>
        <w:rPr>
          <w:lang w:val="cs-CZ"/>
        </w:rPr>
      </w:pPr>
      <w:r w:rsidRPr="00192A5B">
        <w:rPr>
          <w:lang w:val="cs-CZ"/>
        </w:rPr>
        <w:t>Ústav př</w:t>
      </w:r>
      <w:r>
        <w:rPr>
          <w:lang w:val="cs-CZ"/>
        </w:rPr>
        <w:t xml:space="preserve">ístrojové techniky AV ČR, </w:t>
      </w:r>
      <w:proofErr w:type="gramStart"/>
      <w:r>
        <w:rPr>
          <w:lang w:val="cs-CZ"/>
        </w:rPr>
        <w:t>v.v.</w:t>
      </w:r>
      <w:proofErr w:type="gramEnd"/>
      <w:r w:rsidRPr="00192A5B">
        <w:rPr>
          <w:lang w:val="cs-CZ"/>
        </w:rPr>
        <w:t>i.</w:t>
      </w:r>
    </w:p>
    <w:p w:rsidR="00513EFE" w:rsidRPr="00192A5B" w:rsidRDefault="00513EFE" w:rsidP="00513EFE">
      <w:pPr>
        <w:pStyle w:val="Odstavecseseznamem"/>
        <w:numPr>
          <w:ilvl w:val="0"/>
          <w:numId w:val="12"/>
        </w:numPr>
        <w:suppressAutoHyphens/>
        <w:spacing w:before="120" w:after="120" w:line="240" w:lineRule="auto"/>
        <w:ind w:left="357" w:hanging="357"/>
        <w:contextualSpacing w:val="0"/>
        <w:jc w:val="both"/>
        <w:rPr>
          <w:lang w:val="cs-CZ"/>
        </w:rPr>
      </w:pPr>
      <w:r w:rsidRPr="00192A5B">
        <w:rPr>
          <w:lang w:val="cs-CZ"/>
        </w:rPr>
        <w:t>Vysoké učení technické v Brně</w:t>
      </w:r>
    </w:p>
    <w:p w:rsidR="00513EFE" w:rsidRPr="00192A5B" w:rsidRDefault="00513EFE" w:rsidP="00D66624">
      <w:pPr>
        <w:spacing w:before="120" w:after="120" w:line="240" w:lineRule="auto"/>
        <w:jc w:val="both"/>
        <w:rPr>
          <w:rFonts w:ascii="Arial" w:hAnsi="Arial" w:cs="Arial"/>
        </w:rPr>
      </w:pPr>
      <w:r w:rsidRPr="00192A5B">
        <w:rPr>
          <w:rFonts w:ascii="Arial" w:hAnsi="Arial" w:cs="Arial"/>
        </w:rPr>
        <w:t xml:space="preserve">Odpovědná osoba: prof. RNDr. Pavel Hozák, DrSc. </w:t>
      </w:r>
    </w:p>
    <w:p w:rsidR="00513EFE" w:rsidRPr="00192A5B" w:rsidRDefault="00513EFE" w:rsidP="00D66624">
      <w:pPr>
        <w:spacing w:before="120" w:after="120" w:line="240" w:lineRule="auto"/>
        <w:jc w:val="both"/>
        <w:rPr>
          <w:rFonts w:ascii="Arial" w:hAnsi="Arial" w:cs="Arial"/>
        </w:rPr>
      </w:pPr>
      <w:r w:rsidRPr="00192A5B">
        <w:rPr>
          <w:rFonts w:ascii="Arial" w:hAnsi="Arial" w:cs="Arial"/>
        </w:rPr>
        <w:t xml:space="preserve">Webové stránky: </w:t>
      </w:r>
      <w:hyperlink r:id="rId278" w:history="1">
        <w:r w:rsidRPr="00DF2C56">
          <w:rPr>
            <w:rStyle w:val="Hypertextovodkaz"/>
            <w:rFonts w:ascii="Arial" w:hAnsi="Arial" w:cs="Arial"/>
          </w:rPr>
          <w:t>https://www.czech-bioimaging.cz/</w:t>
        </w:r>
      </w:hyperlink>
    </w:p>
    <w:p w:rsidR="00513EFE" w:rsidRPr="00192A5B" w:rsidRDefault="00513EFE" w:rsidP="00D66624">
      <w:pPr>
        <w:spacing w:before="120" w:after="120" w:line="240" w:lineRule="auto"/>
        <w:jc w:val="both"/>
        <w:rPr>
          <w:rFonts w:ascii="Arial" w:hAnsi="Arial" w:cs="Arial"/>
        </w:rPr>
      </w:pPr>
    </w:p>
    <w:p w:rsidR="00513EFE" w:rsidRPr="00192A5B" w:rsidRDefault="00513EFE" w:rsidP="00D66624">
      <w:pPr>
        <w:spacing w:before="120" w:after="120" w:line="240" w:lineRule="auto"/>
        <w:jc w:val="both"/>
        <w:rPr>
          <w:rFonts w:ascii="Arial" w:hAnsi="Arial" w:cs="Arial"/>
          <w:u w:val="single"/>
        </w:rPr>
      </w:pPr>
      <w:r w:rsidRPr="00192A5B">
        <w:rPr>
          <w:rFonts w:ascii="Arial" w:hAnsi="Arial" w:cs="Arial"/>
          <w:u w:val="single"/>
        </w:rPr>
        <w:t>Charakteristika</w:t>
      </w:r>
    </w:p>
    <w:p w:rsidR="00513EFE" w:rsidRDefault="00513EFE" w:rsidP="00D66624">
      <w:pPr>
        <w:spacing w:before="120" w:after="120" w:line="240" w:lineRule="auto"/>
        <w:jc w:val="both"/>
        <w:rPr>
          <w:rFonts w:ascii="Arial" w:hAnsi="Arial" w:cs="Arial"/>
        </w:rPr>
      </w:pPr>
      <w:r w:rsidRPr="00192A5B">
        <w:rPr>
          <w:rFonts w:ascii="Arial" w:hAnsi="Arial" w:cs="Arial"/>
        </w:rPr>
        <w:t>Díky technologickému rozvoji umožňují inovativní zobrazovací technologie pozorovat dosud skryté životní procesy v buňkách, tkáních a celých organismech. Zobrazování se tak stalo jedním z hlavních hnacích motorů výzkumu v biologických a medicínských oborech. Czech-BioImaging je budován jako distribuovaná výzkumná infrastruktura zobrazovacích pracovišť v</w:t>
      </w:r>
      <w:r>
        <w:rPr>
          <w:rFonts w:ascii="Arial" w:hAnsi="Arial" w:cs="Arial"/>
        </w:rPr>
        <w:t> </w:t>
      </w:r>
      <w:r w:rsidRPr="00192A5B">
        <w:rPr>
          <w:rFonts w:ascii="Arial" w:hAnsi="Arial" w:cs="Arial"/>
        </w:rPr>
        <w:t>ČR. Poskytuje otevřený přístup k širokému spektru zobrazovacích technologií a expertíz pro získání zcela nových vědeckých dat, především v buněčné a</w:t>
      </w:r>
      <w:r>
        <w:rPr>
          <w:rFonts w:ascii="Arial" w:hAnsi="Arial" w:cs="Arial"/>
        </w:rPr>
        <w:t> </w:t>
      </w:r>
      <w:r w:rsidRPr="00192A5B">
        <w:rPr>
          <w:rFonts w:ascii="Arial" w:hAnsi="Arial" w:cs="Arial"/>
        </w:rPr>
        <w:t>molekulární biologii, genetice, fyziologii, parazitologii, nádorové biologii, neurovědách, vývojové biologii a patologii. Zároveň prostřednictvím vzdělávacích programů zvyšuje kvalifikaci výzkumných pracovníků a studentů v této oblasti. Czech-BioImaging reaguje na</w:t>
      </w:r>
      <w:r>
        <w:rPr>
          <w:rFonts w:ascii="Arial" w:hAnsi="Arial" w:cs="Arial"/>
        </w:rPr>
        <w:t> </w:t>
      </w:r>
      <w:r w:rsidRPr="00192A5B">
        <w:rPr>
          <w:rFonts w:ascii="Arial" w:hAnsi="Arial" w:cs="Arial"/>
        </w:rPr>
        <w:t>potřeby v zobrazování na různorodých úrovních – od zobrazování organismů, jejich tkání a buněk, až po zobrazování buněčných organel, transportu, biomolekul a jejich interakcí ve</w:t>
      </w:r>
      <w:r>
        <w:rPr>
          <w:rFonts w:ascii="Arial" w:hAnsi="Arial" w:cs="Arial"/>
        </w:rPr>
        <w:t> zdraví a nemoci. Czech-</w:t>
      </w:r>
      <w:r w:rsidRPr="00192A5B">
        <w:rPr>
          <w:rFonts w:ascii="Arial" w:hAnsi="Arial" w:cs="Arial"/>
        </w:rPr>
        <w:t>BioImaging nabízí přístup k široké škále zobrazovacích technologií, např. pokročilé světelné a fluorescenční mikroskopii, super-rezoluční mikroskopii, elektronové mikroskopii, korelativní světelné a elektronové mikroskopii, přípravě vzorků, zobrazování v</w:t>
      </w:r>
      <w:r>
        <w:rPr>
          <w:rFonts w:ascii="Arial" w:hAnsi="Arial" w:cs="Arial"/>
        </w:rPr>
        <w:t> </w:t>
      </w:r>
      <w:r w:rsidRPr="00192A5B">
        <w:rPr>
          <w:rFonts w:ascii="Arial" w:hAnsi="Arial" w:cs="Arial"/>
        </w:rPr>
        <w:t xml:space="preserve">neurovědách, magnetické rezonanci, zobrazování pomocí magnetických částic a analýze obrazových dat. Czech-BioImaging také provádí vlastní metodologický výzkum a vývoj, </w:t>
      </w:r>
      <w:r>
        <w:rPr>
          <w:rFonts w:ascii="Arial" w:hAnsi="Arial" w:cs="Arial"/>
        </w:rPr>
        <w:t xml:space="preserve">a to </w:t>
      </w:r>
      <w:r w:rsidRPr="00192A5B">
        <w:rPr>
          <w:rFonts w:ascii="Arial" w:hAnsi="Arial" w:cs="Arial"/>
        </w:rPr>
        <w:t>zejména v oblasti zavá</w:t>
      </w:r>
      <w:r>
        <w:rPr>
          <w:rFonts w:ascii="Arial" w:hAnsi="Arial" w:cs="Arial"/>
        </w:rPr>
        <w:t>dění nových zobrazovacích metod</w:t>
      </w:r>
      <w:r w:rsidRPr="00192A5B">
        <w:rPr>
          <w:rFonts w:ascii="Arial" w:hAnsi="Arial" w:cs="Arial"/>
        </w:rPr>
        <w:t xml:space="preserve"> </w:t>
      </w:r>
      <w:r>
        <w:rPr>
          <w:rFonts w:ascii="Arial" w:hAnsi="Arial" w:cs="Arial"/>
        </w:rPr>
        <w:t>(</w:t>
      </w:r>
      <w:r w:rsidRPr="00192A5B">
        <w:rPr>
          <w:rFonts w:ascii="Arial" w:hAnsi="Arial" w:cs="Arial"/>
        </w:rPr>
        <w:t>multimodální holografický mikroskop, nov</w:t>
      </w:r>
      <w:r>
        <w:rPr>
          <w:rFonts w:ascii="Arial" w:hAnsi="Arial" w:cs="Arial"/>
        </w:rPr>
        <w:t>é detekční systémy</w:t>
      </w:r>
      <w:r w:rsidRPr="00192A5B">
        <w:rPr>
          <w:rFonts w:ascii="Arial" w:hAnsi="Arial" w:cs="Arial"/>
        </w:rPr>
        <w:t xml:space="preserve"> s</w:t>
      </w:r>
      <w:r>
        <w:rPr>
          <w:rFonts w:ascii="Arial" w:hAnsi="Arial" w:cs="Arial"/>
        </w:rPr>
        <w:t xml:space="preserve"> </w:t>
      </w:r>
      <w:r w:rsidRPr="00192A5B">
        <w:rPr>
          <w:rFonts w:ascii="Arial" w:hAnsi="Arial" w:cs="Arial"/>
        </w:rPr>
        <w:t>vícenásobným značením, nov</w:t>
      </w:r>
      <w:r>
        <w:rPr>
          <w:rFonts w:ascii="Arial" w:hAnsi="Arial" w:cs="Arial"/>
        </w:rPr>
        <w:t>é</w:t>
      </w:r>
      <w:r w:rsidRPr="00192A5B">
        <w:rPr>
          <w:rFonts w:ascii="Arial" w:hAnsi="Arial" w:cs="Arial"/>
        </w:rPr>
        <w:t xml:space="preserve"> aplikac</w:t>
      </w:r>
      <w:r>
        <w:rPr>
          <w:rFonts w:ascii="Arial" w:hAnsi="Arial" w:cs="Arial"/>
        </w:rPr>
        <w:t>e</w:t>
      </w:r>
      <w:r w:rsidRPr="00192A5B">
        <w:rPr>
          <w:rFonts w:ascii="Arial" w:hAnsi="Arial" w:cs="Arial"/>
        </w:rPr>
        <w:t xml:space="preserve"> pro zobrazování magnetických částic, stereologické metody, metod</w:t>
      </w:r>
      <w:r>
        <w:rPr>
          <w:rFonts w:ascii="Arial" w:hAnsi="Arial" w:cs="Arial"/>
        </w:rPr>
        <w:t>y pro</w:t>
      </w:r>
      <w:r w:rsidRPr="00192A5B">
        <w:rPr>
          <w:rFonts w:ascii="Arial" w:hAnsi="Arial" w:cs="Arial"/>
        </w:rPr>
        <w:t xml:space="preserve"> zpracování a analýzu obrazu a 3D rekonstrukce, včetně vývoje softwarových aplikací na</w:t>
      </w:r>
      <w:r>
        <w:rPr>
          <w:rFonts w:ascii="Arial" w:hAnsi="Arial" w:cs="Arial"/>
        </w:rPr>
        <w:t> </w:t>
      </w:r>
      <w:r w:rsidRPr="00192A5B">
        <w:rPr>
          <w:rFonts w:ascii="Arial" w:hAnsi="Arial" w:cs="Arial"/>
        </w:rPr>
        <w:t>míru</w:t>
      </w:r>
      <w:r>
        <w:rPr>
          <w:rFonts w:ascii="Arial" w:hAnsi="Arial" w:cs="Arial"/>
        </w:rPr>
        <w:t>)</w:t>
      </w:r>
      <w:r w:rsidRPr="00192A5B">
        <w:rPr>
          <w:rFonts w:ascii="Arial" w:hAnsi="Arial" w:cs="Arial"/>
        </w:rPr>
        <w:t>.</w:t>
      </w:r>
      <w:r>
        <w:rPr>
          <w:rFonts w:ascii="Arial" w:hAnsi="Arial" w:cs="Arial"/>
        </w:rPr>
        <w:t xml:space="preserve"> </w:t>
      </w:r>
      <w:r w:rsidRPr="00192A5B">
        <w:rPr>
          <w:rFonts w:ascii="Arial" w:hAnsi="Arial" w:cs="Arial"/>
        </w:rPr>
        <w:t xml:space="preserve">Czech-BioImaging </w:t>
      </w:r>
      <w:r>
        <w:rPr>
          <w:rFonts w:ascii="Arial" w:hAnsi="Arial" w:cs="Arial"/>
        </w:rPr>
        <w:t>uživatelům poskytuje</w:t>
      </w:r>
      <w:r w:rsidRPr="00192A5B">
        <w:rPr>
          <w:rFonts w:ascii="Arial" w:hAnsi="Arial" w:cs="Arial"/>
        </w:rPr>
        <w:t xml:space="preserve"> </w:t>
      </w:r>
      <w:r>
        <w:rPr>
          <w:rFonts w:ascii="Arial" w:hAnsi="Arial" w:cs="Arial"/>
        </w:rPr>
        <w:t xml:space="preserve">špičkové </w:t>
      </w:r>
      <w:r w:rsidRPr="00192A5B">
        <w:rPr>
          <w:rFonts w:ascii="Arial" w:hAnsi="Arial" w:cs="Arial"/>
        </w:rPr>
        <w:t>přístrojové vybavení a</w:t>
      </w:r>
      <w:r>
        <w:rPr>
          <w:rFonts w:ascii="Arial" w:hAnsi="Arial" w:cs="Arial"/>
        </w:rPr>
        <w:t> </w:t>
      </w:r>
      <w:r w:rsidRPr="00192A5B">
        <w:rPr>
          <w:rFonts w:ascii="Arial" w:hAnsi="Arial" w:cs="Arial"/>
        </w:rPr>
        <w:t xml:space="preserve">odborné znalosti </w:t>
      </w:r>
      <w:r>
        <w:rPr>
          <w:rFonts w:ascii="Arial" w:hAnsi="Arial" w:cs="Arial"/>
        </w:rPr>
        <w:t xml:space="preserve">pro </w:t>
      </w:r>
      <w:r w:rsidRPr="00192A5B">
        <w:rPr>
          <w:rFonts w:ascii="Arial" w:hAnsi="Arial" w:cs="Arial"/>
        </w:rPr>
        <w:t>biomedicínské zobrazování a publikační, edukační a</w:t>
      </w:r>
      <w:r>
        <w:rPr>
          <w:rFonts w:ascii="Arial" w:hAnsi="Arial" w:cs="Arial"/>
        </w:rPr>
        <w:t> </w:t>
      </w:r>
      <w:r w:rsidRPr="00192A5B">
        <w:rPr>
          <w:rFonts w:ascii="Arial" w:hAnsi="Arial" w:cs="Arial"/>
        </w:rPr>
        <w:t>metodickou aktivitou výrazně přispívá k</w:t>
      </w:r>
      <w:r>
        <w:rPr>
          <w:rFonts w:ascii="Arial" w:hAnsi="Arial" w:cs="Arial"/>
        </w:rPr>
        <w:t> </w:t>
      </w:r>
      <w:r w:rsidRPr="00192A5B">
        <w:rPr>
          <w:rFonts w:ascii="Arial" w:hAnsi="Arial" w:cs="Arial"/>
        </w:rPr>
        <w:t>rozvoji biomedicínských věd.</w:t>
      </w:r>
      <w:r>
        <w:rPr>
          <w:rFonts w:ascii="Arial" w:hAnsi="Arial" w:cs="Arial"/>
        </w:rPr>
        <w:t xml:space="preserve"> Czech-</w:t>
      </w:r>
      <w:r w:rsidRPr="00192A5B">
        <w:rPr>
          <w:rFonts w:ascii="Arial" w:hAnsi="Arial" w:cs="Arial"/>
        </w:rPr>
        <w:t xml:space="preserve">BioImaging </w:t>
      </w:r>
      <w:r>
        <w:rPr>
          <w:rFonts w:ascii="Arial" w:hAnsi="Arial" w:cs="Arial"/>
        </w:rPr>
        <w:t>představuje český národní uzel</w:t>
      </w:r>
      <w:r w:rsidRPr="00192A5B">
        <w:rPr>
          <w:rFonts w:ascii="Arial" w:hAnsi="Arial" w:cs="Arial"/>
        </w:rPr>
        <w:t xml:space="preserve"> </w:t>
      </w:r>
      <w:r>
        <w:rPr>
          <w:rFonts w:ascii="Arial" w:hAnsi="Arial" w:cs="Arial"/>
        </w:rPr>
        <w:t xml:space="preserve">evropské výzkumné </w:t>
      </w:r>
      <w:r w:rsidRPr="00192A5B">
        <w:rPr>
          <w:rFonts w:ascii="Arial" w:hAnsi="Arial" w:cs="Arial"/>
        </w:rPr>
        <w:t>infrastruktu</w:t>
      </w:r>
      <w:r>
        <w:rPr>
          <w:rFonts w:ascii="Arial" w:hAnsi="Arial" w:cs="Arial"/>
        </w:rPr>
        <w:t>ry</w:t>
      </w:r>
      <w:r w:rsidRPr="00192A5B">
        <w:rPr>
          <w:rFonts w:ascii="Arial" w:hAnsi="Arial" w:cs="Arial"/>
        </w:rPr>
        <w:t xml:space="preserve"> pro biologické a medicínské zobrazování </w:t>
      </w:r>
      <w:hyperlink r:id="rId279" w:history="1">
        <w:r w:rsidRPr="00A63A26">
          <w:rPr>
            <w:rStyle w:val="Hypertextovodkaz"/>
            <w:rFonts w:ascii="Arial" w:hAnsi="Arial" w:cs="Arial"/>
          </w:rPr>
          <w:t>Euro-BioImaging</w:t>
        </w:r>
      </w:hyperlink>
      <w:r>
        <w:rPr>
          <w:rFonts w:ascii="Arial" w:hAnsi="Arial" w:cs="Arial"/>
        </w:rPr>
        <w:t xml:space="preserve">, přičemž ČR se stane rovněž zakládajícím členem konsorcia evropské výzkumné infrastruktury </w:t>
      </w:r>
      <w:hyperlink r:id="rId280" w:history="1">
        <w:r w:rsidRPr="00A63A26">
          <w:rPr>
            <w:rStyle w:val="Hypertextovodkaz"/>
            <w:rFonts w:ascii="Arial" w:hAnsi="Arial" w:cs="Arial"/>
          </w:rPr>
          <w:t>Euro-BioImaging</w:t>
        </w:r>
      </w:hyperlink>
      <w:r>
        <w:rPr>
          <w:rStyle w:val="Hypertextovodkaz"/>
          <w:rFonts w:ascii="Arial" w:hAnsi="Arial" w:cs="Arial"/>
        </w:rPr>
        <w:t xml:space="preserve"> ERIC</w:t>
      </w:r>
      <w:r>
        <w:rPr>
          <w:rFonts w:ascii="Arial" w:hAnsi="Arial" w:cs="Arial"/>
        </w:rPr>
        <w:t>.</w:t>
      </w:r>
    </w:p>
    <w:p w:rsidR="00513EFE" w:rsidRDefault="00513EFE" w:rsidP="00D66624">
      <w:pPr>
        <w:spacing w:before="120" w:after="120" w:line="240" w:lineRule="auto"/>
        <w:jc w:val="both"/>
        <w:rPr>
          <w:rFonts w:ascii="Arial" w:hAnsi="Arial" w:cs="Arial"/>
        </w:rPr>
      </w:pPr>
    </w:p>
    <w:p w:rsidR="00513EFE" w:rsidRPr="00192A5B" w:rsidRDefault="00513EFE" w:rsidP="00D66624">
      <w:pPr>
        <w:spacing w:before="120" w:after="120" w:line="240" w:lineRule="auto"/>
        <w:jc w:val="both"/>
        <w:rPr>
          <w:rFonts w:ascii="Arial" w:hAnsi="Arial" w:cs="Arial"/>
        </w:rPr>
      </w:pPr>
    </w:p>
    <w:p w:rsidR="00513EFE" w:rsidRPr="00192A5B" w:rsidRDefault="00513EFE" w:rsidP="00D66624">
      <w:pPr>
        <w:keepNext/>
        <w:spacing w:before="120" w:after="120" w:line="240" w:lineRule="auto"/>
        <w:jc w:val="both"/>
        <w:rPr>
          <w:rFonts w:ascii="Arial" w:hAnsi="Arial" w:cs="Arial"/>
          <w:u w:val="single"/>
        </w:rPr>
      </w:pPr>
      <w:r w:rsidRPr="00192A5B">
        <w:rPr>
          <w:rFonts w:ascii="Arial" w:hAnsi="Arial" w:cs="Arial"/>
          <w:u w:val="single"/>
        </w:rPr>
        <w:lastRenderedPageBreak/>
        <w:t>Socioekonomické přínosy</w:t>
      </w:r>
    </w:p>
    <w:p w:rsidR="00513EFE" w:rsidRPr="00841D02" w:rsidRDefault="00513EFE" w:rsidP="00D66624">
      <w:pPr>
        <w:spacing w:before="120" w:after="120" w:line="240" w:lineRule="auto"/>
        <w:jc w:val="both"/>
        <w:rPr>
          <w:rFonts w:ascii="Arial" w:hAnsi="Arial" w:cs="Arial"/>
          <w:color w:val="000000" w:themeColor="text1"/>
        </w:rPr>
      </w:pPr>
      <w:r w:rsidRPr="00192A5B">
        <w:rPr>
          <w:rFonts w:ascii="Arial" w:hAnsi="Arial" w:cs="Arial"/>
          <w:color w:val="000000" w:themeColor="text1"/>
        </w:rPr>
        <w:t>Technologické a metodické zázemí Czech-BioImaging výrazně zefektiv</w:t>
      </w:r>
      <w:r>
        <w:rPr>
          <w:rFonts w:ascii="Arial" w:hAnsi="Arial" w:cs="Arial"/>
          <w:color w:val="000000" w:themeColor="text1"/>
        </w:rPr>
        <w:t>ňuje</w:t>
      </w:r>
      <w:r w:rsidRPr="00192A5B">
        <w:rPr>
          <w:rFonts w:ascii="Arial" w:hAnsi="Arial" w:cs="Arial"/>
          <w:color w:val="000000" w:themeColor="text1"/>
        </w:rPr>
        <w:t xml:space="preserve"> biomedicínský výzkum</w:t>
      </w:r>
      <w:r>
        <w:rPr>
          <w:rFonts w:ascii="Arial" w:hAnsi="Arial" w:cs="Arial"/>
          <w:color w:val="000000" w:themeColor="text1"/>
        </w:rPr>
        <w:t xml:space="preserve"> </w:t>
      </w:r>
      <w:r w:rsidRPr="00192A5B">
        <w:rPr>
          <w:rFonts w:ascii="Arial" w:hAnsi="Arial" w:cs="Arial"/>
          <w:color w:val="000000" w:themeColor="text1"/>
        </w:rPr>
        <w:t>díky zpřístupnění špičkových zobrazovacích technologií</w:t>
      </w:r>
      <w:r>
        <w:rPr>
          <w:rFonts w:ascii="Arial" w:hAnsi="Arial" w:cs="Arial"/>
          <w:color w:val="000000" w:themeColor="text1"/>
        </w:rPr>
        <w:t xml:space="preserve"> svým uživatelům</w:t>
      </w:r>
      <w:r w:rsidRPr="00192A5B">
        <w:rPr>
          <w:rFonts w:ascii="Arial" w:hAnsi="Arial" w:cs="Arial"/>
          <w:color w:val="000000" w:themeColor="text1"/>
        </w:rPr>
        <w:t xml:space="preserve">, odborné expertíze shromážděné </w:t>
      </w:r>
      <w:r>
        <w:rPr>
          <w:rFonts w:ascii="Arial" w:hAnsi="Arial" w:cs="Arial"/>
          <w:color w:val="000000" w:themeColor="text1"/>
        </w:rPr>
        <w:t>z</w:t>
      </w:r>
      <w:r w:rsidRPr="00192A5B">
        <w:rPr>
          <w:rFonts w:ascii="Arial" w:hAnsi="Arial" w:cs="Arial"/>
          <w:color w:val="000000" w:themeColor="text1"/>
        </w:rPr>
        <w:t xml:space="preserve"> </w:t>
      </w:r>
      <w:r>
        <w:rPr>
          <w:rFonts w:ascii="Arial" w:hAnsi="Arial" w:cs="Arial"/>
          <w:color w:val="000000" w:themeColor="text1"/>
        </w:rPr>
        <w:t xml:space="preserve">národních </w:t>
      </w:r>
      <w:r w:rsidRPr="00192A5B">
        <w:rPr>
          <w:rFonts w:ascii="Arial" w:hAnsi="Arial" w:cs="Arial"/>
          <w:color w:val="000000" w:themeColor="text1"/>
        </w:rPr>
        <w:t>uzlů</w:t>
      </w:r>
      <w:r>
        <w:rPr>
          <w:rFonts w:ascii="Arial" w:hAnsi="Arial" w:cs="Arial"/>
          <w:color w:val="000000" w:themeColor="text1"/>
        </w:rPr>
        <w:t xml:space="preserve"> evropské výzkumné infrastruktury </w:t>
      </w:r>
      <w:hyperlink r:id="rId281" w:history="1">
        <w:r w:rsidRPr="00A63A26">
          <w:rPr>
            <w:rStyle w:val="Hypertextovodkaz"/>
            <w:rFonts w:ascii="Arial" w:hAnsi="Arial" w:cs="Arial"/>
          </w:rPr>
          <w:t>Euro-BioImaging</w:t>
        </w:r>
      </w:hyperlink>
      <w:r w:rsidRPr="00192A5B">
        <w:rPr>
          <w:rFonts w:ascii="Arial" w:hAnsi="Arial" w:cs="Arial"/>
          <w:color w:val="000000" w:themeColor="text1"/>
        </w:rPr>
        <w:t>, sdílení zkušeností z</w:t>
      </w:r>
      <w:r>
        <w:rPr>
          <w:rFonts w:ascii="Arial" w:hAnsi="Arial" w:cs="Arial"/>
          <w:color w:val="000000" w:themeColor="text1"/>
        </w:rPr>
        <w:t xml:space="preserve"> výzkumných </w:t>
      </w:r>
      <w:r w:rsidRPr="00192A5B">
        <w:rPr>
          <w:rFonts w:ascii="Arial" w:hAnsi="Arial" w:cs="Arial"/>
          <w:color w:val="000000" w:themeColor="text1"/>
        </w:rPr>
        <w:t>projektů, vývoji nových postupů získá</w:t>
      </w:r>
      <w:r>
        <w:rPr>
          <w:rFonts w:ascii="Arial" w:hAnsi="Arial" w:cs="Arial"/>
          <w:color w:val="000000" w:themeColor="text1"/>
        </w:rPr>
        <w:t>vá</w:t>
      </w:r>
      <w:r w:rsidRPr="00192A5B">
        <w:rPr>
          <w:rFonts w:ascii="Arial" w:hAnsi="Arial" w:cs="Arial"/>
          <w:color w:val="000000" w:themeColor="text1"/>
        </w:rPr>
        <w:t xml:space="preserve">ní a analýzy obrazových dat, trvalému vzdělávání personálu </w:t>
      </w:r>
      <w:r>
        <w:rPr>
          <w:rFonts w:ascii="Arial" w:hAnsi="Arial" w:cs="Arial"/>
          <w:color w:val="000000" w:themeColor="text1"/>
        </w:rPr>
        <w:t xml:space="preserve">výzkumné </w:t>
      </w:r>
      <w:r w:rsidRPr="00192A5B">
        <w:rPr>
          <w:rFonts w:ascii="Arial" w:hAnsi="Arial" w:cs="Arial"/>
          <w:color w:val="000000" w:themeColor="text1"/>
        </w:rPr>
        <w:t xml:space="preserve">infrastruktury a </w:t>
      </w:r>
      <w:r>
        <w:rPr>
          <w:rFonts w:ascii="Arial" w:hAnsi="Arial" w:cs="Arial"/>
          <w:color w:val="000000" w:themeColor="text1"/>
        </w:rPr>
        <w:t xml:space="preserve">velmi </w:t>
      </w:r>
      <w:r w:rsidRPr="00192A5B">
        <w:rPr>
          <w:rFonts w:ascii="Arial" w:hAnsi="Arial" w:cs="Arial"/>
          <w:color w:val="000000" w:themeColor="text1"/>
        </w:rPr>
        <w:t>intenzivnímu zapojení do mezinárodní spolupráce.</w:t>
      </w:r>
      <w:r>
        <w:rPr>
          <w:rFonts w:ascii="Arial" w:hAnsi="Arial" w:cs="Arial"/>
          <w:color w:val="000000" w:themeColor="text1"/>
        </w:rPr>
        <w:t xml:space="preserve"> </w:t>
      </w:r>
      <w:r w:rsidRPr="00192A5B">
        <w:rPr>
          <w:rFonts w:ascii="Arial" w:hAnsi="Arial" w:cs="Arial"/>
          <w:color w:val="000000" w:themeColor="text1"/>
        </w:rPr>
        <w:t>Czech-BioImaging podporuje rozvoj biologických, biomedicínských, medicínských, ale i humanitních oborů.</w:t>
      </w:r>
      <w:r>
        <w:rPr>
          <w:rFonts w:ascii="Arial" w:hAnsi="Arial" w:cs="Arial"/>
          <w:color w:val="000000" w:themeColor="text1"/>
        </w:rPr>
        <w:t xml:space="preserve"> </w:t>
      </w:r>
      <w:r w:rsidRPr="00192A5B">
        <w:rPr>
          <w:rFonts w:ascii="Arial" w:hAnsi="Arial" w:cs="Arial"/>
          <w:color w:val="000000" w:themeColor="text1"/>
        </w:rPr>
        <w:t xml:space="preserve">Czech-BioImaging </w:t>
      </w:r>
      <w:r>
        <w:rPr>
          <w:rFonts w:ascii="Arial" w:hAnsi="Arial" w:cs="Arial"/>
          <w:color w:val="000000" w:themeColor="text1"/>
        </w:rPr>
        <w:t>r</w:t>
      </w:r>
      <w:r w:rsidRPr="00192A5B">
        <w:rPr>
          <w:rFonts w:ascii="Arial" w:hAnsi="Arial" w:cs="Arial"/>
        </w:rPr>
        <w:t>ealizuje vel</w:t>
      </w:r>
      <w:r>
        <w:rPr>
          <w:rFonts w:ascii="Arial" w:hAnsi="Arial" w:cs="Arial"/>
        </w:rPr>
        <w:t>i</w:t>
      </w:r>
      <w:r w:rsidRPr="00192A5B">
        <w:rPr>
          <w:rFonts w:ascii="Arial" w:hAnsi="Arial" w:cs="Arial"/>
        </w:rPr>
        <w:t xml:space="preserve">ké množství měření pro nejrůznější typy </w:t>
      </w:r>
      <w:r>
        <w:rPr>
          <w:rFonts w:ascii="Arial" w:hAnsi="Arial" w:cs="Arial"/>
        </w:rPr>
        <w:t xml:space="preserve">výzkumných </w:t>
      </w:r>
      <w:r w:rsidRPr="00192A5B">
        <w:rPr>
          <w:rFonts w:ascii="Arial" w:hAnsi="Arial" w:cs="Arial"/>
        </w:rPr>
        <w:t xml:space="preserve">projektů a umožňuje poskytnout výrobcům zpětnou vazbu, předat náměty ke zlepšování a dalšímu vývoji technologií. Díky vlastnímu metodologickému výzkumu a vývoji může být </w:t>
      </w:r>
      <w:r w:rsidRPr="00192A5B">
        <w:rPr>
          <w:rFonts w:ascii="Arial" w:hAnsi="Arial" w:cs="Arial"/>
          <w:color w:val="000000" w:themeColor="text1"/>
        </w:rPr>
        <w:t xml:space="preserve">Czech-BioImaging </w:t>
      </w:r>
      <w:r>
        <w:rPr>
          <w:rFonts w:ascii="Arial" w:hAnsi="Arial" w:cs="Arial"/>
        </w:rPr>
        <w:t>i přímo partnerem</w:t>
      </w:r>
      <w:r w:rsidRPr="00192A5B">
        <w:rPr>
          <w:rFonts w:ascii="Arial" w:hAnsi="Arial" w:cs="Arial"/>
        </w:rPr>
        <w:t xml:space="preserve"> výrobců ve vývoji, zavádění a testování nových přístrojů. </w:t>
      </w:r>
      <w:r w:rsidRPr="00192A5B">
        <w:rPr>
          <w:rFonts w:ascii="Arial" w:hAnsi="Arial" w:cs="Arial"/>
          <w:color w:val="000000" w:themeColor="text1"/>
        </w:rPr>
        <w:t>Czech-BioImaging</w:t>
      </w:r>
      <w:r w:rsidRPr="00192A5B">
        <w:rPr>
          <w:rFonts w:ascii="Arial" w:hAnsi="Arial" w:cs="Arial"/>
        </w:rPr>
        <w:t xml:space="preserve"> se </w:t>
      </w:r>
      <w:r>
        <w:rPr>
          <w:rFonts w:ascii="Arial" w:hAnsi="Arial" w:cs="Arial"/>
        </w:rPr>
        <w:t xml:space="preserve">poté </w:t>
      </w:r>
      <w:r w:rsidRPr="00192A5B">
        <w:rPr>
          <w:rFonts w:ascii="Arial" w:hAnsi="Arial" w:cs="Arial"/>
        </w:rPr>
        <w:t>může podíl</w:t>
      </w:r>
      <w:r>
        <w:rPr>
          <w:rFonts w:ascii="Arial" w:hAnsi="Arial" w:cs="Arial"/>
        </w:rPr>
        <w:t xml:space="preserve">et i na vzdělávání pracovníků z </w:t>
      </w:r>
      <w:r w:rsidRPr="00192A5B">
        <w:rPr>
          <w:rFonts w:ascii="Arial" w:hAnsi="Arial" w:cs="Arial"/>
        </w:rPr>
        <w:t>dodavatelských firem a hraje významnou roli ve vzděl</w:t>
      </w:r>
      <w:r>
        <w:rPr>
          <w:rFonts w:ascii="Arial" w:hAnsi="Arial" w:cs="Arial"/>
        </w:rPr>
        <w:t>ávání uživatelů ve spolupráci s výrobci přístrojové techniky.</w:t>
      </w: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815670" w:rsidRDefault="00815670" w:rsidP="00AF77A5">
      <w:pPr>
        <w:spacing w:before="120" w:after="120" w:line="240" w:lineRule="auto"/>
        <w:jc w:val="both"/>
        <w:rPr>
          <w:rFonts w:ascii="Arial" w:hAnsi="Arial" w:cs="Arial"/>
        </w:rPr>
      </w:pPr>
    </w:p>
    <w:p w:rsidR="00513EFE" w:rsidRPr="00822210" w:rsidRDefault="00513EFE" w:rsidP="00AF77A5">
      <w:pPr>
        <w:spacing w:before="120" w:after="120" w:line="240" w:lineRule="auto"/>
        <w:jc w:val="both"/>
        <w:rPr>
          <w:rFonts w:ascii="Arial" w:hAnsi="Arial" w:cs="Arial"/>
          <w:b/>
          <w:i/>
        </w:rPr>
      </w:pPr>
      <w:r w:rsidRPr="00822210">
        <w:rPr>
          <w:rFonts w:ascii="Arial" w:hAnsi="Arial" w:cs="Arial"/>
        </w:rPr>
        <w:lastRenderedPageBreak/>
        <w:t xml:space="preserve">Název: </w:t>
      </w:r>
      <w:r w:rsidRPr="00822210">
        <w:rPr>
          <w:rFonts w:ascii="Arial" w:hAnsi="Arial" w:cs="Arial"/>
          <w:b/>
        </w:rPr>
        <w:t>Národní infrastruktura chemické biologie</w:t>
      </w:r>
    </w:p>
    <w:p w:rsidR="00513EFE" w:rsidRPr="00822210" w:rsidRDefault="00513EFE" w:rsidP="00AF77A5">
      <w:pPr>
        <w:spacing w:before="120" w:after="120" w:line="240" w:lineRule="auto"/>
        <w:jc w:val="both"/>
        <w:rPr>
          <w:rFonts w:ascii="Arial" w:hAnsi="Arial" w:cs="Arial"/>
          <w:b/>
        </w:rPr>
      </w:pPr>
      <w:r w:rsidRPr="00822210">
        <w:rPr>
          <w:rFonts w:ascii="Arial" w:hAnsi="Arial" w:cs="Arial"/>
        </w:rPr>
        <w:t xml:space="preserve">Akronym: </w:t>
      </w:r>
      <w:r w:rsidRPr="00822210">
        <w:rPr>
          <w:rFonts w:ascii="Arial" w:hAnsi="Arial" w:cs="Arial"/>
          <w:b/>
        </w:rPr>
        <w:t>CZ-OPENSCREEN</w:t>
      </w:r>
    </w:p>
    <w:p w:rsidR="00513EFE" w:rsidRPr="00822210" w:rsidRDefault="00513EFE" w:rsidP="00AF77A5">
      <w:pPr>
        <w:spacing w:before="120" w:after="120" w:line="240" w:lineRule="auto"/>
        <w:jc w:val="both"/>
        <w:rPr>
          <w:rFonts w:ascii="Arial" w:hAnsi="Arial" w:cs="Arial"/>
          <w:noProof/>
        </w:rPr>
      </w:pPr>
      <w:r w:rsidRPr="00822210">
        <w:rPr>
          <w:rFonts w:ascii="Arial" w:hAnsi="Arial" w:cs="Arial"/>
        </w:rPr>
        <w:t xml:space="preserve">Hostitelská instituce: </w:t>
      </w:r>
      <w:r w:rsidRPr="00822210">
        <w:rPr>
          <w:rFonts w:ascii="Arial" w:hAnsi="Arial" w:cs="Arial"/>
          <w:noProof/>
        </w:rPr>
        <w:t>Ústav</w:t>
      </w:r>
      <w:r>
        <w:rPr>
          <w:rFonts w:ascii="Arial" w:hAnsi="Arial" w:cs="Arial"/>
          <w:noProof/>
        </w:rPr>
        <w:t xml:space="preserve"> molekulární genetiky AV ČR, v.</w:t>
      </w:r>
      <w:r w:rsidRPr="00822210">
        <w:rPr>
          <w:rFonts w:ascii="Arial" w:hAnsi="Arial" w:cs="Arial"/>
          <w:noProof/>
        </w:rPr>
        <w:t>v.i.</w:t>
      </w:r>
    </w:p>
    <w:p w:rsidR="00513EFE" w:rsidRPr="00822210" w:rsidRDefault="00513EFE" w:rsidP="00AF77A5">
      <w:pPr>
        <w:spacing w:before="120" w:after="120" w:line="240" w:lineRule="auto"/>
        <w:jc w:val="both"/>
        <w:rPr>
          <w:rFonts w:ascii="Arial" w:hAnsi="Arial" w:cs="Arial"/>
          <w:noProof/>
        </w:rPr>
      </w:pPr>
      <w:r>
        <w:rPr>
          <w:rFonts w:ascii="Arial" w:hAnsi="Arial" w:cs="Arial"/>
          <w:noProof/>
        </w:rPr>
        <w:t>Partnerské</w:t>
      </w:r>
      <w:r w:rsidRPr="00822210">
        <w:rPr>
          <w:rFonts w:ascii="Arial" w:hAnsi="Arial" w:cs="Arial"/>
          <w:noProof/>
        </w:rPr>
        <w:t xml:space="preserve"> instituce: </w:t>
      </w:r>
    </w:p>
    <w:p w:rsidR="00513EFE" w:rsidRPr="00822210" w:rsidRDefault="00513EFE" w:rsidP="00513EFE">
      <w:pPr>
        <w:pStyle w:val="Odstavecseseznamem"/>
        <w:numPr>
          <w:ilvl w:val="0"/>
          <w:numId w:val="13"/>
        </w:numPr>
        <w:suppressAutoHyphens/>
        <w:spacing w:before="120" w:after="120" w:line="240" w:lineRule="auto"/>
        <w:ind w:left="357" w:hanging="357"/>
        <w:contextualSpacing w:val="0"/>
        <w:jc w:val="both"/>
        <w:rPr>
          <w:lang w:val="cs-CZ"/>
        </w:rPr>
      </w:pPr>
      <w:r>
        <w:rPr>
          <w:lang w:val="cs-CZ"/>
        </w:rPr>
        <w:t>Masarykova u</w:t>
      </w:r>
      <w:r w:rsidRPr="00822210">
        <w:rPr>
          <w:lang w:val="cs-CZ"/>
        </w:rPr>
        <w:t>niverzita</w:t>
      </w:r>
    </w:p>
    <w:p w:rsidR="00513EFE" w:rsidRPr="00822210" w:rsidRDefault="00513EFE" w:rsidP="00513EFE">
      <w:pPr>
        <w:pStyle w:val="Odstavecseseznamem"/>
        <w:numPr>
          <w:ilvl w:val="0"/>
          <w:numId w:val="13"/>
        </w:numPr>
        <w:suppressAutoHyphens/>
        <w:spacing w:before="120" w:after="120" w:line="240" w:lineRule="auto"/>
        <w:ind w:left="357" w:hanging="357"/>
        <w:contextualSpacing w:val="0"/>
        <w:jc w:val="both"/>
        <w:rPr>
          <w:lang w:val="cs-CZ"/>
        </w:rPr>
      </w:pPr>
      <w:r w:rsidRPr="00822210">
        <w:rPr>
          <w:lang w:val="cs-CZ"/>
        </w:rPr>
        <w:t>Univerzita Palackého v</w:t>
      </w:r>
      <w:r>
        <w:rPr>
          <w:lang w:val="cs-CZ"/>
        </w:rPr>
        <w:t xml:space="preserve"> </w:t>
      </w:r>
      <w:r w:rsidRPr="00822210">
        <w:rPr>
          <w:lang w:val="cs-CZ"/>
        </w:rPr>
        <w:t>Olomouci</w:t>
      </w:r>
    </w:p>
    <w:p w:rsidR="00513EFE" w:rsidRPr="00822210" w:rsidRDefault="00513EFE" w:rsidP="00513EFE">
      <w:pPr>
        <w:pStyle w:val="Odstavecseseznamem"/>
        <w:numPr>
          <w:ilvl w:val="0"/>
          <w:numId w:val="13"/>
        </w:numPr>
        <w:suppressAutoHyphens/>
        <w:spacing w:before="120" w:after="120" w:line="240" w:lineRule="auto"/>
        <w:ind w:left="357" w:hanging="357"/>
        <w:contextualSpacing w:val="0"/>
        <w:jc w:val="both"/>
        <w:rPr>
          <w:lang w:val="cs-CZ"/>
        </w:rPr>
      </w:pPr>
      <w:r w:rsidRPr="00822210">
        <w:rPr>
          <w:lang w:val="cs-CZ"/>
        </w:rPr>
        <w:t>Vysoká</w:t>
      </w:r>
      <w:r>
        <w:rPr>
          <w:lang w:val="cs-CZ"/>
        </w:rPr>
        <w:t xml:space="preserve"> škola chemicko-technologická v Praze</w:t>
      </w:r>
    </w:p>
    <w:p w:rsidR="00513EFE" w:rsidRPr="00822210" w:rsidRDefault="00513EFE" w:rsidP="00AF77A5">
      <w:pPr>
        <w:spacing w:before="120" w:after="120" w:line="240" w:lineRule="auto"/>
        <w:jc w:val="both"/>
        <w:rPr>
          <w:rFonts w:ascii="Arial" w:hAnsi="Arial" w:cs="Arial"/>
        </w:rPr>
      </w:pPr>
      <w:r w:rsidRPr="00822210">
        <w:rPr>
          <w:rFonts w:ascii="Arial" w:hAnsi="Arial" w:cs="Arial"/>
        </w:rPr>
        <w:t>Odpovědná osoba: RNDr. Petr Bartůněk, CSc.</w:t>
      </w:r>
    </w:p>
    <w:p w:rsidR="00513EFE" w:rsidRPr="00822210" w:rsidRDefault="00513EFE" w:rsidP="00AF77A5">
      <w:pPr>
        <w:spacing w:before="120" w:after="120" w:line="240" w:lineRule="auto"/>
        <w:jc w:val="both"/>
        <w:rPr>
          <w:rFonts w:ascii="Arial" w:hAnsi="Arial" w:cs="Arial"/>
        </w:rPr>
      </w:pPr>
      <w:r w:rsidRPr="00822210">
        <w:rPr>
          <w:rFonts w:ascii="Arial" w:hAnsi="Arial" w:cs="Arial"/>
        </w:rPr>
        <w:t xml:space="preserve">Webové stránky: </w:t>
      </w:r>
      <w:hyperlink r:id="rId282" w:history="1">
        <w:r w:rsidRPr="00822210">
          <w:rPr>
            <w:rStyle w:val="Hypertextovodkaz"/>
            <w:rFonts w:ascii="Arial" w:hAnsi="Arial" w:cs="Arial"/>
          </w:rPr>
          <w:t>www.openscreen.cz</w:t>
        </w:r>
      </w:hyperlink>
    </w:p>
    <w:p w:rsidR="00513EFE" w:rsidRPr="00822210" w:rsidRDefault="00513EFE" w:rsidP="00AF77A5">
      <w:pPr>
        <w:spacing w:before="120" w:after="120" w:line="240" w:lineRule="auto"/>
        <w:jc w:val="both"/>
        <w:rPr>
          <w:rFonts w:ascii="Arial" w:hAnsi="Arial" w:cs="Arial"/>
        </w:rPr>
      </w:pPr>
    </w:p>
    <w:p w:rsidR="00513EFE" w:rsidRPr="00822210" w:rsidRDefault="00513EFE" w:rsidP="00AF77A5">
      <w:pPr>
        <w:spacing w:before="120" w:after="120" w:line="240" w:lineRule="auto"/>
        <w:jc w:val="both"/>
        <w:rPr>
          <w:rFonts w:ascii="Arial" w:hAnsi="Arial" w:cs="Arial"/>
          <w:u w:val="single"/>
        </w:rPr>
      </w:pPr>
      <w:r w:rsidRPr="00822210">
        <w:rPr>
          <w:rFonts w:ascii="Arial" w:hAnsi="Arial" w:cs="Arial"/>
          <w:u w:val="single"/>
        </w:rPr>
        <w:t>Charakteristika</w:t>
      </w:r>
    </w:p>
    <w:p w:rsidR="00513EFE" w:rsidRPr="00822210" w:rsidRDefault="00513EFE" w:rsidP="00AF77A5">
      <w:pPr>
        <w:spacing w:before="120" w:after="120" w:line="240" w:lineRule="auto"/>
        <w:jc w:val="both"/>
        <w:rPr>
          <w:rFonts w:ascii="Arial" w:hAnsi="Arial" w:cs="Arial"/>
        </w:rPr>
      </w:pPr>
      <w:r w:rsidRPr="00822210">
        <w:rPr>
          <w:rFonts w:ascii="Arial" w:hAnsi="Arial" w:cs="Arial"/>
        </w:rPr>
        <w:t xml:space="preserve">CZ-OPENSCREEN provozuje v ČR </w:t>
      </w:r>
      <w:r>
        <w:rPr>
          <w:rFonts w:ascii="Arial" w:hAnsi="Arial" w:cs="Arial"/>
        </w:rPr>
        <w:t xml:space="preserve">tu </w:t>
      </w:r>
      <w:r w:rsidRPr="00822210">
        <w:rPr>
          <w:rFonts w:ascii="Arial" w:hAnsi="Arial" w:cs="Arial"/>
        </w:rPr>
        <w:t>nejmodernější výzkumnou infrastrukturu v</w:t>
      </w:r>
      <w:r>
        <w:rPr>
          <w:rFonts w:ascii="Arial" w:hAnsi="Arial" w:cs="Arial"/>
        </w:rPr>
        <w:t> oblastech chemické biologie a genetiky</w:t>
      </w:r>
      <w:r w:rsidRPr="00822210">
        <w:rPr>
          <w:rFonts w:ascii="Arial" w:hAnsi="Arial" w:cs="Arial"/>
        </w:rPr>
        <w:t xml:space="preserve">. Podporuje tak tuto novou mezioborovou vědní disciplínu, </w:t>
      </w:r>
      <w:r>
        <w:rPr>
          <w:rFonts w:ascii="Arial" w:hAnsi="Arial" w:cs="Arial"/>
        </w:rPr>
        <w:t>která</w:t>
      </w:r>
      <w:r w:rsidRPr="00822210">
        <w:rPr>
          <w:rFonts w:ascii="Arial" w:hAnsi="Arial" w:cs="Arial"/>
        </w:rPr>
        <w:t xml:space="preserve"> propojuje tradiční př</w:t>
      </w:r>
      <w:r>
        <w:rPr>
          <w:rFonts w:ascii="Arial" w:hAnsi="Arial" w:cs="Arial"/>
        </w:rPr>
        <w:t>írodovědné výzkumné obory, kterými</w:t>
      </w:r>
      <w:r w:rsidRPr="00822210">
        <w:rPr>
          <w:rFonts w:ascii="Arial" w:hAnsi="Arial" w:cs="Arial"/>
        </w:rPr>
        <w:t xml:space="preserve"> jsou buněčná biologie, molekulární a strukturní biologie, biochemie, organická chemie a chem/bioinformatika. CZ-OPENSCREEN je zaměřena na identifikaci nových molekulárních sond a nástrojů pro výzkum a validaci sloučenin </w:t>
      </w:r>
      <w:r>
        <w:rPr>
          <w:rFonts w:ascii="Arial" w:hAnsi="Arial" w:cs="Arial"/>
        </w:rPr>
        <w:t>vhodných pro vývoj nových léčiv, přičemž</w:t>
      </w:r>
      <w:r w:rsidRPr="00822210">
        <w:rPr>
          <w:rFonts w:ascii="Arial" w:hAnsi="Arial" w:cs="Arial"/>
        </w:rPr>
        <w:t xml:space="preserve"> </w:t>
      </w:r>
      <w:r>
        <w:rPr>
          <w:rFonts w:ascii="Arial" w:hAnsi="Arial" w:cs="Arial"/>
        </w:rPr>
        <w:t xml:space="preserve">na </w:t>
      </w:r>
      <w:r w:rsidRPr="00822210">
        <w:rPr>
          <w:rFonts w:ascii="Arial" w:hAnsi="Arial" w:cs="Arial"/>
        </w:rPr>
        <w:t xml:space="preserve">rozdíl od komerčních platforem se CZ-OPENSCREEN zaměřuje na nevalidované molekulární cíle, signální dráhy a opomíjená onemocnění. </w:t>
      </w:r>
      <w:r>
        <w:rPr>
          <w:rFonts w:ascii="Arial" w:hAnsi="Arial" w:cs="Arial"/>
        </w:rPr>
        <w:t>S</w:t>
      </w:r>
      <w:r w:rsidRPr="00822210">
        <w:rPr>
          <w:rFonts w:ascii="Arial" w:hAnsi="Arial" w:cs="Arial"/>
        </w:rPr>
        <w:t>vým uživatelům z</w:t>
      </w:r>
      <w:r>
        <w:rPr>
          <w:rFonts w:ascii="Arial" w:hAnsi="Arial" w:cs="Arial"/>
        </w:rPr>
        <w:t xml:space="preserve"> řad biologů a chemiků nabízí</w:t>
      </w:r>
      <w:r w:rsidRPr="00822210">
        <w:rPr>
          <w:rFonts w:ascii="Arial" w:hAnsi="Arial" w:cs="Arial"/>
        </w:rPr>
        <w:t xml:space="preserve"> zavedené standardní biologi</w:t>
      </w:r>
      <w:r>
        <w:rPr>
          <w:rFonts w:ascii="Arial" w:hAnsi="Arial" w:cs="Arial"/>
        </w:rPr>
        <w:t>cké a biochemické testování,</w:t>
      </w:r>
      <w:r w:rsidRPr="00822210">
        <w:rPr>
          <w:rFonts w:ascii="Arial" w:hAnsi="Arial" w:cs="Arial"/>
        </w:rPr>
        <w:t xml:space="preserve"> ve spolupráci s uživateli </w:t>
      </w:r>
      <w:r>
        <w:rPr>
          <w:rFonts w:ascii="Arial" w:hAnsi="Arial" w:cs="Arial"/>
        </w:rPr>
        <w:t xml:space="preserve">poté </w:t>
      </w:r>
      <w:r w:rsidRPr="00822210">
        <w:rPr>
          <w:rFonts w:ascii="Arial" w:hAnsi="Arial" w:cs="Arial"/>
        </w:rPr>
        <w:t>vývoj nových</w:t>
      </w:r>
      <w:r>
        <w:rPr>
          <w:rFonts w:ascii="Arial" w:hAnsi="Arial" w:cs="Arial"/>
        </w:rPr>
        <w:t xml:space="preserve"> testů, testování s </w:t>
      </w:r>
      <w:r w:rsidRPr="00822210">
        <w:rPr>
          <w:rFonts w:ascii="Arial" w:hAnsi="Arial" w:cs="Arial"/>
        </w:rPr>
        <w:t>vysokou propustností (High-Throughput Screening</w:t>
      </w:r>
      <w:r>
        <w:rPr>
          <w:rFonts w:ascii="Arial" w:hAnsi="Arial" w:cs="Arial"/>
        </w:rPr>
        <w:t xml:space="preserve"> – HTS</w:t>
      </w:r>
      <w:r w:rsidRPr="00822210">
        <w:rPr>
          <w:rFonts w:ascii="Arial" w:hAnsi="Arial" w:cs="Arial"/>
        </w:rPr>
        <w:t>)</w:t>
      </w:r>
      <w:r>
        <w:rPr>
          <w:rFonts w:ascii="Arial" w:hAnsi="Arial" w:cs="Arial"/>
        </w:rPr>
        <w:t>,</w:t>
      </w:r>
      <w:r w:rsidRPr="00822210">
        <w:rPr>
          <w:rFonts w:ascii="Arial" w:hAnsi="Arial" w:cs="Arial"/>
        </w:rPr>
        <w:t xml:space="preserve"> profilování chemických sloučenin na panelu buněčných linií a</w:t>
      </w:r>
      <w:r>
        <w:rPr>
          <w:rFonts w:ascii="Arial" w:hAnsi="Arial" w:cs="Arial"/>
        </w:rPr>
        <w:t>nebo</w:t>
      </w:r>
      <w:r w:rsidRPr="00822210">
        <w:rPr>
          <w:rFonts w:ascii="Arial" w:hAnsi="Arial" w:cs="Arial"/>
        </w:rPr>
        <w:t xml:space="preserve"> medicinálně-chemickou optimalizaci nově identifikovaných biologicky aktivních sloučenin. CZ-OPENSCREEN </w:t>
      </w:r>
      <w:r>
        <w:rPr>
          <w:rFonts w:ascii="Arial" w:hAnsi="Arial" w:cs="Arial"/>
        </w:rPr>
        <w:t xml:space="preserve">poté </w:t>
      </w:r>
      <w:r w:rsidRPr="00822210">
        <w:rPr>
          <w:rFonts w:ascii="Arial" w:hAnsi="Arial" w:cs="Arial"/>
        </w:rPr>
        <w:t>zároveň systematicky buduje sbírku chemických sloučenin zahrnující jak diverzní komerčně dostupné sloučeniny, tak i chemické sloučeniny originálně syntetizované v ČR. Svý</w:t>
      </w:r>
      <w:r>
        <w:rPr>
          <w:rFonts w:ascii="Arial" w:hAnsi="Arial" w:cs="Arial"/>
        </w:rPr>
        <w:t xml:space="preserve">m uživatelům pak umožňuje přístup k </w:t>
      </w:r>
      <w:r w:rsidRPr="00822210">
        <w:rPr>
          <w:rFonts w:ascii="Arial" w:hAnsi="Arial" w:cs="Arial"/>
        </w:rPr>
        <w:t>této unikátní sbírce. Nedílnou součástí nabízených služeb CZ-OPENSCREEN je i cheminformatická po</w:t>
      </w:r>
      <w:r>
        <w:rPr>
          <w:rFonts w:ascii="Arial" w:hAnsi="Arial" w:cs="Arial"/>
        </w:rPr>
        <w:t>dpora, jako je analýza</w:t>
      </w:r>
      <w:r w:rsidRPr="00822210">
        <w:rPr>
          <w:rFonts w:ascii="Arial" w:hAnsi="Arial" w:cs="Arial"/>
        </w:rPr>
        <w:t xml:space="preserve"> </w:t>
      </w:r>
      <w:r>
        <w:rPr>
          <w:rFonts w:ascii="Arial" w:hAnsi="Arial" w:cs="Arial"/>
        </w:rPr>
        <w:t xml:space="preserve">dosažených </w:t>
      </w:r>
      <w:r w:rsidRPr="00822210">
        <w:rPr>
          <w:rFonts w:ascii="Arial" w:hAnsi="Arial" w:cs="Arial"/>
        </w:rPr>
        <w:t>dat</w:t>
      </w:r>
      <w:r>
        <w:rPr>
          <w:rFonts w:ascii="Arial" w:hAnsi="Arial" w:cs="Arial"/>
        </w:rPr>
        <w:t>, včetně</w:t>
      </w:r>
      <w:r w:rsidRPr="00822210">
        <w:rPr>
          <w:rFonts w:ascii="Arial" w:hAnsi="Arial" w:cs="Arial"/>
        </w:rPr>
        <w:t xml:space="preserve"> jejich uchovávání</w:t>
      </w:r>
      <w:r>
        <w:rPr>
          <w:rFonts w:ascii="Arial" w:hAnsi="Arial" w:cs="Arial"/>
        </w:rPr>
        <w:t>, a</w:t>
      </w:r>
      <w:r w:rsidRPr="00822210">
        <w:rPr>
          <w:rFonts w:ascii="Arial" w:hAnsi="Arial" w:cs="Arial"/>
        </w:rPr>
        <w:t xml:space="preserve"> vývoj nových analytických nástrojů a</w:t>
      </w:r>
      <w:r>
        <w:rPr>
          <w:rFonts w:ascii="Arial" w:hAnsi="Arial" w:cs="Arial"/>
        </w:rPr>
        <w:t> </w:t>
      </w:r>
      <w:r w:rsidRPr="00822210">
        <w:rPr>
          <w:rFonts w:ascii="Arial" w:hAnsi="Arial" w:cs="Arial"/>
        </w:rPr>
        <w:t xml:space="preserve">databázových systémů. </w:t>
      </w:r>
      <w:r>
        <w:rPr>
          <w:rFonts w:ascii="Arial" w:hAnsi="Arial" w:cs="Arial"/>
        </w:rPr>
        <w:t xml:space="preserve">CZ-OPENSCREEN je vybavena excelentními technologiemi pro testování s </w:t>
      </w:r>
      <w:r w:rsidRPr="00822210">
        <w:rPr>
          <w:rFonts w:ascii="Arial" w:hAnsi="Arial" w:cs="Arial"/>
        </w:rPr>
        <w:t>vysokou propustností</w:t>
      </w:r>
      <w:r>
        <w:rPr>
          <w:rFonts w:ascii="Arial" w:hAnsi="Arial" w:cs="Arial"/>
        </w:rPr>
        <w:t>,</w:t>
      </w:r>
      <w:r w:rsidRPr="00822210">
        <w:rPr>
          <w:rFonts w:ascii="Arial" w:hAnsi="Arial" w:cs="Arial"/>
        </w:rPr>
        <w:t xml:space="preserve"> jako jsou integrovaná robotická HTS stanice pro testování chemických sloučenin, robotická stanice pro automatickou mikroskopickou analýzu a label-free technologii a integrovaný robotický systém pro skladování sloučenin a jejich formátování. Dlouhodobá </w:t>
      </w:r>
      <w:r>
        <w:rPr>
          <w:rFonts w:ascii="Arial" w:hAnsi="Arial" w:cs="Arial"/>
        </w:rPr>
        <w:t xml:space="preserve">mezinárodní </w:t>
      </w:r>
      <w:r w:rsidRPr="00822210">
        <w:rPr>
          <w:rFonts w:ascii="Arial" w:hAnsi="Arial" w:cs="Arial"/>
        </w:rPr>
        <w:t>spolupráce CZ-OPENSCREEN s</w:t>
      </w:r>
      <w:r>
        <w:rPr>
          <w:rFonts w:ascii="Arial" w:hAnsi="Arial" w:cs="Arial"/>
        </w:rPr>
        <w:t xml:space="preserve"> partnerskými</w:t>
      </w:r>
      <w:r w:rsidRPr="00822210">
        <w:rPr>
          <w:rFonts w:ascii="Arial" w:hAnsi="Arial" w:cs="Arial"/>
        </w:rPr>
        <w:t xml:space="preserve"> pracovišti v</w:t>
      </w:r>
      <w:r>
        <w:rPr>
          <w:rFonts w:ascii="Arial" w:hAnsi="Arial" w:cs="Arial"/>
        </w:rPr>
        <w:t xml:space="preserve"> </w:t>
      </w:r>
      <w:r w:rsidRPr="00822210">
        <w:rPr>
          <w:rFonts w:ascii="Arial" w:hAnsi="Arial" w:cs="Arial"/>
        </w:rPr>
        <w:t xml:space="preserve">Evropě přispěla </w:t>
      </w:r>
      <w:r>
        <w:rPr>
          <w:rFonts w:ascii="Arial" w:hAnsi="Arial" w:cs="Arial"/>
        </w:rPr>
        <w:t xml:space="preserve">již i </w:t>
      </w:r>
      <w:r w:rsidRPr="00822210">
        <w:rPr>
          <w:rFonts w:ascii="Arial" w:hAnsi="Arial" w:cs="Arial"/>
        </w:rPr>
        <w:t>k</w:t>
      </w:r>
      <w:r>
        <w:rPr>
          <w:rFonts w:ascii="Arial" w:hAnsi="Arial" w:cs="Arial"/>
        </w:rPr>
        <w:t> ustavení konsorcia evropské výzkumné infrastruktury</w:t>
      </w:r>
      <w:r w:rsidRPr="00822210">
        <w:rPr>
          <w:rFonts w:ascii="Arial" w:hAnsi="Arial" w:cs="Arial"/>
        </w:rPr>
        <w:t xml:space="preserve"> </w:t>
      </w:r>
      <w:hyperlink r:id="rId283" w:history="1">
        <w:r w:rsidRPr="00AD43BB">
          <w:rPr>
            <w:rStyle w:val="Hypertextovodkaz"/>
            <w:rFonts w:ascii="Arial" w:hAnsi="Arial" w:cs="Arial"/>
          </w:rPr>
          <w:t>EU-OPENSCREEN ERIC</w:t>
        </w:r>
      </w:hyperlink>
      <w:r>
        <w:rPr>
          <w:rFonts w:ascii="Arial" w:hAnsi="Arial" w:cs="Arial"/>
        </w:rPr>
        <w:t xml:space="preserve"> (</w:t>
      </w:r>
      <w:r w:rsidRPr="00CF5668">
        <w:rPr>
          <w:rFonts w:ascii="Arial" w:hAnsi="Arial" w:cs="Arial"/>
        </w:rPr>
        <w:t>European Infrastructure of Open Screening Platforms for Chemical Biology</w:t>
      </w:r>
      <w:r>
        <w:rPr>
          <w:rFonts w:ascii="Arial" w:hAnsi="Arial" w:cs="Arial"/>
        </w:rPr>
        <w:t>), jehož se ČR stala zakladatelským členským státem</w:t>
      </w:r>
      <w:r w:rsidRPr="00822210">
        <w:rPr>
          <w:rFonts w:ascii="Arial" w:hAnsi="Arial" w:cs="Arial"/>
        </w:rPr>
        <w:t xml:space="preserve">. </w:t>
      </w:r>
      <w:r>
        <w:rPr>
          <w:rFonts w:ascii="Arial" w:hAnsi="Arial" w:cs="Arial"/>
        </w:rPr>
        <w:t>CZ-OPENSCREEN představuje její český národní uz</w:t>
      </w:r>
      <w:r w:rsidRPr="00822210">
        <w:rPr>
          <w:rFonts w:ascii="Arial" w:hAnsi="Arial" w:cs="Arial"/>
        </w:rPr>
        <w:t>e</w:t>
      </w:r>
      <w:r>
        <w:rPr>
          <w:rFonts w:ascii="Arial" w:hAnsi="Arial" w:cs="Arial"/>
        </w:rPr>
        <w:t xml:space="preserve">l a </w:t>
      </w:r>
      <w:r w:rsidRPr="00822210">
        <w:rPr>
          <w:rFonts w:ascii="Arial" w:hAnsi="Arial" w:cs="Arial"/>
        </w:rPr>
        <w:t xml:space="preserve">bude zajišťovat </w:t>
      </w:r>
      <w:r>
        <w:rPr>
          <w:rFonts w:ascii="Arial" w:hAnsi="Arial" w:cs="Arial"/>
        </w:rPr>
        <w:t xml:space="preserve">mj. i </w:t>
      </w:r>
      <w:r w:rsidRPr="00822210">
        <w:rPr>
          <w:rFonts w:ascii="Arial" w:hAnsi="Arial" w:cs="Arial"/>
        </w:rPr>
        <w:t>provoz Evropské chemicko-biologické databáze</w:t>
      </w:r>
      <w:r>
        <w:rPr>
          <w:rFonts w:ascii="Arial" w:hAnsi="Arial" w:cs="Arial"/>
        </w:rPr>
        <w:t>, ve které</w:t>
      </w:r>
      <w:r w:rsidRPr="00822210">
        <w:rPr>
          <w:rFonts w:ascii="Arial" w:hAnsi="Arial" w:cs="Arial"/>
        </w:rPr>
        <w:t xml:space="preserve"> budou uloženy všechny </w:t>
      </w:r>
      <w:r>
        <w:rPr>
          <w:rFonts w:ascii="Arial" w:hAnsi="Arial" w:cs="Arial"/>
        </w:rPr>
        <w:t>výstupy z národních</w:t>
      </w:r>
      <w:r w:rsidRPr="00822210">
        <w:rPr>
          <w:rFonts w:ascii="Arial" w:hAnsi="Arial" w:cs="Arial"/>
        </w:rPr>
        <w:t xml:space="preserve"> </w:t>
      </w:r>
      <w:r>
        <w:rPr>
          <w:rFonts w:ascii="Arial" w:hAnsi="Arial" w:cs="Arial"/>
        </w:rPr>
        <w:t xml:space="preserve">uzlů </w:t>
      </w:r>
      <w:hyperlink r:id="rId284" w:history="1">
        <w:r w:rsidRPr="00AD43BB">
          <w:rPr>
            <w:rStyle w:val="Hypertextovodkaz"/>
            <w:rFonts w:ascii="Arial" w:hAnsi="Arial" w:cs="Arial"/>
          </w:rPr>
          <w:t>EU-OPENSCREEN ERIC</w:t>
        </w:r>
      </w:hyperlink>
      <w:r w:rsidRPr="00822210">
        <w:rPr>
          <w:rFonts w:ascii="Arial" w:hAnsi="Arial" w:cs="Arial"/>
        </w:rPr>
        <w:t>.</w:t>
      </w:r>
    </w:p>
    <w:p w:rsidR="00513EFE" w:rsidRPr="00822210" w:rsidRDefault="00513EFE" w:rsidP="00AF77A5">
      <w:pPr>
        <w:spacing w:before="120" w:after="120" w:line="240" w:lineRule="auto"/>
        <w:jc w:val="both"/>
        <w:rPr>
          <w:rFonts w:ascii="Arial" w:hAnsi="Arial" w:cs="Arial"/>
        </w:rPr>
      </w:pPr>
    </w:p>
    <w:p w:rsidR="00513EFE" w:rsidRPr="00822210" w:rsidRDefault="00513EFE" w:rsidP="00F50787">
      <w:pPr>
        <w:keepNext/>
        <w:spacing w:before="120" w:after="120" w:line="240" w:lineRule="auto"/>
        <w:jc w:val="both"/>
        <w:rPr>
          <w:rFonts w:ascii="Arial" w:hAnsi="Arial" w:cs="Arial"/>
          <w:u w:val="single"/>
        </w:rPr>
      </w:pPr>
      <w:r w:rsidRPr="00822210">
        <w:rPr>
          <w:rFonts w:ascii="Arial" w:hAnsi="Arial" w:cs="Arial"/>
          <w:u w:val="single"/>
        </w:rPr>
        <w:lastRenderedPageBreak/>
        <w:t>Socioekonomické přínosy</w:t>
      </w:r>
    </w:p>
    <w:p w:rsidR="00513EFE" w:rsidRPr="00822210" w:rsidRDefault="00513EFE" w:rsidP="004C5FC0">
      <w:pPr>
        <w:keepNext/>
        <w:spacing w:before="120" w:after="120" w:line="240" w:lineRule="auto"/>
        <w:jc w:val="both"/>
        <w:rPr>
          <w:rFonts w:ascii="Arial" w:hAnsi="Arial" w:cs="Arial"/>
          <w:u w:val="single"/>
        </w:rPr>
      </w:pPr>
      <w:r w:rsidRPr="00822210">
        <w:rPr>
          <w:rFonts w:ascii="Arial" w:hAnsi="Arial" w:cs="Arial"/>
        </w:rPr>
        <w:t>Chemická biologie má okamžitý dopad, a to na translační výzkum při identifikaci a validaci nových aktivit již známých léků, ex-vivo terapeutik a cílené experimentální terapii. Excelentní technologické vybavení a expertíza CZ-OPENSCREEN posilují konkurenceschopnost ČR v</w:t>
      </w:r>
      <w:r>
        <w:rPr>
          <w:rFonts w:ascii="Arial" w:hAnsi="Arial" w:cs="Arial"/>
        </w:rPr>
        <w:t> </w:t>
      </w:r>
      <w:r w:rsidRPr="00822210">
        <w:rPr>
          <w:rFonts w:ascii="Arial" w:hAnsi="Arial" w:cs="Arial"/>
        </w:rPr>
        <w:t xml:space="preserve">oblasti biomedicíny. CZ-OPENSCREEN vyvíjí nové technologické přístupy </w:t>
      </w:r>
      <w:r>
        <w:rPr>
          <w:rFonts w:ascii="Arial" w:hAnsi="Arial" w:cs="Arial"/>
        </w:rPr>
        <w:t>pro</w:t>
      </w:r>
      <w:r w:rsidRPr="00822210">
        <w:rPr>
          <w:rFonts w:ascii="Arial" w:hAnsi="Arial" w:cs="Arial"/>
        </w:rPr>
        <w:t xml:space="preserve"> identifikaci nových inhibitorů pro moderní terapie, v oblasti onkologie, dědičných a metabolických chorob, </w:t>
      </w:r>
      <w:r>
        <w:rPr>
          <w:rFonts w:ascii="Arial" w:hAnsi="Arial" w:cs="Arial"/>
        </w:rPr>
        <w:t xml:space="preserve">neurodegenerativních i </w:t>
      </w:r>
      <w:r w:rsidRPr="00822210">
        <w:rPr>
          <w:rFonts w:ascii="Arial" w:hAnsi="Arial" w:cs="Arial"/>
        </w:rPr>
        <w:t>opomíjených onemocnění.</w:t>
      </w:r>
      <w:r>
        <w:rPr>
          <w:rFonts w:ascii="Arial" w:hAnsi="Arial" w:cs="Arial"/>
        </w:rPr>
        <w:t xml:space="preserve"> V</w:t>
      </w:r>
      <w:r w:rsidRPr="00822210">
        <w:rPr>
          <w:rFonts w:ascii="Arial" w:hAnsi="Arial" w:cs="Arial"/>
        </w:rPr>
        <w:t>ý</w:t>
      </w:r>
      <w:r>
        <w:rPr>
          <w:rFonts w:ascii="Arial" w:hAnsi="Arial" w:cs="Arial"/>
        </w:rPr>
        <w:t>zkumné v</w:t>
      </w:r>
      <w:r w:rsidRPr="00822210">
        <w:rPr>
          <w:rFonts w:ascii="Arial" w:hAnsi="Arial" w:cs="Arial"/>
        </w:rPr>
        <w:t xml:space="preserve">stupy dosažené </w:t>
      </w:r>
      <w:r>
        <w:rPr>
          <w:rFonts w:ascii="Arial" w:hAnsi="Arial" w:cs="Arial"/>
        </w:rPr>
        <w:t>uživateli</w:t>
      </w:r>
      <w:r w:rsidRPr="00822210">
        <w:rPr>
          <w:rFonts w:ascii="Arial" w:hAnsi="Arial" w:cs="Arial"/>
        </w:rPr>
        <w:t xml:space="preserve"> CZ-</w:t>
      </w:r>
      <w:r>
        <w:rPr>
          <w:rFonts w:ascii="Arial" w:hAnsi="Arial" w:cs="Arial"/>
        </w:rPr>
        <w:t>OPENSCREEN mají</w:t>
      </w:r>
      <w:r w:rsidRPr="00822210">
        <w:rPr>
          <w:rFonts w:ascii="Arial" w:hAnsi="Arial" w:cs="Arial"/>
        </w:rPr>
        <w:t xml:space="preserve"> translační a aplikační potenciál ve farmaceutickém, biotechnologickém a agrochemickém průmyslu. CZ-OPENSCREEN </w:t>
      </w:r>
      <w:r>
        <w:rPr>
          <w:rFonts w:ascii="Arial" w:hAnsi="Arial" w:cs="Arial"/>
        </w:rPr>
        <w:t xml:space="preserve">přitom </w:t>
      </w:r>
      <w:r w:rsidRPr="00822210">
        <w:rPr>
          <w:rFonts w:ascii="Arial" w:hAnsi="Arial" w:cs="Arial"/>
        </w:rPr>
        <w:t>spolupracuje s</w:t>
      </w:r>
      <w:r>
        <w:rPr>
          <w:rFonts w:ascii="Arial" w:hAnsi="Arial" w:cs="Arial"/>
        </w:rPr>
        <w:t xml:space="preserve"> </w:t>
      </w:r>
      <w:r w:rsidRPr="00822210">
        <w:rPr>
          <w:rFonts w:ascii="Arial" w:hAnsi="Arial" w:cs="Arial"/>
        </w:rPr>
        <w:t xml:space="preserve">českými i zahraničními inovativními firmami </w:t>
      </w:r>
      <w:r>
        <w:rPr>
          <w:rFonts w:ascii="Arial" w:hAnsi="Arial" w:cs="Arial"/>
        </w:rPr>
        <w:t xml:space="preserve">aktivními v oblasti </w:t>
      </w:r>
      <w:r w:rsidRPr="00822210">
        <w:rPr>
          <w:rFonts w:ascii="Arial" w:hAnsi="Arial" w:cs="Arial"/>
        </w:rPr>
        <w:t xml:space="preserve">vývoje specifických inhibitorů </w:t>
      </w:r>
      <w:r>
        <w:rPr>
          <w:rFonts w:ascii="Arial" w:hAnsi="Arial" w:cs="Arial"/>
        </w:rPr>
        <w:t>nádorového bujení.</w:t>
      </w: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815670" w:rsidRDefault="00815670" w:rsidP="00582D06">
      <w:pPr>
        <w:spacing w:before="120" w:after="120" w:line="240" w:lineRule="auto"/>
        <w:jc w:val="both"/>
        <w:rPr>
          <w:rFonts w:ascii="Arial" w:hAnsi="Arial" w:cs="Arial"/>
        </w:rPr>
      </w:pPr>
    </w:p>
    <w:p w:rsidR="00513EFE" w:rsidRPr="009674DB" w:rsidRDefault="00513EFE" w:rsidP="00582D06">
      <w:pPr>
        <w:spacing w:before="120" w:after="120" w:line="240" w:lineRule="auto"/>
        <w:jc w:val="both"/>
        <w:rPr>
          <w:rFonts w:ascii="Arial" w:hAnsi="Arial" w:cs="Arial"/>
        </w:rPr>
      </w:pPr>
      <w:r w:rsidRPr="009674DB">
        <w:rPr>
          <w:rFonts w:ascii="Arial" w:hAnsi="Arial" w:cs="Arial"/>
        </w:rPr>
        <w:lastRenderedPageBreak/>
        <w:t xml:space="preserve">Název: </w:t>
      </w:r>
      <w:r w:rsidRPr="009674DB">
        <w:rPr>
          <w:rFonts w:ascii="Arial" w:hAnsi="Arial" w:cs="Arial"/>
          <w:b/>
        </w:rPr>
        <w:t>Český národní uzel Evropské infrastruktury pro translační medicínu</w:t>
      </w:r>
    </w:p>
    <w:p w:rsidR="00513EFE" w:rsidRPr="009674DB" w:rsidRDefault="00513EFE" w:rsidP="00582D06">
      <w:pPr>
        <w:spacing w:before="120" w:after="120" w:line="240" w:lineRule="auto"/>
        <w:jc w:val="both"/>
        <w:rPr>
          <w:rFonts w:ascii="Arial" w:hAnsi="Arial" w:cs="Arial"/>
        </w:rPr>
      </w:pPr>
      <w:r w:rsidRPr="009674DB">
        <w:rPr>
          <w:rFonts w:ascii="Arial" w:hAnsi="Arial" w:cs="Arial"/>
        </w:rPr>
        <w:t xml:space="preserve">Akronym: </w:t>
      </w:r>
      <w:r w:rsidRPr="009674DB">
        <w:rPr>
          <w:rFonts w:ascii="Arial" w:hAnsi="Arial" w:cs="Arial"/>
          <w:b/>
        </w:rPr>
        <w:t>EATRIS-CZ</w:t>
      </w:r>
    </w:p>
    <w:p w:rsidR="00513EFE" w:rsidRPr="009674DB" w:rsidRDefault="00513EFE" w:rsidP="00582D06">
      <w:pPr>
        <w:spacing w:before="120" w:after="120" w:line="240" w:lineRule="auto"/>
        <w:jc w:val="both"/>
        <w:rPr>
          <w:rFonts w:ascii="Arial" w:hAnsi="Arial" w:cs="Arial"/>
        </w:rPr>
      </w:pPr>
      <w:r w:rsidRPr="009674DB">
        <w:rPr>
          <w:rFonts w:ascii="Arial" w:hAnsi="Arial" w:cs="Arial"/>
        </w:rPr>
        <w:t>Hostitelská instituce: Univerzita Palackého v Olomouci</w:t>
      </w:r>
    </w:p>
    <w:p w:rsidR="00513EFE" w:rsidRPr="0001280C" w:rsidRDefault="00513EFE" w:rsidP="0001280C">
      <w:pPr>
        <w:spacing w:before="120" w:after="120" w:line="240" w:lineRule="auto"/>
        <w:jc w:val="both"/>
        <w:rPr>
          <w:rFonts w:ascii="Arial" w:hAnsi="Arial" w:cs="Arial"/>
        </w:rPr>
      </w:pPr>
      <w:r>
        <w:rPr>
          <w:rFonts w:ascii="Arial" w:hAnsi="Arial" w:cs="Arial"/>
        </w:rPr>
        <w:t>Partnerské</w:t>
      </w:r>
      <w:r w:rsidRPr="009674DB">
        <w:rPr>
          <w:rFonts w:ascii="Arial" w:hAnsi="Arial" w:cs="Arial"/>
        </w:rPr>
        <w:t xml:space="preserve"> instituce:</w:t>
      </w:r>
    </w:p>
    <w:p w:rsidR="00513EFE" w:rsidRPr="009674DB" w:rsidRDefault="00513EFE" w:rsidP="00513EFE">
      <w:pPr>
        <w:pStyle w:val="Odstavecseseznamem"/>
        <w:numPr>
          <w:ilvl w:val="0"/>
          <w:numId w:val="14"/>
        </w:numPr>
        <w:spacing w:before="120" w:after="120" w:line="240" w:lineRule="auto"/>
        <w:contextualSpacing w:val="0"/>
        <w:jc w:val="both"/>
        <w:rPr>
          <w:lang w:val="cs-CZ"/>
        </w:rPr>
      </w:pPr>
      <w:r>
        <w:rPr>
          <w:lang w:val="cs-CZ"/>
        </w:rPr>
        <w:t>Masarykova univerzita</w:t>
      </w:r>
    </w:p>
    <w:p w:rsidR="00513EFE" w:rsidRDefault="00513EFE" w:rsidP="00513EFE">
      <w:pPr>
        <w:pStyle w:val="Odstavecseseznamem"/>
        <w:numPr>
          <w:ilvl w:val="0"/>
          <w:numId w:val="14"/>
        </w:numPr>
        <w:spacing w:before="120" w:after="120" w:line="240" w:lineRule="auto"/>
        <w:contextualSpacing w:val="0"/>
        <w:jc w:val="both"/>
        <w:rPr>
          <w:lang w:val="cs-CZ"/>
        </w:rPr>
      </w:pPr>
      <w:r>
        <w:rPr>
          <w:lang w:val="cs-CZ"/>
        </w:rPr>
        <w:t xml:space="preserve">Mikrobiologický ústav AV ČR, </w:t>
      </w:r>
      <w:proofErr w:type="gramStart"/>
      <w:r>
        <w:rPr>
          <w:lang w:val="cs-CZ"/>
        </w:rPr>
        <w:t>v.</w:t>
      </w:r>
      <w:r w:rsidRPr="009674DB">
        <w:rPr>
          <w:lang w:val="cs-CZ"/>
        </w:rPr>
        <w:t>v.</w:t>
      </w:r>
      <w:proofErr w:type="gramEnd"/>
      <w:r w:rsidRPr="009674DB">
        <w:rPr>
          <w:lang w:val="cs-CZ"/>
        </w:rPr>
        <w:t xml:space="preserve">i. </w:t>
      </w:r>
    </w:p>
    <w:p w:rsidR="00513EFE" w:rsidRPr="009674DB" w:rsidRDefault="00513EFE" w:rsidP="00513EFE">
      <w:pPr>
        <w:pStyle w:val="Odstavecseseznamem"/>
        <w:numPr>
          <w:ilvl w:val="0"/>
          <w:numId w:val="14"/>
        </w:numPr>
        <w:spacing w:before="120" w:after="120" w:line="240" w:lineRule="auto"/>
        <w:contextualSpacing w:val="0"/>
        <w:jc w:val="both"/>
        <w:rPr>
          <w:lang w:val="cs-CZ"/>
        </w:rPr>
      </w:pPr>
      <w:r>
        <w:rPr>
          <w:lang w:val="cs-CZ"/>
        </w:rPr>
        <w:t>Univerzita Karlova</w:t>
      </w:r>
    </w:p>
    <w:p w:rsidR="00513EFE" w:rsidRPr="009674DB" w:rsidRDefault="00513EFE" w:rsidP="00513EFE">
      <w:pPr>
        <w:pStyle w:val="Odstavecseseznamem"/>
        <w:numPr>
          <w:ilvl w:val="0"/>
          <w:numId w:val="14"/>
        </w:numPr>
        <w:spacing w:before="120" w:after="120" w:line="240" w:lineRule="auto"/>
        <w:contextualSpacing w:val="0"/>
        <w:jc w:val="both"/>
        <w:rPr>
          <w:lang w:val="cs-CZ"/>
        </w:rPr>
      </w:pPr>
      <w:r w:rsidRPr="009674DB">
        <w:rPr>
          <w:lang w:val="cs-CZ"/>
        </w:rPr>
        <w:t>Ústav ex</w:t>
      </w:r>
      <w:r>
        <w:rPr>
          <w:lang w:val="cs-CZ"/>
        </w:rPr>
        <w:t xml:space="preserve">perimentální medicíny AV ČR, </w:t>
      </w:r>
      <w:proofErr w:type="gramStart"/>
      <w:r>
        <w:rPr>
          <w:lang w:val="cs-CZ"/>
        </w:rPr>
        <w:t>v.</w:t>
      </w:r>
      <w:r w:rsidRPr="009674DB">
        <w:rPr>
          <w:lang w:val="cs-CZ"/>
        </w:rPr>
        <w:t>v.</w:t>
      </w:r>
      <w:proofErr w:type="gramEnd"/>
      <w:r w:rsidRPr="009674DB">
        <w:rPr>
          <w:lang w:val="cs-CZ"/>
        </w:rPr>
        <w:t xml:space="preserve">i. </w:t>
      </w:r>
    </w:p>
    <w:p w:rsidR="00513EFE" w:rsidRPr="009674DB" w:rsidRDefault="00513EFE" w:rsidP="00513EFE">
      <w:pPr>
        <w:pStyle w:val="Odstavecseseznamem"/>
        <w:numPr>
          <w:ilvl w:val="0"/>
          <w:numId w:val="14"/>
        </w:numPr>
        <w:spacing w:before="120" w:after="120" w:line="240" w:lineRule="auto"/>
        <w:contextualSpacing w:val="0"/>
        <w:jc w:val="both"/>
        <w:rPr>
          <w:lang w:val="cs-CZ"/>
        </w:rPr>
      </w:pPr>
      <w:r w:rsidRPr="009674DB">
        <w:rPr>
          <w:lang w:val="cs-CZ"/>
        </w:rPr>
        <w:t>Ús</w:t>
      </w:r>
      <w:r>
        <w:rPr>
          <w:lang w:val="cs-CZ"/>
        </w:rPr>
        <w:t xml:space="preserve">tav jaderné fyziky AV ČR, </w:t>
      </w:r>
      <w:proofErr w:type="gramStart"/>
      <w:r>
        <w:rPr>
          <w:lang w:val="cs-CZ"/>
        </w:rPr>
        <w:t>v.v.</w:t>
      </w:r>
      <w:proofErr w:type="gramEnd"/>
      <w:r w:rsidRPr="009674DB">
        <w:rPr>
          <w:lang w:val="cs-CZ"/>
        </w:rPr>
        <w:t xml:space="preserve">i. </w:t>
      </w:r>
    </w:p>
    <w:p w:rsidR="00513EFE" w:rsidRPr="009674DB" w:rsidRDefault="00513EFE" w:rsidP="00513EFE">
      <w:pPr>
        <w:pStyle w:val="Odstavecseseznamem"/>
        <w:numPr>
          <w:ilvl w:val="0"/>
          <w:numId w:val="14"/>
        </w:numPr>
        <w:spacing w:before="120" w:after="120" w:line="240" w:lineRule="auto"/>
        <w:contextualSpacing w:val="0"/>
        <w:jc w:val="both"/>
        <w:rPr>
          <w:lang w:val="cs-CZ"/>
        </w:rPr>
      </w:pPr>
      <w:r w:rsidRPr="009674DB">
        <w:rPr>
          <w:lang w:val="cs-CZ"/>
        </w:rPr>
        <w:t xml:space="preserve">Ústav makromolekulární chemie AV ČR, </w:t>
      </w:r>
      <w:proofErr w:type="gramStart"/>
      <w:r w:rsidRPr="009674DB">
        <w:rPr>
          <w:lang w:val="cs-CZ"/>
        </w:rPr>
        <w:t>v.v.</w:t>
      </w:r>
      <w:proofErr w:type="gramEnd"/>
      <w:r w:rsidRPr="009674DB">
        <w:rPr>
          <w:lang w:val="cs-CZ"/>
        </w:rPr>
        <w:t xml:space="preserve">i. </w:t>
      </w:r>
    </w:p>
    <w:p w:rsidR="00513EFE" w:rsidRPr="009674DB" w:rsidRDefault="00513EFE" w:rsidP="00513EFE">
      <w:pPr>
        <w:pStyle w:val="Odstavecseseznamem"/>
        <w:numPr>
          <w:ilvl w:val="0"/>
          <w:numId w:val="14"/>
        </w:numPr>
        <w:spacing w:before="120" w:after="120" w:line="240" w:lineRule="auto"/>
        <w:contextualSpacing w:val="0"/>
        <w:jc w:val="both"/>
        <w:rPr>
          <w:lang w:val="cs-CZ"/>
        </w:rPr>
      </w:pPr>
      <w:r w:rsidRPr="009674DB">
        <w:rPr>
          <w:lang w:val="cs-CZ"/>
        </w:rPr>
        <w:t xml:space="preserve">Ústav organické chemie a biochemie AV ČR, </w:t>
      </w:r>
      <w:proofErr w:type="gramStart"/>
      <w:r w:rsidRPr="009674DB">
        <w:rPr>
          <w:lang w:val="cs-CZ"/>
        </w:rPr>
        <w:t>v.v.</w:t>
      </w:r>
      <w:proofErr w:type="gramEnd"/>
      <w:r w:rsidRPr="009674DB">
        <w:rPr>
          <w:lang w:val="cs-CZ"/>
        </w:rPr>
        <w:t xml:space="preserve">i. </w:t>
      </w:r>
    </w:p>
    <w:p w:rsidR="00513EFE" w:rsidRPr="009674DB" w:rsidRDefault="00513EFE" w:rsidP="00513EFE">
      <w:pPr>
        <w:pStyle w:val="Odstavecseseznamem"/>
        <w:numPr>
          <w:ilvl w:val="0"/>
          <w:numId w:val="14"/>
        </w:numPr>
        <w:spacing w:before="120" w:after="120" w:line="240" w:lineRule="auto"/>
        <w:contextualSpacing w:val="0"/>
        <w:jc w:val="both"/>
        <w:rPr>
          <w:lang w:val="cs-CZ"/>
        </w:rPr>
      </w:pPr>
      <w:r w:rsidRPr="009674DB">
        <w:rPr>
          <w:lang w:val="cs-CZ"/>
        </w:rPr>
        <w:t>Vysoká škola chemicko-technologická v Praze</w:t>
      </w:r>
    </w:p>
    <w:p w:rsidR="00513EFE" w:rsidRPr="009674DB" w:rsidRDefault="00513EFE" w:rsidP="009674DB">
      <w:pPr>
        <w:pStyle w:val="Odstavecseseznamem"/>
        <w:spacing w:before="120" w:after="120" w:line="240" w:lineRule="auto"/>
        <w:ind w:left="0"/>
        <w:contextualSpacing w:val="0"/>
        <w:jc w:val="both"/>
        <w:rPr>
          <w:lang w:val="cs-CZ"/>
        </w:rPr>
      </w:pPr>
      <w:r w:rsidRPr="009674DB">
        <w:rPr>
          <w:lang w:val="cs-CZ"/>
        </w:rPr>
        <w:t>Odpovědná osoba: do</w:t>
      </w:r>
      <w:r>
        <w:rPr>
          <w:lang w:val="cs-CZ"/>
        </w:rPr>
        <w:t>c. MUDr. Marián Hajdúch, Ph.D.</w:t>
      </w:r>
    </w:p>
    <w:p w:rsidR="00513EFE" w:rsidRPr="009674DB" w:rsidRDefault="00513EFE" w:rsidP="009674DB">
      <w:pPr>
        <w:spacing w:before="120" w:after="120" w:line="240" w:lineRule="auto"/>
        <w:jc w:val="both"/>
        <w:rPr>
          <w:rFonts w:ascii="Arial" w:hAnsi="Arial" w:cs="Arial"/>
        </w:rPr>
      </w:pPr>
      <w:r w:rsidRPr="009674DB">
        <w:rPr>
          <w:rFonts w:ascii="Arial" w:hAnsi="Arial" w:cs="Arial"/>
        </w:rPr>
        <w:t xml:space="preserve">Webové stránky: </w:t>
      </w:r>
      <w:hyperlink r:id="rId285" w:history="1">
        <w:r w:rsidRPr="0001280C">
          <w:rPr>
            <w:rStyle w:val="Hypertextovodkaz"/>
            <w:rFonts w:ascii="Arial" w:hAnsi="Arial" w:cs="Arial"/>
          </w:rPr>
          <w:t>https://eatris.cz/</w:t>
        </w:r>
      </w:hyperlink>
    </w:p>
    <w:p w:rsidR="00513EFE" w:rsidRPr="009674DB" w:rsidRDefault="00513EFE" w:rsidP="009674DB">
      <w:pPr>
        <w:spacing w:before="120" w:after="120" w:line="240" w:lineRule="auto"/>
        <w:jc w:val="both"/>
        <w:rPr>
          <w:rFonts w:ascii="Arial" w:hAnsi="Arial" w:cs="Arial"/>
        </w:rPr>
      </w:pPr>
    </w:p>
    <w:p w:rsidR="00513EFE" w:rsidRPr="009674DB" w:rsidRDefault="00513EFE" w:rsidP="009674DB">
      <w:pPr>
        <w:spacing w:before="120" w:after="120" w:line="240" w:lineRule="auto"/>
        <w:jc w:val="both"/>
        <w:rPr>
          <w:rFonts w:ascii="Arial" w:hAnsi="Arial" w:cs="Arial"/>
          <w:u w:val="single"/>
        </w:rPr>
      </w:pPr>
      <w:r w:rsidRPr="009674DB">
        <w:rPr>
          <w:rFonts w:ascii="Arial" w:hAnsi="Arial" w:cs="Arial"/>
          <w:u w:val="single"/>
        </w:rPr>
        <w:t>Charakteristika</w:t>
      </w:r>
    </w:p>
    <w:p w:rsidR="00513EFE" w:rsidRDefault="00513EFE" w:rsidP="009674DB">
      <w:pPr>
        <w:spacing w:before="120" w:after="120" w:line="240" w:lineRule="auto"/>
        <w:jc w:val="both"/>
        <w:rPr>
          <w:rStyle w:val="m2108474497262783058s2"/>
          <w:rFonts w:ascii="Arial" w:hAnsi="Arial" w:cs="Arial"/>
          <w:color w:val="000000"/>
        </w:rPr>
      </w:pPr>
      <w:r w:rsidRPr="009674DB">
        <w:rPr>
          <w:rFonts w:ascii="Arial" w:hAnsi="Arial" w:cs="Arial"/>
        </w:rPr>
        <w:t>EATRIS-CZ poskytuje excelentní výzkumnou infrastrukturu a expertízu v rámci celého translačního hodnotového řetězce. Prostřednictvím 5 navzájem propojených platforem umožňuje dosáhnout ve vývoji léčiv, vakcín a diagnostik až k úrovním „prvního podání u</w:t>
      </w:r>
      <w:r>
        <w:rPr>
          <w:rFonts w:ascii="Arial" w:hAnsi="Arial" w:cs="Arial"/>
        </w:rPr>
        <w:t> </w:t>
      </w:r>
      <w:r w:rsidRPr="009674DB">
        <w:rPr>
          <w:rFonts w:ascii="Arial" w:hAnsi="Arial" w:cs="Arial"/>
        </w:rPr>
        <w:t xml:space="preserve">člověka“ či klinickému ověření typu proof-of-concept. EATRIS-CZ nabízí multidisciplinární výzkum a vývoj, včetně klíčových technologií (genomika, proteomika, metabolomika, vysokokapacitní testování, kompletní vývoj léčiv, molekulární zobrazování a radiofarmaka, časné ověřovací klinické studie a regulační expertíza), služeb, kohort pacientů a interakcí s nositeli klíčových názorů v oblasti výzkumu, průmyslového vývoje a regulace. Součástí sítě EATRIS-CZ jsou i akreditovaná centra s možností výroby a testování produktů v režimech správné výrobní a laboratorní praxe, </w:t>
      </w:r>
      <w:r>
        <w:rPr>
          <w:rFonts w:ascii="Arial" w:hAnsi="Arial" w:cs="Arial"/>
        </w:rPr>
        <w:t>popř.</w:t>
      </w:r>
      <w:r w:rsidRPr="009674DB">
        <w:rPr>
          <w:rFonts w:ascii="Arial" w:hAnsi="Arial" w:cs="Arial"/>
        </w:rPr>
        <w:t xml:space="preserve"> pod ISO certifikací. Výstupy EATRIS-CZ vedly k řadě národních i mezinárodních projektů, vědeckých publikací, patentů, klinických studií, vývoji sof</w:t>
      </w:r>
      <w:r>
        <w:rPr>
          <w:rFonts w:ascii="Arial" w:hAnsi="Arial" w:cs="Arial"/>
        </w:rPr>
        <w:t>twarových nástrojů a databází pro</w:t>
      </w:r>
      <w:r w:rsidRPr="009674DB">
        <w:rPr>
          <w:rFonts w:ascii="Arial" w:hAnsi="Arial" w:cs="Arial"/>
        </w:rPr>
        <w:t xml:space="preserve"> management klinických a preklinických dat, ke</w:t>
      </w:r>
      <w:r>
        <w:rPr>
          <w:rFonts w:ascii="Arial" w:hAnsi="Arial" w:cs="Arial"/>
        </w:rPr>
        <w:t> </w:t>
      </w:r>
      <w:r w:rsidRPr="009674DB">
        <w:rPr>
          <w:rFonts w:ascii="Arial" w:hAnsi="Arial" w:cs="Arial"/>
        </w:rPr>
        <w:t>spolupráci s průmyslovými partnery a rozvoji specializované molekulární diagnostiky, která umožňuje praktickou implementaci personalizované medicíny v ČR</w:t>
      </w:r>
      <w:r w:rsidRPr="009674DB">
        <w:rPr>
          <w:rStyle w:val="m2108474497262783058s2"/>
          <w:rFonts w:ascii="Arial" w:hAnsi="Arial" w:cs="Arial"/>
          <w:color w:val="000000"/>
        </w:rPr>
        <w:t xml:space="preserve">. V nadcházejícím období provozování EATRIS-CZ se očekává obnova </w:t>
      </w:r>
      <w:r>
        <w:rPr>
          <w:rStyle w:val="m2108474497262783058s2"/>
          <w:rFonts w:ascii="Arial" w:hAnsi="Arial" w:cs="Arial"/>
          <w:color w:val="000000"/>
        </w:rPr>
        <w:t xml:space="preserve">výzkumné </w:t>
      </w:r>
      <w:r w:rsidRPr="009674DB">
        <w:rPr>
          <w:rStyle w:val="m2108474497262783058s2"/>
          <w:rFonts w:ascii="Arial" w:hAnsi="Arial" w:cs="Arial"/>
          <w:color w:val="000000"/>
        </w:rPr>
        <w:t>infrastruktury, upevnění a</w:t>
      </w:r>
      <w:r>
        <w:rPr>
          <w:rStyle w:val="m2108474497262783058s2"/>
          <w:rFonts w:ascii="Arial" w:hAnsi="Arial" w:cs="Arial"/>
          <w:color w:val="000000"/>
        </w:rPr>
        <w:t xml:space="preserve"> integrace </w:t>
      </w:r>
      <w:r w:rsidRPr="009674DB">
        <w:rPr>
          <w:rStyle w:val="m2108474497262783058s2"/>
          <w:rFonts w:ascii="Arial" w:hAnsi="Arial" w:cs="Arial"/>
          <w:color w:val="000000"/>
        </w:rPr>
        <w:t>sítě center, podpora jejich spolupráce s klienty, rozvoj otevřeného přístupu k</w:t>
      </w:r>
      <w:r>
        <w:rPr>
          <w:rStyle w:val="m2108474497262783058s2"/>
          <w:rFonts w:ascii="Arial" w:hAnsi="Arial" w:cs="Arial"/>
          <w:color w:val="000000"/>
        </w:rPr>
        <w:t> </w:t>
      </w:r>
      <w:r w:rsidRPr="009674DB">
        <w:rPr>
          <w:rStyle w:val="m2108474497262783058s2"/>
          <w:rFonts w:ascii="Arial" w:hAnsi="Arial" w:cs="Arial"/>
          <w:color w:val="000000"/>
        </w:rPr>
        <w:t>jejich</w:t>
      </w:r>
      <w:r>
        <w:rPr>
          <w:rStyle w:val="m2108474497262783058s2"/>
          <w:rFonts w:ascii="Arial" w:hAnsi="Arial" w:cs="Arial"/>
          <w:color w:val="000000"/>
        </w:rPr>
        <w:t xml:space="preserve"> kapacitě</w:t>
      </w:r>
      <w:r w:rsidRPr="009674DB">
        <w:rPr>
          <w:rStyle w:val="m2108474497262783058s2"/>
          <w:rFonts w:ascii="Arial" w:hAnsi="Arial" w:cs="Arial"/>
          <w:color w:val="000000"/>
        </w:rPr>
        <w:t xml:space="preserve"> a</w:t>
      </w:r>
      <w:r>
        <w:rPr>
          <w:rStyle w:val="m2108474497262783058s2"/>
          <w:rFonts w:ascii="Arial" w:hAnsi="Arial" w:cs="Arial"/>
          <w:color w:val="000000"/>
        </w:rPr>
        <w:t> expertíze a</w:t>
      </w:r>
      <w:r w:rsidRPr="009674DB">
        <w:rPr>
          <w:rStyle w:val="m2108474497262783058s2"/>
          <w:rFonts w:ascii="Arial" w:hAnsi="Arial" w:cs="Arial"/>
          <w:color w:val="000000"/>
        </w:rPr>
        <w:t xml:space="preserve"> podpora vzájemné spolupráce na společných pilotních projektech.</w:t>
      </w:r>
      <w:r>
        <w:rPr>
          <w:rStyle w:val="m2108474497262783058s2"/>
          <w:rFonts w:ascii="Arial" w:hAnsi="Arial" w:cs="Arial"/>
          <w:color w:val="000000"/>
        </w:rPr>
        <w:t xml:space="preserve"> </w:t>
      </w:r>
      <w:r w:rsidRPr="009674DB">
        <w:rPr>
          <w:rFonts w:ascii="Arial" w:hAnsi="Arial" w:cs="Arial"/>
        </w:rPr>
        <w:t xml:space="preserve">EATRIS-CZ je </w:t>
      </w:r>
      <w:r>
        <w:rPr>
          <w:rFonts w:ascii="Arial" w:hAnsi="Arial" w:cs="Arial"/>
        </w:rPr>
        <w:t xml:space="preserve">český národní uzel konsorcia </w:t>
      </w:r>
      <w:r w:rsidRPr="009674DB">
        <w:rPr>
          <w:rFonts w:ascii="Arial" w:hAnsi="Arial" w:cs="Arial"/>
        </w:rPr>
        <w:t xml:space="preserve">evropské výzkumné infrastruktury </w:t>
      </w:r>
      <w:hyperlink r:id="rId286" w:history="1">
        <w:r w:rsidRPr="009674DB">
          <w:rPr>
            <w:rStyle w:val="Hypertextovodkaz"/>
            <w:rFonts w:ascii="Arial" w:hAnsi="Arial" w:cs="Arial"/>
          </w:rPr>
          <w:t>EATRIS</w:t>
        </w:r>
      </w:hyperlink>
      <w:r>
        <w:rPr>
          <w:rStyle w:val="Hypertextovodkaz"/>
          <w:rFonts w:ascii="Arial" w:hAnsi="Arial" w:cs="Arial"/>
        </w:rPr>
        <w:t>-ERIC</w:t>
      </w:r>
      <w:r>
        <w:rPr>
          <w:rFonts w:ascii="Arial" w:hAnsi="Arial" w:cs="Arial"/>
        </w:rPr>
        <w:t xml:space="preserve"> (</w:t>
      </w:r>
      <w:r w:rsidRPr="0083595C">
        <w:rPr>
          <w:rFonts w:ascii="Arial" w:hAnsi="Arial" w:cs="Arial"/>
        </w:rPr>
        <w:t>European Advanced Translational Research Infrastructure</w:t>
      </w:r>
      <w:r>
        <w:rPr>
          <w:rFonts w:ascii="Arial" w:hAnsi="Arial" w:cs="Arial"/>
        </w:rPr>
        <w:t>),</w:t>
      </w:r>
      <w:r w:rsidRPr="0083595C">
        <w:rPr>
          <w:rFonts w:ascii="Arial" w:hAnsi="Arial" w:cs="Arial"/>
        </w:rPr>
        <w:t xml:space="preserve"> </w:t>
      </w:r>
      <w:r>
        <w:rPr>
          <w:rFonts w:ascii="Arial" w:hAnsi="Arial" w:cs="Arial"/>
        </w:rPr>
        <w:t>kteréhož se ČR stala členským státem</w:t>
      </w:r>
      <w:r w:rsidRPr="009674DB">
        <w:rPr>
          <w:rFonts w:ascii="Arial" w:hAnsi="Arial" w:cs="Arial"/>
        </w:rPr>
        <w:t xml:space="preserve">. Na úrovni </w:t>
      </w:r>
      <w:r>
        <w:rPr>
          <w:rFonts w:ascii="Arial" w:hAnsi="Arial" w:cs="Arial"/>
        </w:rPr>
        <w:t xml:space="preserve">ČR </w:t>
      </w:r>
      <w:r w:rsidRPr="009674DB">
        <w:rPr>
          <w:rFonts w:ascii="Arial" w:hAnsi="Arial" w:cs="Arial"/>
        </w:rPr>
        <w:t xml:space="preserve">i </w:t>
      </w:r>
      <w:r>
        <w:rPr>
          <w:rFonts w:ascii="Arial" w:hAnsi="Arial" w:cs="Arial"/>
        </w:rPr>
        <w:t>EU</w:t>
      </w:r>
      <w:r w:rsidRPr="009674DB">
        <w:rPr>
          <w:rFonts w:ascii="Arial" w:hAnsi="Arial" w:cs="Arial"/>
        </w:rPr>
        <w:t xml:space="preserve"> spolupracuje výzkumná infrastruktura EATRIS</w:t>
      </w:r>
      <w:r>
        <w:rPr>
          <w:rFonts w:ascii="Arial" w:hAnsi="Arial" w:cs="Arial"/>
        </w:rPr>
        <w:t>-CZ</w:t>
      </w:r>
      <w:r w:rsidRPr="009674DB">
        <w:rPr>
          <w:rFonts w:ascii="Arial" w:hAnsi="Arial" w:cs="Arial"/>
        </w:rPr>
        <w:t xml:space="preserve"> s ostatními biomedicínskými výzkumnými infrastrukturami</w:t>
      </w:r>
      <w:r>
        <w:rPr>
          <w:rFonts w:ascii="Arial" w:hAnsi="Arial" w:cs="Arial"/>
        </w:rPr>
        <w:t>, a to s</w:t>
      </w:r>
      <w:r w:rsidRPr="009674DB">
        <w:rPr>
          <w:rFonts w:ascii="Arial" w:hAnsi="Arial" w:cs="Arial"/>
        </w:rPr>
        <w:t xml:space="preserve"> </w:t>
      </w:r>
      <w:hyperlink r:id="rId287" w:history="1">
        <w:r w:rsidRPr="009674DB">
          <w:rPr>
            <w:rStyle w:val="Hypertextovodkaz"/>
            <w:rFonts w:ascii="Arial" w:hAnsi="Arial" w:cs="Arial"/>
          </w:rPr>
          <w:t>I</w:t>
        </w:r>
        <w:r>
          <w:rPr>
            <w:rStyle w:val="Hypertextovodkaz"/>
            <w:rFonts w:ascii="Arial" w:hAnsi="Arial" w:cs="Arial"/>
          </w:rPr>
          <w:t>NFRAFRON</w:t>
        </w:r>
        <w:r w:rsidRPr="009674DB">
          <w:rPr>
            <w:rStyle w:val="Hypertextovodkaz"/>
            <w:rFonts w:ascii="Arial" w:hAnsi="Arial" w:cs="Arial"/>
          </w:rPr>
          <w:t>TIER</w:t>
        </w:r>
      </w:hyperlink>
      <w:r w:rsidRPr="009674DB">
        <w:rPr>
          <w:rFonts w:ascii="Arial" w:hAnsi="Arial" w:cs="Arial"/>
        </w:rPr>
        <w:t xml:space="preserve"> (Europea</w:t>
      </w:r>
      <w:r>
        <w:rPr>
          <w:rFonts w:ascii="Arial" w:hAnsi="Arial" w:cs="Arial"/>
        </w:rPr>
        <w:t>n Research Infrastructure for Phenotyping, Archiving and D</w:t>
      </w:r>
      <w:r w:rsidRPr="009674DB">
        <w:rPr>
          <w:rFonts w:ascii="Arial" w:hAnsi="Arial" w:cs="Arial"/>
        </w:rPr>
        <w:t xml:space="preserve">istribution of </w:t>
      </w:r>
      <w:r>
        <w:rPr>
          <w:rFonts w:ascii="Arial" w:hAnsi="Arial" w:cs="Arial"/>
        </w:rPr>
        <w:t>M</w:t>
      </w:r>
      <w:r w:rsidRPr="009674DB">
        <w:rPr>
          <w:rFonts w:ascii="Arial" w:hAnsi="Arial" w:cs="Arial"/>
        </w:rPr>
        <w:t xml:space="preserve">odel </w:t>
      </w:r>
      <w:r>
        <w:rPr>
          <w:rFonts w:ascii="Arial" w:hAnsi="Arial" w:cs="Arial"/>
        </w:rPr>
        <w:t>Mammalian G</w:t>
      </w:r>
      <w:r w:rsidRPr="009674DB">
        <w:rPr>
          <w:rFonts w:ascii="Arial" w:hAnsi="Arial" w:cs="Arial"/>
        </w:rPr>
        <w:t>enomes)</w:t>
      </w:r>
      <w:r>
        <w:rPr>
          <w:rFonts w:ascii="Arial" w:hAnsi="Arial" w:cs="Arial"/>
        </w:rPr>
        <w:t xml:space="preserve"> a</w:t>
      </w:r>
      <w:r w:rsidRPr="009674DB">
        <w:rPr>
          <w:rFonts w:ascii="Arial" w:hAnsi="Arial" w:cs="Arial"/>
        </w:rPr>
        <w:t xml:space="preserve"> </w:t>
      </w:r>
      <w:hyperlink r:id="rId288" w:history="1">
        <w:r w:rsidRPr="009674DB">
          <w:rPr>
            <w:rStyle w:val="Hypertextovodkaz"/>
            <w:rFonts w:ascii="Arial" w:hAnsi="Arial" w:cs="Arial"/>
          </w:rPr>
          <w:t>EU-OPENSCREEN</w:t>
        </w:r>
      </w:hyperlink>
      <w:r w:rsidRPr="009674DB">
        <w:rPr>
          <w:rFonts w:ascii="Arial" w:hAnsi="Arial" w:cs="Arial"/>
        </w:rPr>
        <w:t xml:space="preserve"> (European Infrastructure for Chemical</w:t>
      </w:r>
      <w:r>
        <w:rPr>
          <w:rFonts w:ascii="Arial" w:hAnsi="Arial" w:cs="Arial"/>
        </w:rPr>
        <w:t xml:space="preserve"> Biology) – </w:t>
      </w:r>
      <w:r w:rsidRPr="009674DB">
        <w:rPr>
          <w:rFonts w:ascii="Arial" w:hAnsi="Arial" w:cs="Arial"/>
        </w:rPr>
        <w:t>v</w:t>
      </w:r>
      <w:r>
        <w:rPr>
          <w:rFonts w:ascii="Arial" w:hAnsi="Arial" w:cs="Arial"/>
        </w:rPr>
        <w:t xml:space="preserve"> </w:t>
      </w:r>
      <w:r w:rsidRPr="009674DB">
        <w:rPr>
          <w:rFonts w:ascii="Arial" w:hAnsi="Arial" w:cs="Arial"/>
        </w:rPr>
        <w:t>oblastech identifikace a validace nových molekulárních cílů a rozvoji inovativních terapií</w:t>
      </w:r>
      <w:r>
        <w:rPr>
          <w:rFonts w:ascii="Arial" w:hAnsi="Arial" w:cs="Arial"/>
        </w:rPr>
        <w:t>, a dále rovněž s</w:t>
      </w:r>
      <w:r w:rsidRPr="009674DB">
        <w:rPr>
          <w:rFonts w:ascii="Arial" w:hAnsi="Arial" w:cs="Arial"/>
        </w:rPr>
        <w:t xml:space="preserve"> </w:t>
      </w:r>
      <w:hyperlink r:id="rId289" w:history="1">
        <w:r w:rsidRPr="009674DB">
          <w:rPr>
            <w:rStyle w:val="Hypertextovodkaz"/>
            <w:rFonts w:ascii="Arial" w:hAnsi="Arial" w:cs="Arial"/>
          </w:rPr>
          <w:t>BBMRI</w:t>
        </w:r>
      </w:hyperlink>
      <w:r>
        <w:rPr>
          <w:rStyle w:val="Hypertextovodkaz"/>
          <w:rFonts w:ascii="Arial" w:hAnsi="Arial" w:cs="Arial"/>
        </w:rPr>
        <w:t>-ERIC</w:t>
      </w:r>
      <w:r w:rsidRPr="009674DB">
        <w:rPr>
          <w:rFonts w:ascii="Arial" w:hAnsi="Arial" w:cs="Arial"/>
        </w:rPr>
        <w:t xml:space="preserve"> (Biobanking and Biomolecular Resou</w:t>
      </w:r>
      <w:r>
        <w:rPr>
          <w:rFonts w:ascii="Arial" w:hAnsi="Arial" w:cs="Arial"/>
        </w:rPr>
        <w:t>rces Research Infrastructure) i </w:t>
      </w:r>
      <w:hyperlink r:id="rId290" w:history="1">
        <w:r w:rsidRPr="009674DB">
          <w:rPr>
            <w:rStyle w:val="Hypertextovodkaz"/>
            <w:rFonts w:ascii="Arial" w:hAnsi="Arial" w:cs="Arial"/>
          </w:rPr>
          <w:t>ECRIN</w:t>
        </w:r>
      </w:hyperlink>
      <w:r>
        <w:rPr>
          <w:rStyle w:val="Hypertextovodkaz"/>
          <w:rFonts w:ascii="Arial" w:hAnsi="Arial" w:cs="Arial"/>
        </w:rPr>
        <w:t>-ERIC</w:t>
      </w:r>
      <w:r w:rsidRPr="009674DB">
        <w:rPr>
          <w:rFonts w:ascii="Arial" w:hAnsi="Arial" w:cs="Arial"/>
        </w:rPr>
        <w:t xml:space="preserve"> (European Clinical Research Infrastructure Network)</w:t>
      </w:r>
      <w:r>
        <w:rPr>
          <w:rFonts w:ascii="Arial" w:hAnsi="Arial" w:cs="Arial"/>
        </w:rPr>
        <w:t xml:space="preserve"> – </w:t>
      </w:r>
      <w:r w:rsidRPr="009674DB">
        <w:rPr>
          <w:rFonts w:ascii="Arial" w:hAnsi="Arial" w:cs="Arial"/>
        </w:rPr>
        <w:t>pro výzkumné a validační projekty v oblastech biomarkerů, vzácných onemocnění a</w:t>
      </w:r>
      <w:r>
        <w:rPr>
          <w:rFonts w:ascii="Arial" w:hAnsi="Arial" w:cs="Arial"/>
        </w:rPr>
        <w:t> </w:t>
      </w:r>
      <w:r w:rsidRPr="009674DB">
        <w:rPr>
          <w:rFonts w:ascii="Arial" w:hAnsi="Arial" w:cs="Arial"/>
        </w:rPr>
        <w:t>pokročilého klinického testování.</w:t>
      </w:r>
      <w:r w:rsidRPr="009674DB">
        <w:rPr>
          <w:rStyle w:val="m2108474497262783058s2"/>
          <w:rFonts w:ascii="Arial" w:hAnsi="Arial" w:cs="Arial"/>
          <w:color w:val="000000"/>
        </w:rPr>
        <w:t> </w:t>
      </w:r>
    </w:p>
    <w:p w:rsidR="00513EFE" w:rsidRPr="009674DB" w:rsidRDefault="00513EFE" w:rsidP="009674DB">
      <w:pPr>
        <w:spacing w:before="120" w:after="120" w:line="240" w:lineRule="auto"/>
        <w:jc w:val="both"/>
        <w:rPr>
          <w:rFonts w:ascii="Arial" w:hAnsi="Arial" w:cs="Arial"/>
        </w:rPr>
      </w:pPr>
    </w:p>
    <w:p w:rsidR="00513EFE" w:rsidRPr="009674DB" w:rsidRDefault="00513EFE" w:rsidP="009674DB">
      <w:pPr>
        <w:keepNext/>
        <w:spacing w:before="120" w:after="120" w:line="240" w:lineRule="auto"/>
        <w:jc w:val="both"/>
        <w:rPr>
          <w:rFonts w:ascii="Arial" w:hAnsi="Arial" w:cs="Arial"/>
          <w:u w:val="single"/>
        </w:rPr>
      </w:pPr>
      <w:r w:rsidRPr="009674DB">
        <w:rPr>
          <w:rFonts w:ascii="Arial" w:hAnsi="Arial" w:cs="Arial"/>
          <w:u w:val="single"/>
        </w:rPr>
        <w:lastRenderedPageBreak/>
        <w:t>Socioekonomické přínosy</w:t>
      </w:r>
    </w:p>
    <w:p w:rsidR="00513EFE" w:rsidRPr="009674DB" w:rsidRDefault="00513EFE" w:rsidP="009674DB">
      <w:pPr>
        <w:spacing w:before="120" w:after="120" w:line="240" w:lineRule="auto"/>
        <w:jc w:val="both"/>
        <w:rPr>
          <w:rFonts w:ascii="Arial" w:hAnsi="Arial" w:cs="Arial"/>
        </w:rPr>
      </w:pPr>
      <w:r w:rsidRPr="009674DB">
        <w:rPr>
          <w:rFonts w:ascii="Arial" w:hAnsi="Arial" w:cs="Arial"/>
        </w:rPr>
        <w:t>EATRIS-CZ</w:t>
      </w:r>
      <w:r w:rsidRPr="009674DB" w:rsidDel="00797969">
        <w:rPr>
          <w:rFonts w:ascii="Arial" w:hAnsi="Arial" w:cs="Arial"/>
        </w:rPr>
        <w:t xml:space="preserve"> </w:t>
      </w:r>
      <w:r w:rsidRPr="009674DB">
        <w:rPr>
          <w:rFonts w:ascii="Arial" w:hAnsi="Arial" w:cs="Arial"/>
        </w:rPr>
        <w:t xml:space="preserve">přispívá k rozvoji veřejného zdraví </w:t>
      </w:r>
      <w:r>
        <w:rPr>
          <w:rFonts w:ascii="Arial" w:hAnsi="Arial" w:cs="Arial"/>
        </w:rPr>
        <w:t xml:space="preserve">v ČR </w:t>
      </w:r>
      <w:r w:rsidRPr="009674DB">
        <w:rPr>
          <w:rFonts w:ascii="Arial" w:hAnsi="Arial" w:cs="Arial"/>
        </w:rPr>
        <w:t>zvyšováním počtu inovativních produktů na</w:t>
      </w:r>
      <w:r>
        <w:rPr>
          <w:rFonts w:ascii="Arial" w:hAnsi="Arial" w:cs="Arial"/>
        </w:rPr>
        <w:t> </w:t>
      </w:r>
      <w:r w:rsidRPr="009674DB">
        <w:rPr>
          <w:rFonts w:ascii="Arial" w:hAnsi="Arial" w:cs="Arial"/>
        </w:rPr>
        <w:t>trhu, přičemž se soustředí na nenaplněnou medicínskou potřebu. Zvyšuje kvalitu výzkumu</w:t>
      </w:r>
      <w:r>
        <w:rPr>
          <w:rFonts w:ascii="Arial" w:hAnsi="Arial" w:cs="Arial"/>
        </w:rPr>
        <w:t xml:space="preserve"> a</w:t>
      </w:r>
      <w:r w:rsidRPr="009674DB">
        <w:rPr>
          <w:rFonts w:ascii="Arial" w:hAnsi="Arial" w:cs="Arial"/>
        </w:rPr>
        <w:t xml:space="preserve"> akademické obci poskytuje lepší kontrolu nad jí prováděným výzkumem. Podílí se </w:t>
      </w:r>
      <w:r>
        <w:rPr>
          <w:rFonts w:ascii="Arial" w:hAnsi="Arial" w:cs="Arial"/>
        </w:rPr>
        <w:t xml:space="preserve">rovněž </w:t>
      </w:r>
      <w:r w:rsidRPr="009674DB">
        <w:rPr>
          <w:rFonts w:ascii="Arial" w:hAnsi="Arial" w:cs="Arial"/>
        </w:rPr>
        <w:t>na školení nové generace výzkumných i odborných pracovníků. Maximalizuje návratnost investic do</w:t>
      </w:r>
      <w:r>
        <w:rPr>
          <w:rFonts w:ascii="Arial" w:hAnsi="Arial" w:cs="Arial"/>
        </w:rPr>
        <w:t> </w:t>
      </w:r>
      <w:r w:rsidRPr="009674DB">
        <w:rPr>
          <w:rFonts w:ascii="Arial" w:hAnsi="Arial" w:cs="Arial"/>
        </w:rPr>
        <w:t xml:space="preserve">základního výzkumu a zvyšuje vyspělost akademických produktů a jejich šance na využití průmyslem. </w:t>
      </w:r>
      <w:r>
        <w:rPr>
          <w:rFonts w:ascii="Arial" w:hAnsi="Arial" w:cs="Arial"/>
        </w:rPr>
        <w:t>Hostitelské instituce</w:t>
      </w:r>
      <w:r w:rsidRPr="009674DB">
        <w:rPr>
          <w:rFonts w:ascii="Arial" w:hAnsi="Arial" w:cs="Arial"/>
        </w:rPr>
        <w:t xml:space="preserve"> EATRIS-CZ </w:t>
      </w:r>
      <w:r>
        <w:rPr>
          <w:rFonts w:ascii="Arial" w:hAnsi="Arial" w:cs="Arial"/>
        </w:rPr>
        <w:t xml:space="preserve">úzce </w:t>
      </w:r>
      <w:r w:rsidRPr="009674DB">
        <w:rPr>
          <w:rFonts w:ascii="Arial" w:hAnsi="Arial" w:cs="Arial"/>
        </w:rPr>
        <w:t>spolupracují s</w:t>
      </w:r>
      <w:r>
        <w:rPr>
          <w:rFonts w:ascii="Arial" w:hAnsi="Arial" w:cs="Arial"/>
        </w:rPr>
        <w:t> </w:t>
      </w:r>
      <w:r w:rsidRPr="009674DB">
        <w:rPr>
          <w:rFonts w:ascii="Arial" w:hAnsi="Arial" w:cs="Arial"/>
        </w:rPr>
        <w:t>průmysl</w:t>
      </w:r>
      <w:r>
        <w:rPr>
          <w:rFonts w:ascii="Arial" w:hAnsi="Arial" w:cs="Arial"/>
        </w:rPr>
        <w:t>ovým sektorem</w:t>
      </w:r>
      <w:r w:rsidRPr="009674DB">
        <w:rPr>
          <w:rFonts w:ascii="Arial" w:hAnsi="Arial" w:cs="Arial"/>
        </w:rPr>
        <w:t xml:space="preserve"> a</w:t>
      </w:r>
      <w:r>
        <w:rPr>
          <w:rFonts w:ascii="Arial" w:hAnsi="Arial" w:cs="Arial"/>
        </w:rPr>
        <w:t> jsou zapojené rovněž</w:t>
      </w:r>
      <w:r w:rsidRPr="009674DB">
        <w:rPr>
          <w:rFonts w:ascii="Arial" w:hAnsi="Arial" w:cs="Arial"/>
        </w:rPr>
        <w:t xml:space="preserve"> do 2</w:t>
      </w:r>
      <w:r>
        <w:rPr>
          <w:rFonts w:ascii="Arial" w:hAnsi="Arial" w:cs="Arial"/>
        </w:rPr>
        <w:t> C</w:t>
      </w:r>
      <w:r w:rsidRPr="009674DB">
        <w:rPr>
          <w:rFonts w:ascii="Arial" w:hAnsi="Arial" w:cs="Arial"/>
        </w:rPr>
        <w:t>enter kompetence (</w:t>
      </w:r>
      <w:hyperlink r:id="rId291" w:history="1">
        <w:r w:rsidRPr="009674DB">
          <w:rPr>
            <w:rStyle w:val="Hypertextovodkaz"/>
            <w:rFonts w:ascii="Arial" w:hAnsi="Arial" w:cs="Arial"/>
          </w:rPr>
          <w:t>Centrum vývoje originálních léčiv</w:t>
        </w:r>
      </w:hyperlink>
      <w:r w:rsidRPr="009674DB">
        <w:rPr>
          <w:rFonts w:ascii="Arial" w:hAnsi="Arial" w:cs="Arial"/>
        </w:rPr>
        <w:t xml:space="preserve"> a </w:t>
      </w:r>
      <w:hyperlink r:id="rId292" w:history="1">
        <w:r w:rsidRPr="009674DB">
          <w:rPr>
            <w:rStyle w:val="Hypertextovodkaz"/>
            <w:rFonts w:ascii="Arial" w:hAnsi="Arial" w:cs="Arial"/>
          </w:rPr>
          <w:t>Centrum kompetence pro molekulární diagnostiku a personalizovanou medicínu</w:t>
        </w:r>
      </w:hyperlink>
      <w:r w:rsidRPr="009674DB">
        <w:rPr>
          <w:rFonts w:ascii="Arial" w:hAnsi="Arial" w:cs="Arial"/>
        </w:rPr>
        <w:t xml:space="preserve">). </w:t>
      </w:r>
      <w:r>
        <w:rPr>
          <w:rFonts w:ascii="Arial" w:hAnsi="Arial" w:cs="Arial"/>
        </w:rPr>
        <w:t>Spolupracují</w:t>
      </w:r>
      <w:r w:rsidRPr="009674DB">
        <w:rPr>
          <w:rFonts w:ascii="Arial" w:hAnsi="Arial" w:cs="Arial"/>
        </w:rPr>
        <w:t xml:space="preserve"> </w:t>
      </w:r>
      <w:r>
        <w:rPr>
          <w:rFonts w:ascii="Arial" w:hAnsi="Arial" w:cs="Arial"/>
        </w:rPr>
        <w:t>poté i </w:t>
      </w:r>
      <w:r w:rsidRPr="009674DB">
        <w:rPr>
          <w:rFonts w:ascii="Arial" w:hAnsi="Arial" w:cs="Arial"/>
        </w:rPr>
        <w:t>s</w:t>
      </w:r>
      <w:r>
        <w:rPr>
          <w:rFonts w:ascii="Arial" w:hAnsi="Arial" w:cs="Arial"/>
        </w:rPr>
        <w:t xml:space="preserve"> orgány státní správy ČR, </w:t>
      </w:r>
      <w:hyperlink r:id="rId293" w:history="1">
        <w:r w:rsidRPr="009674DB">
          <w:rPr>
            <w:rStyle w:val="Hypertextovodkaz"/>
            <w:rFonts w:ascii="Arial" w:hAnsi="Arial" w:cs="Arial"/>
          </w:rPr>
          <w:t>Ústav</w:t>
        </w:r>
        <w:r>
          <w:rPr>
            <w:rStyle w:val="Hypertextovodkaz"/>
            <w:rFonts w:ascii="Arial" w:hAnsi="Arial" w:cs="Arial"/>
          </w:rPr>
          <w:t>em</w:t>
        </w:r>
        <w:r w:rsidRPr="009674DB">
          <w:rPr>
            <w:rStyle w:val="Hypertextovodkaz"/>
            <w:rFonts w:ascii="Arial" w:hAnsi="Arial" w:cs="Arial"/>
          </w:rPr>
          <w:t xml:space="preserve"> zdravotnických informací a statistiky</w:t>
        </w:r>
      </w:hyperlink>
      <w:r>
        <w:rPr>
          <w:rStyle w:val="Hypertextovodkaz"/>
          <w:rFonts w:ascii="Arial" w:hAnsi="Arial" w:cs="Arial"/>
        </w:rPr>
        <w:t>,</w:t>
      </w:r>
      <w:r w:rsidRPr="009674DB">
        <w:rPr>
          <w:rFonts w:ascii="Arial" w:hAnsi="Arial" w:cs="Arial"/>
        </w:rPr>
        <w:t xml:space="preserve"> </w:t>
      </w:r>
      <w:hyperlink r:id="rId294" w:history="1">
        <w:r w:rsidRPr="009674DB">
          <w:rPr>
            <w:rStyle w:val="Hypertextovodkaz"/>
            <w:rFonts w:ascii="Arial" w:hAnsi="Arial" w:cs="Arial"/>
          </w:rPr>
          <w:t>Nadací pro výzkum rakoviny ČR</w:t>
        </w:r>
      </w:hyperlink>
      <w:r w:rsidRPr="009674DB">
        <w:rPr>
          <w:rFonts w:ascii="Arial" w:hAnsi="Arial" w:cs="Arial"/>
        </w:rPr>
        <w:t xml:space="preserve"> </w:t>
      </w:r>
      <w:r>
        <w:rPr>
          <w:rFonts w:ascii="Arial" w:hAnsi="Arial" w:cs="Arial"/>
        </w:rPr>
        <w:t>na</w:t>
      </w:r>
      <w:r w:rsidRPr="009674DB">
        <w:rPr>
          <w:rFonts w:ascii="Arial" w:hAnsi="Arial" w:cs="Arial"/>
        </w:rPr>
        <w:t xml:space="preserve"> rozvoj</w:t>
      </w:r>
      <w:r>
        <w:rPr>
          <w:rFonts w:ascii="Arial" w:hAnsi="Arial" w:cs="Arial"/>
        </w:rPr>
        <w:t>i</w:t>
      </w:r>
      <w:r w:rsidRPr="009674DB">
        <w:rPr>
          <w:rFonts w:ascii="Arial" w:hAnsi="Arial" w:cs="Arial"/>
        </w:rPr>
        <w:t xml:space="preserve"> molekulární</w:t>
      </w:r>
      <w:r>
        <w:rPr>
          <w:rFonts w:ascii="Arial" w:hAnsi="Arial" w:cs="Arial"/>
        </w:rPr>
        <w:t>ho</w:t>
      </w:r>
      <w:r w:rsidRPr="009674DB">
        <w:rPr>
          <w:rFonts w:ascii="Arial" w:hAnsi="Arial" w:cs="Arial"/>
        </w:rPr>
        <w:t xml:space="preserve"> s</w:t>
      </w:r>
      <w:r>
        <w:rPr>
          <w:rFonts w:ascii="Arial" w:hAnsi="Arial" w:cs="Arial"/>
        </w:rPr>
        <w:t>creeningového</w:t>
      </w:r>
      <w:r w:rsidRPr="009674DB">
        <w:rPr>
          <w:rFonts w:ascii="Arial" w:hAnsi="Arial" w:cs="Arial"/>
        </w:rPr>
        <w:t xml:space="preserve"> program</w:t>
      </w:r>
      <w:r>
        <w:rPr>
          <w:rFonts w:ascii="Arial" w:hAnsi="Arial" w:cs="Arial"/>
        </w:rPr>
        <w:t>u</w:t>
      </w:r>
      <w:r w:rsidRPr="009674DB">
        <w:rPr>
          <w:rFonts w:ascii="Arial" w:hAnsi="Arial" w:cs="Arial"/>
        </w:rPr>
        <w:t xml:space="preserve"> karcinomu cervixu</w:t>
      </w:r>
      <w:r>
        <w:rPr>
          <w:rFonts w:ascii="Arial" w:hAnsi="Arial" w:cs="Arial"/>
        </w:rPr>
        <w:t>,</w:t>
      </w:r>
      <w:r w:rsidRPr="009674DB">
        <w:rPr>
          <w:rFonts w:ascii="Arial" w:hAnsi="Arial" w:cs="Arial"/>
        </w:rPr>
        <w:t xml:space="preserve"> </w:t>
      </w:r>
      <w:hyperlink r:id="rId295" w:history="1">
        <w:r w:rsidRPr="009674DB">
          <w:rPr>
            <w:rStyle w:val="Hypertextovodkaz"/>
            <w:rFonts w:ascii="Arial" w:hAnsi="Arial" w:cs="Arial"/>
          </w:rPr>
          <w:t>Státním ústavem pro kontrolu léčiv</w:t>
        </w:r>
      </w:hyperlink>
      <w:r w:rsidRPr="009674DB">
        <w:rPr>
          <w:rFonts w:ascii="Arial" w:hAnsi="Arial" w:cs="Arial"/>
        </w:rPr>
        <w:t xml:space="preserve"> na regulačních aspektech (pre)klinických studií</w:t>
      </w:r>
      <w:r>
        <w:rPr>
          <w:rFonts w:ascii="Arial" w:hAnsi="Arial" w:cs="Arial"/>
        </w:rPr>
        <w:t xml:space="preserve"> a </w:t>
      </w:r>
      <w:r w:rsidRPr="009674DB">
        <w:rPr>
          <w:rFonts w:ascii="Arial" w:hAnsi="Arial" w:cs="Arial"/>
        </w:rPr>
        <w:t>poskytování</w:t>
      </w:r>
      <w:r>
        <w:rPr>
          <w:rFonts w:ascii="Arial" w:hAnsi="Arial" w:cs="Arial"/>
        </w:rPr>
        <w:t>m</w:t>
      </w:r>
      <w:r w:rsidRPr="009674DB">
        <w:rPr>
          <w:rFonts w:ascii="Arial" w:hAnsi="Arial" w:cs="Arial"/>
        </w:rPr>
        <w:t xml:space="preserve"> specializované diagnostiky </w:t>
      </w:r>
      <w:r>
        <w:rPr>
          <w:rFonts w:ascii="Arial" w:hAnsi="Arial" w:cs="Arial"/>
        </w:rPr>
        <w:t>i se</w:t>
      </w:r>
      <w:r w:rsidRPr="009674DB">
        <w:rPr>
          <w:rFonts w:ascii="Arial" w:hAnsi="Arial" w:cs="Arial"/>
        </w:rPr>
        <w:t xml:space="preserve"> zdravotní</w:t>
      </w:r>
      <w:r>
        <w:rPr>
          <w:rFonts w:ascii="Arial" w:hAnsi="Arial" w:cs="Arial"/>
        </w:rPr>
        <w:t>mi</w:t>
      </w:r>
      <w:r w:rsidRPr="009674DB">
        <w:rPr>
          <w:rFonts w:ascii="Arial" w:hAnsi="Arial" w:cs="Arial"/>
        </w:rPr>
        <w:t xml:space="preserve"> pojišťovn</w:t>
      </w:r>
      <w:r>
        <w:rPr>
          <w:rFonts w:ascii="Arial" w:hAnsi="Arial" w:cs="Arial"/>
        </w:rPr>
        <w:t>ami</w:t>
      </w:r>
      <w:r w:rsidRPr="009674DB">
        <w:rPr>
          <w:rFonts w:ascii="Arial" w:hAnsi="Arial" w:cs="Arial"/>
        </w:rPr>
        <w:t>.</w:t>
      </w: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815670" w:rsidRDefault="00815670" w:rsidP="00B537EF">
      <w:pPr>
        <w:spacing w:before="120" w:after="120" w:line="240" w:lineRule="auto"/>
        <w:jc w:val="both"/>
        <w:outlineLvl w:val="0"/>
        <w:rPr>
          <w:rFonts w:ascii="Arial" w:hAnsi="Arial" w:cs="Arial"/>
        </w:rPr>
      </w:pPr>
    </w:p>
    <w:p w:rsidR="00513EFE" w:rsidRPr="000974C5" w:rsidRDefault="00513EFE" w:rsidP="00B537EF">
      <w:pPr>
        <w:spacing w:before="120" w:after="120" w:line="240" w:lineRule="auto"/>
        <w:jc w:val="both"/>
        <w:outlineLvl w:val="0"/>
        <w:rPr>
          <w:rFonts w:ascii="Arial" w:hAnsi="Arial" w:cs="Arial"/>
          <w:b/>
          <w:i/>
        </w:rPr>
      </w:pPr>
      <w:r w:rsidRPr="000974C5">
        <w:rPr>
          <w:rFonts w:ascii="Arial" w:hAnsi="Arial" w:cs="Arial"/>
        </w:rPr>
        <w:lastRenderedPageBreak/>
        <w:t xml:space="preserve">Název: </w:t>
      </w:r>
      <w:r>
        <w:rPr>
          <w:rFonts w:ascii="Arial" w:hAnsi="Arial" w:cs="Arial"/>
          <w:b/>
        </w:rPr>
        <w:t>Česká národní infrastruktura pro biologická data</w:t>
      </w:r>
    </w:p>
    <w:p w:rsidR="00513EFE" w:rsidRPr="000974C5" w:rsidRDefault="00513EFE" w:rsidP="00B537EF">
      <w:pPr>
        <w:spacing w:before="120" w:after="120" w:line="240" w:lineRule="auto"/>
        <w:jc w:val="both"/>
        <w:outlineLvl w:val="0"/>
        <w:rPr>
          <w:rFonts w:ascii="Arial" w:hAnsi="Arial" w:cs="Arial"/>
          <w:b/>
        </w:rPr>
      </w:pPr>
      <w:r w:rsidRPr="000974C5">
        <w:rPr>
          <w:rFonts w:ascii="Arial" w:hAnsi="Arial" w:cs="Arial"/>
        </w:rPr>
        <w:t xml:space="preserve">Akronym: </w:t>
      </w:r>
      <w:r>
        <w:rPr>
          <w:rFonts w:ascii="Arial" w:hAnsi="Arial" w:cs="Arial"/>
          <w:b/>
        </w:rPr>
        <w:t>ELIXIR-CZ</w:t>
      </w:r>
    </w:p>
    <w:p w:rsidR="00513EFE" w:rsidRDefault="00513EFE" w:rsidP="3439FEA6">
      <w:pPr>
        <w:spacing w:before="120" w:after="120" w:line="240" w:lineRule="auto"/>
        <w:jc w:val="both"/>
        <w:rPr>
          <w:rFonts w:ascii="Arial" w:hAnsi="Arial" w:cs="Arial"/>
          <w:noProof/>
        </w:rPr>
      </w:pPr>
      <w:r w:rsidRPr="3439FEA6">
        <w:rPr>
          <w:rFonts w:ascii="Arial" w:hAnsi="Arial" w:cs="Arial"/>
        </w:rPr>
        <w:t xml:space="preserve">Hostitelská instituce: Ústav organické chemie a biochemie AV ČR, </w:t>
      </w:r>
      <w:proofErr w:type="gramStart"/>
      <w:r w:rsidRPr="3439FEA6">
        <w:rPr>
          <w:rFonts w:ascii="Arial" w:hAnsi="Arial" w:cs="Arial"/>
        </w:rPr>
        <w:t>v.v.</w:t>
      </w:r>
      <w:proofErr w:type="gramEnd"/>
      <w:r w:rsidRPr="3439FEA6">
        <w:rPr>
          <w:rFonts w:ascii="Arial" w:hAnsi="Arial" w:cs="Arial"/>
        </w:rPr>
        <w:t>i.</w:t>
      </w:r>
    </w:p>
    <w:p w:rsidR="00513EFE" w:rsidRPr="005C7994" w:rsidRDefault="00513EFE" w:rsidP="3439FEA6">
      <w:pPr>
        <w:spacing w:before="120" w:after="120" w:line="240" w:lineRule="auto"/>
        <w:jc w:val="both"/>
        <w:rPr>
          <w:rFonts w:ascii="Arial" w:hAnsi="Arial" w:cs="Arial"/>
          <w:noProof/>
        </w:rPr>
      </w:pPr>
      <w:r w:rsidRPr="3439FEA6">
        <w:rPr>
          <w:rFonts w:ascii="Arial" w:hAnsi="Arial" w:cs="Arial"/>
          <w:noProof/>
        </w:rPr>
        <w:t>Partnerská instituce:</w:t>
      </w:r>
    </w:p>
    <w:p w:rsidR="00513EFE" w:rsidRPr="00F97E53" w:rsidRDefault="00513EFE" w:rsidP="00513EFE">
      <w:pPr>
        <w:pStyle w:val="Odstavecseseznamem"/>
        <w:numPr>
          <w:ilvl w:val="0"/>
          <w:numId w:val="15"/>
        </w:numPr>
        <w:suppressAutoHyphens/>
        <w:spacing w:before="120" w:after="120" w:line="240" w:lineRule="auto"/>
        <w:ind w:left="357" w:hanging="357"/>
        <w:contextualSpacing w:val="0"/>
        <w:jc w:val="both"/>
        <w:rPr>
          <w:lang w:val="cs-CZ"/>
        </w:rPr>
      </w:pPr>
      <w:r>
        <w:rPr>
          <w:lang w:val="cs-CZ"/>
        </w:rPr>
        <w:t xml:space="preserve">Biologické centrum AV ČR, </w:t>
      </w:r>
      <w:proofErr w:type="gramStart"/>
      <w:r>
        <w:rPr>
          <w:lang w:val="cs-CZ"/>
        </w:rPr>
        <w:t>v.v.</w:t>
      </w:r>
      <w:proofErr w:type="gramEnd"/>
      <w:r w:rsidRPr="00F97E53">
        <w:rPr>
          <w:lang w:val="cs-CZ"/>
        </w:rPr>
        <w:t xml:space="preserve">i. </w:t>
      </w:r>
    </w:p>
    <w:p w:rsidR="00513EFE" w:rsidRPr="00F97E53" w:rsidRDefault="00513EFE" w:rsidP="00513EFE">
      <w:pPr>
        <w:pStyle w:val="Odstavecseseznamem"/>
        <w:numPr>
          <w:ilvl w:val="0"/>
          <w:numId w:val="15"/>
        </w:numPr>
        <w:suppressAutoHyphens/>
        <w:spacing w:before="120" w:after="120" w:line="240" w:lineRule="auto"/>
        <w:ind w:left="357" w:hanging="357"/>
        <w:contextualSpacing w:val="0"/>
        <w:jc w:val="both"/>
        <w:rPr>
          <w:lang w:val="cs-CZ"/>
        </w:rPr>
      </w:pPr>
      <w:r w:rsidRPr="00F97E53">
        <w:rPr>
          <w:lang w:val="cs-CZ"/>
        </w:rPr>
        <w:t xml:space="preserve">Biotechnologický ústav AV ČR, </w:t>
      </w:r>
      <w:proofErr w:type="gramStart"/>
      <w:r w:rsidRPr="00F97E53">
        <w:rPr>
          <w:lang w:val="cs-CZ"/>
        </w:rPr>
        <w:t>v.v.</w:t>
      </w:r>
      <w:proofErr w:type="gramEnd"/>
      <w:r w:rsidRPr="00F97E53">
        <w:rPr>
          <w:lang w:val="cs-CZ"/>
        </w:rPr>
        <w:t xml:space="preserve">i. </w:t>
      </w:r>
    </w:p>
    <w:p w:rsidR="00513EFE" w:rsidRPr="00F97E53" w:rsidRDefault="00513EFE" w:rsidP="00513EFE">
      <w:pPr>
        <w:pStyle w:val="Odstavecseseznamem"/>
        <w:numPr>
          <w:ilvl w:val="0"/>
          <w:numId w:val="15"/>
        </w:numPr>
        <w:suppressAutoHyphens/>
        <w:spacing w:before="120" w:after="120" w:line="240" w:lineRule="auto"/>
        <w:ind w:left="357" w:hanging="357"/>
        <w:contextualSpacing w:val="0"/>
        <w:jc w:val="both"/>
        <w:rPr>
          <w:lang w:val="cs-CZ"/>
        </w:rPr>
      </w:pPr>
      <w:proofErr w:type="gramStart"/>
      <w:r>
        <w:rPr>
          <w:lang w:val="cs-CZ"/>
        </w:rPr>
        <w:t>CESNET, z.s.</w:t>
      </w:r>
      <w:proofErr w:type="gramEnd"/>
      <w:r>
        <w:rPr>
          <w:lang w:val="cs-CZ"/>
        </w:rPr>
        <w:t>p.</w:t>
      </w:r>
      <w:r w:rsidRPr="00F97E53">
        <w:rPr>
          <w:lang w:val="cs-CZ"/>
        </w:rPr>
        <w:t>o</w:t>
      </w:r>
      <w:r>
        <w:rPr>
          <w:lang w:val="cs-CZ"/>
        </w:rPr>
        <w:t>.</w:t>
      </w:r>
      <w:r w:rsidRPr="00F97E53">
        <w:rPr>
          <w:lang w:val="cs-CZ"/>
        </w:rPr>
        <w:t xml:space="preserve"> </w:t>
      </w:r>
    </w:p>
    <w:p w:rsidR="00513EFE" w:rsidRPr="00F97E53" w:rsidRDefault="00513EFE" w:rsidP="00513EFE">
      <w:pPr>
        <w:pStyle w:val="Odstavecseseznamem"/>
        <w:numPr>
          <w:ilvl w:val="0"/>
          <w:numId w:val="15"/>
        </w:numPr>
        <w:suppressAutoHyphens/>
        <w:spacing w:before="120" w:after="120" w:line="240" w:lineRule="auto"/>
        <w:ind w:left="357" w:hanging="357"/>
        <w:contextualSpacing w:val="0"/>
        <w:jc w:val="both"/>
        <w:rPr>
          <w:lang w:val="cs-CZ"/>
        </w:rPr>
      </w:pPr>
      <w:r w:rsidRPr="00F97E53">
        <w:rPr>
          <w:lang w:val="cs-CZ"/>
        </w:rPr>
        <w:t xml:space="preserve">České vysoké učení technické v Praze </w:t>
      </w:r>
    </w:p>
    <w:p w:rsidR="00513EFE" w:rsidRPr="00F97E53" w:rsidRDefault="00513EFE" w:rsidP="00513EFE">
      <w:pPr>
        <w:pStyle w:val="Odstavecseseznamem"/>
        <w:numPr>
          <w:ilvl w:val="0"/>
          <w:numId w:val="15"/>
        </w:numPr>
        <w:suppressAutoHyphens/>
        <w:spacing w:before="120" w:after="120" w:line="240" w:lineRule="auto"/>
        <w:ind w:left="357" w:hanging="357"/>
        <w:contextualSpacing w:val="0"/>
        <w:jc w:val="both"/>
        <w:rPr>
          <w:lang w:val="cs-CZ"/>
        </w:rPr>
      </w:pPr>
      <w:r w:rsidRPr="00F97E53">
        <w:rPr>
          <w:lang w:val="cs-CZ"/>
        </w:rPr>
        <w:t>Fakultní nemocnice u sv. Anny v Brně</w:t>
      </w:r>
    </w:p>
    <w:p w:rsidR="00513EFE" w:rsidRPr="00F97E53" w:rsidRDefault="00513EFE" w:rsidP="00513EFE">
      <w:pPr>
        <w:pStyle w:val="Odstavecseseznamem"/>
        <w:numPr>
          <w:ilvl w:val="0"/>
          <w:numId w:val="15"/>
        </w:numPr>
        <w:suppressAutoHyphens/>
        <w:spacing w:before="120" w:after="120" w:line="240" w:lineRule="auto"/>
        <w:ind w:left="357" w:hanging="357"/>
        <w:contextualSpacing w:val="0"/>
        <w:jc w:val="both"/>
        <w:rPr>
          <w:lang w:val="cs-CZ"/>
        </w:rPr>
      </w:pPr>
      <w:r w:rsidRPr="3439FEA6">
        <w:rPr>
          <w:lang w:val="cs-CZ"/>
        </w:rPr>
        <w:t>Jihočeská univerzita v Českých Budějovicích</w:t>
      </w:r>
    </w:p>
    <w:p w:rsidR="00513EFE" w:rsidRPr="00F97E53" w:rsidRDefault="00513EFE" w:rsidP="00513EFE">
      <w:pPr>
        <w:pStyle w:val="Odstavecseseznamem"/>
        <w:numPr>
          <w:ilvl w:val="0"/>
          <w:numId w:val="15"/>
        </w:numPr>
        <w:suppressAutoHyphens/>
        <w:spacing w:before="120" w:after="120" w:line="240" w:lineRule="auto"/>
        <w:ind w:left="357" w:hanging="357"/>
        <w:contextualSpacing w:val="0"/>
        <w:jc w:val="both"/>
        <w:rPr>
          <w:lang w:val="cs-CZ"/>
        </w:rPr>
      </w:pPr>
      <w:r w:rsidRPr="3439FEA6">
        <w:rPr>
          <w:lang w:val="cs-CZ"/>
        </w:rPr>
        <w:t xml:space="preserve">Masarykova univerzita </w:t>
      </w:r>
    </w:p>
    <w:p w:rsidR="00513EFE" w:rsidRPr="00F97E53" w:rsidRDefault="00513EFE" w:rsidP="00513EFE">
      <w:pPr>
        <w:pStyle w:val="Odstavecseseznamem"/>
        <w:numPr>
          <w:ilvl w:val="0"/>
          <w:numId w:val="15"/>
        </w:numPr>
        <w:suppressAutoHyphens/>
        <w:spacing w:before="120" w:after="120" w:line="240" w:lineRule="auto"/>
        <w:ind w:left="357" w:hanging="357"/>
        <w:contextualSpacing w:val="0"/>
        <w:jc w:val="both"/>
        <w:rPr>
          <w:lang w:val="cs-CZ"/>
        </w:rPr>
      </w:pPr>
      <w:r>
        <w:rPr>
          <w:lang w:val="cs-CZ"/>
        </w:rPr>
        <w:t xml:space="preserve">Mikrobiologický ústav AV ČR, </w:t>
      </w:r>
      <w:proofErr w:type="gramStart"/>
      <w:r>
        <w:rPr>
          <w:lang w:val="cs-CZ"/>
        </w:rPr>
        <w:t>v.</w:t>
      </w:r>
      <w:r w:rsidRPr="3439FEA6">
        <w:rPr>
          <w:lang w:val="cs-CZ"/>
        </w:rPr>
        <w:t>v.</w:t>
      </w:r>
      <w:proofErr w:type="gramEnd"/>
      <w:r w:rsidRPr="3439FEA6">
        <w:rPr>
          <w:lang w:val="cs-CZ"/>
        </w:rPr>
        <w:t>i</w:t>
      </w:r>
      <w:r>
        <w:rPr>
          <w:lang w:val="cs-CZ"/>
        </w:rPr>
        <w:t>.</w:t>
      </w:r>
    </w:p>
    <w:p w:rsidR="00513EFE" w:rsidRPr="00F97E53" w:rsidRDefault="00513EFE" w:rsidP="00513EFE">
      <w:pPr>
        <w:pStyle w:val="Odstavecseseznamem"/>
        <w:numPr>
          <w:ilvl w:val="0"/>
          <w:numId w:val="15"/>
        </w:numPr>
        <w:suppressAutoHyphens/>
        <w:spacing w:before="120" w:after="120" w:line="240" w:lineRule="auto"/>
        <w:ind w:left="357" w:hanging="357"/>
        <w:contextualSpacing w:val="0"/>
        <w:jc w:val="both"/>
        <w:rPr>
          <w:lang w:val="cs-CZ"/>
        </w:rPr>
      </w:pPr>
      <w:r w:rsidRPr="3439FEA6">
        <w:rPr>
          <w:lang w:val="cs-CZ"/>
        </w:rPr>
        <w:t>Univerzita Karlova</w:t>
      </w:r>
    </w:p>
    <w:p w:rsidR="00513EFE" w:rsidRPr="00F97E53" w:rsidRDefault="00513EFE" w:rsidP="00513EFE">
      <w:pPr>
        <w:pStyle w:val="Odstavecseseznamem"/>
        <w:numPr>
          <w:ilvl w:val="0"/>
          <w:numId w:val="15"/>
        </w:numPr>
        <w:suppressAutoHyphens/>
        <w:spacing w:before="120" w:after="120" w:line="240" w:lineRule="auto"/>
        <w:ind w:left="357" w:hanging="357"/>
        <w:contextualSpacing w:val="0"/>
        <w:jc w:val="both"/>
        <w:rPr>
          <w:lang w:val="cs-CZ"/>
        </w:rPr>
      </w:pPr>
      <w:r w:rsidRPr="3439FEA6">
        <w:rPr>
          <w:lang w:val="cs-CZ"/>
        </w:rPr>
        <w:t xml:space="preserve">Univerzita Palackého v Olomouci </w:t>
      </w:r>
    </w:p>
    <w:p w:rsidR="00513EFE" w:rsidRPr="00F97E53" w:rsidRDefault="00513EFE" w:rsidP="00513EFE">
      <w:pPr>
        <w:pStyle w:val="Odstavecseseznamem"/>
        <w:numPr>
          <w:ilvl w:val="0"/>
          <w:numId w:val="15"/>
        </w:numPr>
        <w:suppressAutoHyphens/>
        <w:spacing w:before="120" w:after="120" w:line="240" w:lineRule="auto"/>
        <w:ind w:left="357" w:hanging="357"/>
        <w:contextualSpacing w:val="0"/>
        <w:jc w:val="both"/>
        <w:rPr>
          <w:lang w:val="cs-CZ"/>
        </w:rPr>
      </w:pPr>
      <w:r w:rsidRPr="3439FEA6">
        <w:rPr>
          <w:lang w:val="cs-CZ"/>
        </w:rPr>
        <w:t>Ústa</w:t>
      </w:r>
      <w:r>
        <w:rPr>
          <w:lang w:val="cs-CZ"/>
        </w:rPr>
        <w:t xml:space="preserve">v molekulární genetiky AV ČR, </w:t>
      </w:r>
      <w:proofErr w:type="gramStart"/>
      <w:r>
        <w:rPr>
          <w:lang w:val="cs-CZ"/>
        </w:rPr>
        <w:t>v.</w:t>
      </w:r>
      <w:r w:rsidRPr="3439FEA6">
        <w:rPr>
          <w:lang w:val="cs-CZ"/>
        </w:rPr>
        <w:t>v.</w:t>
      </w:r>
      <w:proofErr w:type="gramEnd"/>
      <w:r w:rsidRPr="3439FEA6">
        <w:rPr>
          <w:lang w:val="cs-CZ"/>
        </w:rPr>
        <w:t xml:space="preserve">i. </w:t>
      </w:r>
    </w:p>
    <w:p w:rsidR="00513EFE" w:rsidRPr="00F97E53" w:rsidRDefault="00513EFE" w:rsidP="00513EFE">
      <w:pPr>
        <w:pStyle w:val="Odstavecseseznamem"/>
        <w:numPr>
          <w:ilvl w:val="0"/>
          <w:numId w:val="15"/>
        </w:numPr>
        <w:suppressAutoHyphens/>
        <w:spacing w:before="120" w:after="120" w:line="240" w:lineRule="auto"/>
        <w:ind w:left="357" w:hanging="357"/>
        <w:contextualSpacing w:val="0"/>
        <w:jc w:val="both"/>
        <w:rPr>
          <w:lang w:val="cs-CZ"/>
        </w:rPr>
      </w:pPr>
      <w:r w:rsidRPr="3439FEA6">
        <w:rPr>
          <w:lang w:val="cs-CZ"/>
        </w:rPr>
        <w:t xml:space="preserve">Vysoká škola chemicko-technologická v Praze </w:t>
      </w:r>
    </w:p>
    <w:p w:rsidR="00513EFE" w:rsidRPr="00F97E53" w:rsidRDefault="00513EFE" w:rsidP="00513EFE">
      <w:pPr>
        <w:pStyle w:val="Odstavecseseznamem"/>
        <w:numPr>
          <w:ilvl w:val="0"/>
          <w:numId w:val="15"/>
        </w:numPr>
        <w:suppressAutoHyphens/>
        <w:spacing w:before="120" w:after="120" w:line="240" w:lineRule="auto"/>
        <w:ind w:left="357" w:hanging="357"/>
        <w:contextualSpacing w:val="0"/>
        <w:jc w:val="both"/>
        <w:rPr>
          <w:lang w:val="cs-CZ"/>
        </w:rPr>
      </w:pPr>
      <w:r w:rsidRPr="3439FEA6">
        <w:rPr>
          <w:lang w:val="cs-CZ"/>
        </w:rPr>
        <w:t xml:space="preserve">Západočeská univerzita v Plzni </w:t>
      </w:r>
    </w:p>
    <w:p w:rsidR="00513EFE" w:rsidRPr="000974C5" w:rsidRDefault="00513EFE" w:rsidP="00AF77A5">
      <w:pPr>
        <w:spacing w:before="120" w:after="120" w:line="240" w:lineRule="auto"/>
        <w:jc w:val="both"/>
        <w:rPr>
          <w:rFonts w:ascii="Arial" w:hAnsi="Arial" w:cs="Arial"/>
        </w:rPr>
      </w:pPr>
      <w:r w:rsidRPr="000974C5">
        <w:rPr>
          <w:rFonts w:ascii="Arial" w:hAnsi="Arial" w:cs="Arial"/>
        </w:rPr>
        <w:t xml:space="preserve">Odpovědná osoba: </w:t>
      </w:r>
      <w:r w:rsidRPr="005C7994">
        <w:rPr>
          <w:rFonts w:ascii="Arial" w:hAnsi="Arial" w:cs="Arial"/>
        </w:rPr>
        <w:t>RNDr. Jiří Vondrášek, CSc.</w:t>
      </w:r>
      <w:r>
        <w:rPr>
          <w:rFonts w:ascii="Arial" w:hAnsi="Arial" w:cs="Arial"/>
        </w:rPr>
        <w:t xml:space="preserve"> </w:t>
      </w:r>
    </w:p>
    <w:p w:rsidR="00513EFE" w:rsidRDefault="00513EFE" w:rsidP="00B537EF">
      <w:pPr>
        <w:spacing w:before="120" w:after="120" w:line="240" w:lineRule="auto"/>
        <w:jc w:val="both"/>
        <w:outlineLvl w:val="0"/>
        <w:rPr>
          <w:rFonts w:ascii="Arial" w:hAnsi="Arial" w:cs="Arial"/>
        </w:rPr>
      </w:pPr>
      <w:r w:rsidRPr="000974C5">
        <w:rPr>
          <w:rFonts w:ascii="Arial" w:hAnsi="Arial" w:cs="Arial"/>
        </w:rPr>
        <w:t xml:space="preserve">Webové stránky: </w:t>
      </w:r>
      <w:hyperlink r:id="rId296" w:history="1">
        <w:r w:rsidRPr="00F43A4B">
          <w:rPr>
            <w:rStyle w:val="Hypertextovodkaz"/>
            <w:rFonts w:ascii="Arial" w:hAnsi="Arial" w:cs="Arial"/>
          </w:rPr>
          <w:t>https://www.elixir-czech.cz</w:t>
        </w:r>
      </w:hyperlink>
    </w:p>
    <w:p w:rsidR="00513EFE" w:rsidRPr="000974C5" w:rsidRDefault="00513EFE" w:rsidP="00AF77A5">
      <w:pPr>
        <w:spacing w:before="120" w:after="120" w:line="240" w:lineRule="auto"/>
        <w:jc w:val="both"/>
        <w:rPr>
          <w:rFonts w:ascii="Arial" w:hAnsi="Arial" w:cs="Arial"/>
        </w:rPr>
      </w:pPr>
    </w:p>
    <w:p w:rsidR="00513EFE" w:rsidRDefault="00513EFE" w:rsidP="00361555">
      <w:pPr>
        <w:spacing w:before="120" w:after="120" w:line="240" w:lineRule="auto"/>
        <w:jc w:val="both"/>
        <w:outlineLvl w:val="0"/>
        <w:rPr>
          <w:rFonts w:ascii="Arial" w:hAnsi="Arial" w:cs="Arial"/>
          <w:u w:val="single"/>
        </w:rPr>
      </w:pPr>
      <w:r w:rsidRPr="3439FEA6">
        <w:rPr>
          <w:rFonts w:ascii="Arial" w:hAnsi="Arial" w:cs="Arial"/>
          <w:u w:val="single"/>
        </w:rPr>
        <w:t>Charakteristika</w:t>
      </w:r>
    </w:p>
    <w:p w:rsidR="00513EFE" w:rsidRPr="00361555" w:rsidRDefault="00513EFE" w:rsidP="00361555">
      <w:pPr>
        <w:spacing w:before="120" w:after="120" w:line="240" w:lineRule="auto"/>
        <w:jc w:val="both"/>
        <w:outlineLvl w:val="0"/>
        <w:rPr>
          <w:rFonts w:ascii="Arial" w:hAnsi="Arial" w:cs="Arial"/>
          <w:u w:val="single"/>
        </w:rPr>
      </w:pPr>
      <w:r w:rsidRPr="3439FEA6">
        <w:rPr>
          <w:rFonts w:ascii="Arial" w:hAnsi="Arial" w:cs="Arial"/>
          <w:color w:val="000000" w:themeColor="text1"/>
        </w:rPr>
        <w:t>Současné tempo generování experimentálních dat v přírodních vědách přináší problém jejich exponenciálně se zvětšujícího objemu a následného zpracování. Problém je nejen bezpečné ukládání a přístup k</w:t>
      </w:r>
      <w:r>
        <w:rPr>
          <w:rFonts w:ascii="Arial" w:hAnsi="Arial" w:cs="Arial"/>
          <w:color w:val="000000" w:themeColor="text1"/>
        </w:rPr>
        <w:t> </w:t>
      </w:r>
      <w:r w:rsidRPr="3439FEA6">
        <w:rPr>
          <w:rFonts w:ascii="Arial" w:hAnsi="Arial" w:cs="Arial"/>
          <w:color w:val="000000" w:themeColor="text1"/>
        </w:rPr>
        <w:t>datům</w:t>
      </w:r>
      <w:r>
        <w:rPr>
          <w:rFonts w:ascii="Arial" w:hAnsi="Arial" w:cs="Arial"/>
          <w:color w:val="000000" w:themeColor="text1"/>
        </w:rPr>
        <w:t>,</w:t>
      </w:r>
      <w:r w:rsidRPr="3439FEA6">
        <w:rPr>
          <w:rFonts w:ascii="Arial" w:hAnsi="Arial" w:cs="Arial"/>
          <w:color w:val="000000" w:themeColor="text1"/>
        </w:rPr>
        <w:t xml:space="preserve"> ale především tvorba nástrojů umožňujících efektivní analýzy přinášející nové poznatky. Dalším závažným problémem je datová inter</w:t>
      </w:r>
      <w:r>
        <w:rPr>
          <w:rFonts w:ascii="Arial" w:hAnsi="Arial" w:cs="Arial"/>
          <w:color w:val="000000" w:themeColor="text1"/>
        </w:rPr>
        <w:t>operabilita. ELIXIR-CZ je výzkumnou</w:t>
      </w:r>
      <w:r w:rsidRPr="3439FEA6">
        <w:rPr>
          <w:rFonts w:ascii="Arial" w:hAnsi="Arial" w:cs="Arial"/>
          <w:color w:val="000000" w:themeColor="text1"/>
        </w:rPr>
        <w:t xml:space="preserve"> infrastruktur</w:t>
      </w:r>
      <w:r>
        <w:rPr>
          <w:rFonts w:ascii="Arial" w:hAnsi="Arial" w:cs="Arial"/>
          <w:color w:val="000000" w:themeColor="text1"/>
        </w:rPr>
        <w:t>ou</w:t>
      </w:r>
      <w:r w:rsidRPr="3439FEA6">
        <w:rPr>
          <w:rFonts w:ascii="Arial" w:hAnsi="Arial" w:cs="Arial"/>
          <w:color w:val="000000" w:themeColor="text1"/>
        </w:rPr>
        <w:t xml:space="preserve"> na bázi otevřeného přístupu pro organizaci, archivaci, sdílení a</w:t>
      </w:r>
      <w:r>
        <w:rPr>
          <w:rFonts w:ascii="Arial" w:hAnsi="Arial" w:cs="Arial"/>
          <w:color w:val="000000" w:themeColor="text1"/>
        </w:rPr>
        <w:t> </w:t>
      </w:r>
      <w:r w:rsidRPr="3439FEA6">
        <w:rPr>
          <w:rFonts w:ascii="Arial" w:hAnsi="Arial" w:cs="Arial"/>
          <w:color w:val="000000" w:themeColor="text1"/>
        </w:rPr>
        <w:t xml:space="preserve">interoperabilitu dat za účelem jejich dalšího zpracování a analýz. Kromě vyjmenovaných služeb je však ELIXIR-CZ připraven poskytovat i pokročilé nástroje a výukové programy, které s používáním dat souvisejí. Aktuálně ELIXIR-CZ </w:t>
      </w:r>
      <w:r>
        <w:rPr>
          <w:rFonts w:ascii="Arial" w:hAnsi="Arial" w:cs="Arial"/>
          <w:color w:val="000000" w:themeColor="text1"/>
        </w:rPr>
        <w:t>zajišťuje</w:t>
      </w:r>
      <w:r w:rsidRPr="3439FEA6">
        <w:rPr>
          <w:rFonts w:ascii="Arial" w:hAnsi="Arial" w:cs="Arial"/>
          <w:color w:val="000000" w:themeColor="text1"/>
        </w:rPr>
        <w:t xml:space="preserve"> provoz specializovaných databází a</w:t>
      </w:r>
      <w:r>
        <w:rPr>
          <w:rFonts w:ascii="Arial" w:hAnsi="Arial" w:cs="Arial"/>
          <w:color w:val="000000" w:themeColor="text1"/>
        </w:rPr>
        <w:t> </w:t>
      </w:r>
      <w:r w:rsidRPr="3439FEA6">
        <w:rPr>
          <w:rFonts w:ascii="Arial" w:hAnsi="Arial" w:cs="Arial"/>
          <w:color w:val="000000" w:themeColor="text1"/>
        </w:rPr>
        <w:t>nástrojů pro analýzy biologických dat a jejich počet dále roste. Jedinečnost ELIXIR-CZ spočívá v expertním zázemí zajištěném specializovanými skupinami z akademických institucí, které jsou členy konsorcia ELIXIR-CZ a zodpovídají za</w:t>
      </w:r>
      <w:r>
        <w:rPr>
          <w:rFonts w:ascii="Arial" w:hAnsi="Arial" w:cs="Arial"/>
          <w:color w:val="000000" w:themeColor="text1"/>
        </w:rPr>
        <w:t> </w:t>
      </w:r>
      <w:r w:rsidRPr="3439FEA6">
        <w:rPr>
          <w:rFonts w:ascii="Arial" w:hAnsi="Arial" w:cs="Arial"/>
          <w:color w:val="000000" w:themeColor="text1"/>
        </w:rPr>
        <w:t xml:space="preserve">provoz nabízených služeb a jeho propojení se službami e-infrastruktur poskytující technické řešení. Tato strategie vytváří bioinformatickou platformu pro širokou výzkumnou komunitu. ELIXIR-CZ je národním uzlem spolupodílejícím se na evropské výzkumné infrastruktuře pro biologická data </w:t>
      </w:r>
      <w:hyperlink r:id="rId297">
        <w:r w:rsidRPr="3439FEA6">
          <w:rPr>
            <w:rStyle w:val="Hypertextovodkaz"/>
            <w:rFonts w:ascii="Arial" w:hAnsi="Arial" w:cs="Arial"/>
          </w:rPr>
          <w:t>ELIXIR</w:t>
        </w:r>
      </w:hyperlink>
      <w:r w:rsidRPr="3439FEA6">
        <w:rPr>
          <w:rFonts w:eastAsiaTheme="minorEastAsia"/>
          <w:color w:val="000000" w:themeColor="text1"/>
        </w:rPr>
        <w:t xml:space="preserve"> </w:t>
      </w:r>
      <w:r w:rsidRPr="00361555">
        <w:rPr>
          <w:rFonts w:ascii="Arial" w:eastAsiaTheme="minorEastAsia" w:hAnsi="Arial" w:cs="Arial"/>
          <w:color w:val="000000" w:themeColor="text1"/>
        </w:rPr>
        <w:t>(</w:t>
      </w:r>
      <w:r>
        <w:rPr>
          <w:rFonts w:ascii="Arial" w:hAnsi="Arial" w:cs="Arial"/>
          <w:color w:val="000000" w:themeColor="text1"/>
        </w:rPr>
        <w:t>European Life-S</w:t>
      </w:r>
      <w:r w:rsidRPr="00967D93">
        <w:rPr>
          <w:rFonts w:ascii="Arial" w:hAnsi="Arial" w:cs="Arial"/>
          <w:color w:val="000000" w:themeColor="text1"/>
        </w:rPr>
        <w:t>cience Infrastructure for Biological Information</w:t>
      </w:r>
      <w:r w:rsidRPr="00361555">
        <w:rPr>
          <w:rFonts w:ascii="Arial" w:eastAsiaTheme="minorEastAsia" w:hAnsi="Arial" w:cs="Arial"/>
          <w:color w:val="000000" w:themeColor="text1"/>
        </w:rPr>
        <w:t xml:space="preserve">). Tato evropská </w:t>
      </w:r>
      <w:r>
        <w:rPr>
          <w:rFonts w:ascii="Arial" w:eastAsiaTheme="minorEastAsia" w:hAnsi="Arial" w:cs="Arial"/>
          <w:color w:val="000000" w:themeColor="text1"/>
        </w:rPr>
        <w:t xml:space="preserve">výzkumná </w:t>
      </w:r>
      <w:r w:rsidRPr="00361555">
        <w:rPr>
          <w:rFonts w:ascii="Arial" w:eastAsiaTheme="minorEastAsia" w:hAnsi="Arial" w:cs="Arial"/>
          <w:color w:val="000000" w:themeColor="text1"/>
        </w:rPr>
        <w:t xml:space="preserve">infrastruktura zajišťuje </w:t>
      </w:r>
      <w:r w:rsidRPr="00361555">
        <w:rPr>
          <w:rFonts w:ascii="Arial" w:hAnsi="Arial" w:cs="Arial"/>
          <w:color w:val="000000" w:themeColor="text1"/>
        </w:rPr>
        <w:t>high-level napojení a integraci s </w:t>
      </w:r>
      <w:r>
        <w:rPr>
          <w:rFonts w:ascii="Arial" w:hAnsi="Arial" w:cs="Arial"/>
          <w:color w:val="000000" w:themeColor="text1"/>
        </w:rPr>
        <w:t>dalšími</w:t>
      </w:r>
      <w:r w:rsidRPr="00361555">
        <w:rPr>
          <w:rFonts w:ascii="Arial" w:hAnsi="Arial" w:cs="Arial"/>
          <w:color w:val="000000" w:themeColor="text1"/>
        </w:rPr>
        <w:t xml:space="preserve"> biomedicínskými</w:t>
      </w:r>
      <w:r>
        <w:rPr>
          <w:rFonts w:ascii="Arial" w:hAnsi="Arial" w:cs="Arial"/>
          <w:color w:val="000000" w:themeColor="text1"/>
        </w:rPr>
        <w:t xml:space="preserve"> výzkumnými</w:t>
      </w:r>
      <w:r w:rsidRPr="00361555">
        <w:rPr>
          <w:rFonts w:ascii="Arial" w:hAnsi="Arial" w:cs="Arial"/>
          <w:color w:val="000000" w:themeColor="text1"/>
        </w:rPr>
        <w:t xml:space="preserve"> infrastrukturami. ELIXIR-CZ</w:t>
      </w:r>
      <w:r w:rsidRPr="3439FEA6">
        <w:rPr>
          <w:rFonts w:ascii="Arial" w:hAnsi="Arial" w:cs="Arial"/>
          <w:color w:val="000000" w:themeColor="text1"/>
        </w:rPr>
        <w:t xml:space="preserve"> je svou náplní doplňující a synergickou </w:t>
      </w:r>
      <w:r>
        <w:rPr>
          <w:rFonts w:ascii="Arial" w:hAnsi="Arial" w:cs="Arial"/>
          <w:color w:val="000000" w:themeColor="text1"/>
        </w:rPr>
        <w:t xml:space="preserve">výzkumnou </w:t>
      </w:r>
      <w:r w:rsidRPr="3439FEA6">
        <w:rPr>
          <w:rFonts w:ascii="Arial" w:hAnsi="Arial" w:cs="Arial"/>
          <w:color w:val="000000" w:themeColor="text1"/>
        </w:rPr>
        <w:t xml:space="preserve">infrastrukturou ke většině biomedicínských výzkumných infrastruktur působících na národní úrovni </w:t>
      </w:r>
      <w:r>
        <w:rPr>
          <w:rFonts w:ascii="Arial" w:hAnsi="Arial" w:cs="Arial"/>
          <w:color w:val="000000" w:themeColor="text1"/>
        </w:rPr>
        <w:t>ČR, a to</w:t>
      </w:r>
      <w:r w:rsidRPr="3439FEA6">
        <w:rPr>
          <w:rFonts w:ascii="Arial" w:hAnsi="Arial" w:cs="Arial"/>
          <w:color w:val="000000" w:themeColor="text1"/>
        </w:rPr>
        <w:t xml:space="preserve"> </w:t>
      </w:r>
      <w:r>
        <w:rPr>
          <w:rFonts w:ascii="Arial" w:hAnsi="Arial" w:cs="Arial"/>
          <w:color w:val="000000" w:themeColor="text1"/>
        </w:rPr>
        <w:t>k </w:t>
      </w:r>
      <w:hyperlink r:id="rId298">
        <w:r>
          <w:rPr>
            <w:rFonts w:ascii="Arial" w:eastAsia="Arial" w:hAnsi="Arial" w:cs="Arial"/>
            <w:color w:val="0000FF"/>
            <w:u w:val="single"/>
          </w:rPr>
          <w:t>CZ-O</w:t>
        </w:r>
        <w:r w:rsidRPr="3439FEA6">
          <w:rPr>
            <w:rFonts w:ascii="Arial" w:eastAsia="Arial" w:hAnsi="Arial" w:cs="Arial"/>
            <w:color w:val="0000FF"/>
            <w:u w:val="single"/>
          </w:rPr>
          <w:t>PENSCREEN</w:t>
        </w:r>
      </w:hyperlink>
      <w:r w:rsidRPr="3439FEA6">
        <w:rPr>
          <w:rFonts w:ascii="Arial" w:hAnsi="Arial" w:cs="Arial"/>
          <w:color w:val="000000" w:themeColor="text1"/>
        </w:rPr>
        <w:t xml:space="preserve"> (Národní infrastruktura chemické biologie), </w:t>
      </w:r>
      <w:hyperlink r:id="rId299">
        <w:r w:rsidRPr="3439FEA6">
          <w:rPr>
            <w:rFonts w:ascii="Arial" w:eastAsia="Arial" w:hAnsi="Arial" w:cs="Arial"/>
            <w:color w:val="0000FF"/>
            <w:u w:val="single"/>
          </w:rPr>
          <w:t>CIISB</w:t>
        </w:r>
      </w:hyperlink>
      <w:r w:rsidRPr="3439FEA6">
        <w:rPr>
          <w:rFonts w:ascii="Arial" w:hAnsi="Arial" w:cs="Arial"/>
          <w:color w:val="000000" w:themeColor="text1"/>
        </w:rPr>
        <w:t xml:space="preserve"> (Česká infrastruktura pro integrativní strukturní biologii pro lidské zdraví), </w:t>
      </w:r>
      <w:r w:rsidRPr="3439FEA6">
        <w:rPr>
          <w:rFonts w:ascii="Arial" w:eastAsia="Arial" w:hAnsi="Arial" w:cs="Arial"/>
          <w:color w:val="0000FF"/>
          <w:u w:val="single"/>
        </w:rPr>
        <w:t xml:space="preserve">NCMG </w:t>
      </w:r>
      <w:r w:rsidRPr="3439FEA6">
        <w:rPr>
          <w:rFonts w:ascii="Arial" w:eastAsia="Arial" w:hAnsi="Arial" w:cs="Arial"/>
        </w:rPr>
        <w:t>(Národní centrum lékařské genomiky)</w:t>
      </w:r>
      <w:r w:rsidRPr="3439FEA6">
        <w:rPr>
          <w:rFonts w:ascii="Arial" w:hAnsi="Arial" w:cs="Arial"/>
        </w:rPr>
        <w:t>,</w:t>
      </w:r>
      <w:r w:rsidRPr="3439FEA6">
        <w:rPr>
          <w:rFonts w:ascii="Arial" w:hAnsi="Arial" w:cs="Arial"/>
          <w:color w:val="000000" w:themeColor="text1"/>
        </w:rPr>
        <w:t xml:space="preserve"> </w:t>
      </w:r>
      <w:hyperlink r:id="rId300">
        <w:r w:rsidRPr="3439FEA6">
          <w:rPr>
            <w:rFonts w:ascii="Arial" w:eastAsia="Arial" w:hAnsi="Arial" w:cs="Arial"/>
            <w:color w:val="0000FF"/>
            <w:u w:val="single"/>
          </w:rPr>
          <w:t>EATRIS-CZ</w:t>
        </w:r>
      </w:hyperlink>
      <w:r w:rsidRPr="3439FEA6">
        <w:rPr>
          <w:rFonts w:ascii="Arial" w:hAnsi="Arial" w:cs="Arial"/>
          <w:color w:val="000000" w:themeColor="text1"/>
        </w:rPr>
        <w:t xml:space="preserve"> (Český národní uzel Evropské infrastruktury pro translační medicínu), </w:t>
      </w:r>
      <w:hyperlink r:id="rId301">
        <w:r>
          <w:rPr>
            <w:rFonts w:ascii="Arial" w:eastAsia="Arial" w:hAnsi="Arial" w:cs="Arial"/>
            <w:color w:val="0000FF"/>
            <w:u w:val="single"/>
          </w:rPr>
          <w:t>Czech-</w:t>
        </w:r>
        <w:r w:rsidRPr="3439FEA6">
          <w:rPr>
            <w:rFonts w:ascii="Arial" w:eastAsia="Arial" w:hAnsi="Arial" w:cs="Arial"/>
            <w:color w:val="0000FF"/>
            <w:u w:val="single"/>
          </w:rPr>
          <w:t>BioImaging</w:t>
        </w:r>
      </w:hyperlink>
      <w:r w:rsidRPr="3439FEA6">
        <w:rPr>
          <w:rFonts w:ascii="Arial" w:hAnsi="Arial" w:cs="Arial"/>
          <w:color w:val="000000" w:themeColor="text1"/>
        </w:rPr>
        <w:t xml:space="preserve"> (Národní infrastruktura pro biologické a medicínské zobrazování)</w:t>
      </w:r>
      <w:r>
        <w:rPr>
          <w:rFonts w:ascii="Arial" w:hAnsi="Arial" w:cs="Arial"/>
          <w:color w:val="000000" w:themeColor="text1"/>
        </w:rPr>
        <w:t xml:space="preserve"> a</w:t>
      </w:r>
      <w:r w:rsidRPr="3439FEA6">
        <w:rPr>
          <w:rFonts w:ascii="Arial" w:hAnsi="Arial" w:cs="Arial"/>
          <w:color w:val="000000" w:themeColor="text1"/>
        </w:rPr>
        <w:t xml:space="preserve"> </w:t>
      </w:r>
      <w:hyperlink r:id="rId302">
        <w:r w:rsidRPr="3439FEA6">
          <w:rPr>
            <w:rFonts w:ascii="Arial" w:eastAsia="Arial" w:hAnsi="Arial" w:cs="Arial"/>
            <w:color w:val="0000FF"/>
            <w:u w:val="single"/>
          </w:rPr>
          <w:t>BBMRI</w:t>
        </w:r>
      </w:hyperlink>
      <w:r>
        <w:rPr>
          <w:rFonts w:ascii="Arial" w:eastAsia="Arial" w:hAnsi="Arial" w:cs="Arial"/>
          <w:color w:val="0000FF"/>
          <w:u w:val="single"/>
        </w:rPr>
        <w:t>-CZ</w:t>
      </w:r>
      <w:r w:rsidRPr="3439FEA6">
        <w:rPr>
          <w:rFonts w:ascii="Arial" w:hAnsi="Arial" w:cs="Arial"/>
          <w:color w:val="000000" w:themeColor="text1"/>
        </w:rPr>
        <w:t xml:space="preserve"> (Banka klinických vzorků).  </w:t>
      </w:r>
    </w:p>
    <w:p w:rsidR="00513EFE" w:rsidRPr="000974C5" w:rsidRDefault="00513EFE" w:rsidP="00B537EF">
      <w:pPr>
        <w:keepNext/>
        <w:spacing w:before="120" w:after="120" w:line="240" w:lineRule="auto"/>
        <w:jc w:val="both"/>
        <w:outlineLvl w:val="0"/>
        <w:rPr>
          <w:rFonts w:ascii="Arial" w:hAnsi="Arial" w:cs="Arial"/>
          <w:u w:val="single"/>
        </w:rPr>
      </w:pPr>
      <w:r w:rsidRPr="3439FEA6">
        <w:rPr>
          <w:rFonts w:ascii="Arial" w:hAnsi="Arial" w:cs="Arial"/>
          <w:u w:val="single"/>
        </w:rPr>
        <w:lastRenderedPageBreak/>
        <w:t>Socioekonomické přínosy</w:t>
      </w:r>
    </w:p>
    <w:p w:rsidR="00513EFE" w:rsidRPr="00467308" w:rsidRDefault="00513EFE" w:rsidP="3439FEA6">
      <w:pPr>
        <w:spacing w:before="120" w:after="120" w:line="240" w:lineRule="auto"/>
        <w:jc w:val="both"/>
        <w:rPr>
          <w:rFonts w:ascii="Arial" w:hAnsi="Arial" w:cs="Arial"/>
          <w:color w:val="000000" w:themeColor="text1"/>
          <w:lang w:bidi="en-GB"/>
        </w:rPr>
      </w:pPr>
      <w:r w:rsidRPr="3439FEA6">
        <w:rPr>
          <w:rFonts w:ascii="Arial" w:hAnsi="Arial" w:cs="Arial"/>
          <w:color w:val="000000" w:themeColor="text1"/>
        </w:rPr>
        <w:t>V</w:t>
      </w:r>
      <w:r>
        <w:rPr>
          <w:rFonts w:ascii="Arial" w:hAnsi="Arial" w:cs="Arial"/>
          <w:color w:val="000000" w:themeColor="text1"/>
        </w:rPr>
        <w:t>ýzkumná i</w:t>
      </w:r>
      <w:r w:rsidRPr="3439FEA6">
        <w:rPr>
          <w:rFonts w:ascii="Arial" w:hAnsi="Arial" w:cs="Arial"/>
          <w:color w:val="000000" w:themeColor="text1"/>
        </w:rPr>
        <w:t>nfrastruktura ELIXIR-CZ je zásadní pro další vývoj biologických a</w:t>
      </w:r>
      <w:r>
        <w:rPr>
          <w:rFonts w:ascii="Arial" w:hAnsi="Arial" w:cs="Arial"/>
          <w:color w:val="000000" w:themeColor="text1"/>
        </w:rPr>
        <w:t> medicínských</w:t>
      </w:r>
      <w:r w:rsidRPr="3439FEA6">
        <w:rPr>
          <w:rFonts w:ascii="Arial" w:hAnsi="Arial" w:cs="Arial"/>
          <w:color w:val="000000" w:themeColor="text1"/>
        </w:rPr>
        <w:t xml:space="preserve"> věd v ČR a přispívá k řešení výzev v této oblasti – jako </w:t>
      </w:r>
      <w:r>
        <w:rPr>
          <w:rFonts w:ascii="Arial" w:hAnsi="Arial" w:cs="Arial"/>
          <w:color w:val="000000" w:themeColor="text1"/>
        </w:rPr>
        <w:t>např.</w:t>
      </w:r>
      <w:r w:rsidRPr="3439FEA6">
        <w:rPr>
          <w:rFonts w:ascii="Arial" w:hAnsi="Arial" w:cs="Arial"/>
          <w:color w:val="000000" w:themeColor="text1"/>
        </w:rPr>
        <w:t xml:space="preserve"> personalizované medicíny nebo bezpečného přístupu k biologickým a medicinským datům. ELIXIR-CZ umožňuje uživatelům zavádět nové metody a technologie a expertně je zajišťovat. Pokrok na poli bioinformatiky přináší vývoj nových postupů a řešení s výraznými multiplikačními efekty ve farmaceutickém, </w:t>
      </w:r>
      <w:r>
        <w:rPr>
          <w:rFonts w:ascii="Arial" w:hAnsi="Arial" w:cs="Arial"/>
          <w:color w:val="000000" w:themeColor="text1"/>
        </w:rPr>
        <w:t>medicínském</w:t>
      </w:r>
      <w:r w:rsidRPr="3439FEA6">
        <w:rPr>
          <w:rFonts w:ascii="Arial" w:hAnsi="Arial" w:cs="Arial"/>
          <w:color w:val="000000" w:themeColor="text1"/>
        </w:rPr>
        <w:t xml:space="preserve">, zemědělském a biotechnologickém průmyslu. ELIXIR-CZ </w:t>
      </w:r>
      <w:r>
        <w:rPr>
          <w:rFonts w:ascii="Arial" w:hAnsi="Arial" w:cs="Arial"/>
          <w:color w:val="000000" w:themeColor="text1"/>
        </w:rPr>
        <w:t xml:space="preserve">úzce </w:t>
      </w:r>
      <w:r w:rsidRPr="3439FEA6">
        <w:rPr>
          <w:rFonts w:ascii="Arial" w:hAnsi="Arial" w:cs="Arial"/>
          <w:color w:val="000000" w:themeColor="text1"/>
        </w:rPr>
        <w:t>spolupracuje s komerčním sektorem v oblasti zpracování NGS dat, návrhu léčiv, proteinového inženýrství a</w:t>
      </w:r>
      <w:r>
        <w:rPr>
          <w:rFonts w:ascii="Arial" w:hAnsi="Arial" w:cs="Arial"/>
          <w:color w:val="000000" w:themeColor="text1"/>
        </w:rPr>
        <w:t> </w:t>
      </w:r>
      <w:r w:rsidRPr="3439FEA6">
        <w:rPr>
          <w:rFonts w:ascii="Arial" w:hAnsi="Arial" w:cs="Arial"/>
          <w:color w:val="000000" w:themeColor="text1"/>
        </w:rPr>
        <w:t>vývoje softwaru. Hlavními partnery z průmyslu jsou MitoProd SA, Procter&amp;</w:t>
      </w:r>
      <w:r>
        <w:rPr>
          <w:rFonts w:ascii="Arial" w:hAnsi="Arial" w:cs="Arial"/>
          <w:color w:val="000000" w:themeColor="text1"/>
        </w:rPr>
        <w:t>Gamble, Gilead Sciences, Biomin anebo</w:t>
      </w:r>
      <w:r w:rsidRPr="3439FEA6">
        <w:rPr>
          <w:rFonts w:ascii="Arial" w:hAnsi="Arial" w:cs="Arial"/>
          <w:color w:val="000000" w:themeColor="text1"/>
        </w:rPr>
        <w:t xml:space="preserve"> Enantis. Komerční sféra využívá nástroje CAVER a HotSpot Wizard. ELIXIR-CZ je také iniciátorem jednotné péče o data generovaná v projektech financovaných </w:t>
      </w:r>
      <w:r>
        <w:rPr>
          <w:rFonts w:ascii="Arial" w:hAnsi="Arial" w:cs="Arial"/>
          <w:color w:val="000000" w:themeColor="text1"/>
        </w:rPr>
        <w:t>orgány státní správy ČR</w:t>
      </w:r>
      <w:r w:rsidRPr="3439FEA6">
        <w:rPr>
          <w:rFonts w:ascii="Arial" w:hAnsi="Arial" w:cs="Arial"/>
          <w:color w:val="000000" w:themeColor="text1"/>
        </w:rPr>
        <w:t xml:space="preserve">. Data </w:t>
      </w:r>
      <w:r w:rsidRPr="3439FEA6">
        <w:rPr>
          <w:rFonts w:ascii="Arial" w:hAnsi="Arial" w:cs="Arial"/>
          <w:color w:val="000000" w:themeColor="text1"/>
          <w:lang w:bidi="en-GB"/>
        </w:rPr>
        <w:t>Stewardship zahrnuje soubor úkonů s cílem zajistit dostupnost a udržitelnost dat po skončení financování projektů.</w:t>
      </w:r>
    </w:p>
    <w:p w:rsidR="00513EFE" w:rsidRDefault="00513EFE" w:rsidP="00AF77A5">
      <w:pPr>
        <w:spacing w:before="120" w:after="120" w:line="240" w:lineRule="auto"/>
        <w:jc w:val="both"/>
        <w:rPr>
          <w:rFonts w:ascii="Arial" w:hAnsi="Arial" w:cs="Arial"/>
        </w:rPr>
      </w:pPr>
    </w:p>
    <w:p w:rsidR="00513EFE" w:rsidRPr="00013836" w:rsidRDefault="00513EFE" w:rsidP="3439FEA6">
      <w:pPr>
        <w:spacing w:before="120" w:after="120" w:line="240" w:lineRule="auto"/>
        <w:jc w:val="both"/>
        <w:rPr>
          <w:rFonts w:ascii="Arial" w:hAnsi="Arial" w:cs="Arial"/>
          <w:i/>
          <w:iCs/>
        </w:rPr>
      </w:pPr>
    </w:p>
    <w:p w:rsidR="00815670" w:rsidRDefault="00815670" w:rsidP="00432165">
      <w:pPr>
        <w:spacing w:before="120" w:after="120" w:line="240" w:lineRule="auto"/>
        <w:jc w:val="both"/>
        <w:rPr>
          <w:rFonts w:ascii="Arial" w:hAnsi="Arial" w:cs="Arial"/>
        </w:rPr>
      </w:pPr>
    </w:p>
    <w:p w:rsidR="00815670" w:rsidRDefault="00815670" w:rsidP="00432165">
      <w:pPr>
        <w:spacing w:before="120" w:after="120" w:line="240" w:lineRule="auto"/>
        <w:jc w:val="both"/>
        <w:rPr>
          <w:rFonts w:ascii="Arial" w:hAnsi="Arial" w:cs="Arial"/>
        </w:rPr>
      </w:pPr>
    </w:p>
    <w:p w:rsidR="00815670" w:rsidRDefault="00815670" w:rsidP="00432165">
      <w:pPr>
        <w:spacing w:before="120" w:after="120" w:line="240" w:lineRule="auto"/>
        <w:jc w:val="both"/>
        <w:rPr>
          <w:rFonts w:ascii="Arial" w:hAnsi="Arial" w:cs="Arial"/>
        </w:rPr>
      </w:pPr>
    </w:p>
    <w:p w:rsidR="00815670" w:rsidRDefault="00815670" w:rsidP="00432165">
      <w:pPr>
        <w:spacing w:before="120" w:after="120" w:line="240" w:lineRule="auto"/>
        <w:jc w:val="both"/>
        <w:rPr>
          <w:rFonts w:ascii="Arial" w:hAnsi="Arial" w:cs="Arial"/>
        </w:rPr>
      </w:pPr>
    </w:p>
    <w:p w:rsidR="00815670" w:rsidRDefault="00815670" w:rsidP="00432165">
      <w:pPr>
        <w:spacing w:before="120" w:after="120" w:line="240" w:lineRule="auto"/>
        <w:jc w:val="both"/>
        <w:rPr>
          <w:rFonts w:ascii="Arial" w:hAnsi="Arial" w:cs="Arial"/>
        </w:rPr>
      </w:pPr>
    </w:p>
    <w:p w:rsidR="00815670" w:rsidRDefault="00815670" w:rsidP="00432165">
      <w:pPr>
        <w:spacing w:before="120" w:after="120" w:line="240" w:lineRule="auto"/>
        <w:jc w:val="both"/>
        <w:rPr>
          <w:rFonts w:ascii="Arial" w:hAnsi="Arial" w:cs="Arial"/>
        </w:rPr>
      </w:pPr>
    </w:p>
    <w:p w:rsidR="00815670" w:rsidRDefault="00815670" w:rsidP="00432165">
      <w:pPr>
        <w:spacing w:before="120" w:after="120" w:line="240" w:lineRule="auto"/>
        <w:jc w:val="both"/>
        <w:rPr>
          <w:rFonts w:ascii="Arial" w:hAnsi="Arial" w:cs="Arial"/>
        </w:rPr>
      </w:pPr>
    </w:p>
    <w:p w:rsidR="00815670" w:rsidRDefault="00815670" w:rsidP="00432165">
      <w:pPr>
        <w:spacing w:before="120" w:after="120" w:line="240" w:lineRule="auto"/>
        <w:jc w:val="both"/>
        <w:rPr>
          <w:rFonts w:ascii="Arial" w:hAnsi="Arial" w:cs="Arial"/>
        </w:rPr>
      </w:pPr>
    </w:p>
    <w:p w:rsidR="00815670" w:rsidRDefault="00815670" w:rsidP="00432165">
      <w:pPr>
        <w:spacing w:before="120" w:after="120" w:line="240" w:lineRule="auto"/>
        <w:jc w:val="both"/>
        <w:rPr>
          <w:rFonts w:ascii="Arial" w:hAnsi="Arial" w:cs="Arial"/>
        </w:rPr>
      </w:pPr>
    </w:p>
    <w:p w:rsidR="00815670" w:rsidRDefault="00815670" w:rsidP="00432165">
      <w:pPr>
        <w:spacing w:before="120" w:after="120" w:line="240" w:lineRule="auto"/>
        <w:jc w:val="both"/>
        <w:rPr>
          <w:rFonts w:ascii="Arial" w:hAnsi="Arial" w:cs="Arial"/>
        </w:rPr>
      </w:pPr>
    </w:p>
    <w:p w:rsidR="00815670" w:rsidRDefault="00815670" w:rsidP="00432165">
      <w:pPr>
        <w:spacing w:before="120" w:after="120" w:line="240" w:lineRule="auto"/>
        <w:jc w:val="both"/>
        <w:rPr>
          <w:rFonts w:ascii="Arial" w:hAnsi="Arial" w:cs="Arial"/>
        </w:rPr>
      </w:pPr>
    </w:p>
    <w:p w:rsidR="00815670" w:rsidRDefault="00815670" w:rsidP="00432165">
      <w:pPr>
        <w:spacing w:before="120" w:after="120" w:line="240" w:lineRule="auto"/>
        <w:jc w:val="both"/>
        <w:rPr>
          <w:rFonts w:ascii="Arial" w:hAnsi="Arial" w:cs="Arial"/>
        </w:rPr>
      </w:pPr>
    </w:p>
    <w:p w:rsidR="00815670" w:rsidRDefault="00815670" w:rsidP="00432165">
      <w:pPr>
        <w:spacing w:before="120" w:after="120" w:line="240" w:lineRule="auto"/>
        <w:jc w:val="both"/>
        <w:rPr>
          <w:rFonts w:ascii="Arial" w:hAnsi="Arial" w:cs="Arial"/>
        </w:rPr>
      </w:pPr>
    </w:p>
    <w:p w:rsidR="00815670" w:rsidRDefault="00815670" w:rsidP="00432165">
      <w:pPr>
        <w:spacing w:before="120" w:after="120" w:line="240" w:lineRule="auto"/>
        <w:jc w:val="both"/>
        <w:rPr>
          <w:rFonts w:ascii="Arial" w:hAnsi="Arial" w:cs="Arial"/>
        </w:rPr>
      </w:pPr>
    </w:p>
    <w:p w:rsidR="00815670" w:rsidRDefault="00815670" w:rsidP="00432165">
      <w:pPr>
        <w:spacing w:before="120" w:after="120" w:line="240" w:lineRule="auto"/>
        <w:jc w:val="both"/>
        <w:rPr>
          <w:rFonts w:ascii="Arial" w:hAnsi="Arial" w:cs="Arial"/>
        </w:rPr>
      </w:pPr>
    </w:p>
    <w:p w:rsidR="00815670" w:rsidRDefault="00815670" w:rsidP="00432165">
      <w:pPr>
        <w:spacing w:before="120" w:after="120" w:line="240" w:lineRule="auto"/>
        <w:jc w:val="both"/>
        <w:rPr>
          <w:rFonts w:ascii="Arial" w:hAnsi="Arial" w:cs="Arial"/>
        </w:rPr>
      </w:pPr>
    </w:p>
    <w:p w:rsidR="00815670" w:rsidRDefault="00815670" w:rsidP="00432165">
      <w:pPr>
        <w:spacing w:before="120" w:after="120" w:line="240" w:lineRule="auto"/>
        <w:jc w:val="both"/>
        <w:rPr>
          <w:rFonts w:ascii="Arial" w:hAnsi="Arial" w:cs="Arial"/>
        </w:rPr>
      </w:pPr>
    </w:p>
    <w:p w:rsidR="00815670" w:rsidRDefault="00815670" w:rsidP="00432165">
      <w:pPr>
        <w:spacing w:before="120" w:after="120" w:line="240" w:lineRule="auto"/>
        <w:jc w:val="both"/>
        <w:rPr>
          <w:rFonts w:ascii="Arial" w:hAnsi="Arial" w:cs="Arial"/>
        </w:rPr>
      </w:pPr>
    </w:p>
    <w:p w:rsidR="00815670" w:rsidRDefault="00815670" w:rsidP="00432165">
      <w:pPr>
        <w:spacing w:before="120" w:after="120" w:line="240" w:lineRule="auto"/>
        <w:jc w:val="both"/>
        <w:rPr>
          <w:rFonts w:ascii="Arial" w:hAnsi="Arial" w:cs="Arial"/>
        </w:rPr>
      </w:pPr>
    </w:p>
    <w:p w:rsidR="00815670" w:rsidRDefault="00815670" w:rsidP="00432165">
      <w:pPr>
        <w:spacing w:before="120" w:after="120" w:line="240" w:lineRule="auto"/>
        <w:jc w:val="both"/>
        <w:rPr>
          <w:rFonts w:ascii="Arial" w:hAnsi="Arial" w:cs="Arial"/>
        </w:rPr>
      </w:pPr>
    </w:p>
    <w:p w:rsidR="00815670" w:rsidRDefault="00815670" w:rsidP="00432165">
      <w:pPr>
        <w:spacing w:before="120" w:after="120" w:line="240" w:lineRule="auto"/>
        <w:jc w:val="both"/>
        <w:rPr>
          <w:rFonts w:ascii="Arial" w:hAnsi="Arial" w:cs="Arial"/>
        </w:rPr>
      </w:pPr>
    </w:p>
    <w:p w:rsidR="00815670" w:rsidRDefault="00815670" w:rsidP="00432165">
      <w:pPr>
        <w:spacing w:before="120" w:after="120" w:line="240" w:lineRule="auto"/>
        <w:jc w:val="both"/>
        <w:rPr>
          <w:rFonts w:ascii="Arial" w:hAnsi="Arial" w:cs="Arial"/>
        </w:rPr>
      </w:pPr>
    </w:p>
    <w:p w:rsidR="00815670" w:rsidRDefault="00815670" w:rsidP="00432165">
      <w:pPr>
        <w:spacing w:before="120" w:after="120" w:line="240" w:lineRule="auto"/>
        <w:jc w:val="both"/>
        <w:rPr>
          <w:rFonts w:ascii="Arial" w:hAnsi="Arial" w:cs="Arial"/>
        </w:rPr>
      </w:pPr>
    </w:p>
    <w:p w:rsidR="00815670" w:rsidRDefault="00815670" w:rsidP="00432165">
      <w:pPr>
        <w:spacing w:before="120" w:after="120" w:line="240" w:lineRule="auto"/>
        <w:jc w:val="both"/>
        <w:rPr>
          <w:rFonts w:ascii="Arial" w:hAnsi="Arial" w:cs="Arial"/>
        </w:rPr>
      </w:pPr>
    </w:p>
    <w:p w:rsidR="00815670" w:rsidRDefault="00815670" w:rsidP="00432165">
      <w:pPr>
        <w:spacing w:before="120" w:after="120" w:line="240" w:lineRule="auto"/>
        <w:jc w:val="both"/>
        <w:rPr>
          <w:rFonts w:ascii="Arial" w:hAnsi="Arial" w:cs="Arial"/>
        </w:rPr>
      </w:pPr>
    </w:p>
    <w:p w:rsidR="00815670" w:rsidRDefault="00815670" w:rsidP="00432165">
      <w:pPr>
        <w:spacing w:before="120" w:after="120" w:line="240" w:lineRule="auto"/>
        <w:jc w:val="both"/>
        <w:rPr>
          <w:rFonts w:ascii="Arial" w:hAnsi="Arial" w:cs="Arial"/>
        </w:rPr>
      </w:pPr>
    </w:p>
    <w:p w:rsidR="00513EFE" w:rsidRPr="00AF2433" w:rsidRDefault="00513EFE" w:rsidP="00432165">
      <w:pPr>
        <w:spacing w:before="120" w:after="120" w:line="240" w:lineRule="auto"/>
        <w:jc w:val="both"/>
        <w:rPr>
          <w:rFonts w:ascii="Arial" w:hAnsi="Arial" w:cs="Arial"/>
        </w:rPr>
      </w:pPr>
      <w:r w:rsidRPr="00AF2433">
        <w:rPr>
          <w:rFonts w:ascii="Arial" w:hAnsi="Arial" w:cs="Arial"/>
        </w:rPr>
        <w:lastRenderedPageBreak/>
        <w:t xml:space="preserve">Název: </w:t>
      </w:r>
      <w:r w:rsidRPr="00E02F5B">
        <w:rPr>
          <w:rFonts w:ascii="Arial" w:hAnsi="Arial" w:cs="Arial"/>
          <w:b/>
        </w:rPr>
        <w:t xml:space="preserve">METROFOOD-CZ </w:t>
      </w:r>
      <w:r>
        <w:rPr>
          <w:rFonts w:ascii="Arial" w:hAnsi="Arial" w:cs="Arial"/>
          <w:b/>
        </w:rPr>
        <w:t>–</w:t>
      </w:r>
      <w:r w:rsidRPr="00E02F5B">
        <w:rPr>
          <w:rFonts w:ascii="Arial" w:hAnsi="Arial" w:cs="Arial"/>
          <w:b/>
        </w:rPr>
        <w:t xml:space="preserve"> účast </w:t>
      </w:r>
      <w:r>
        <w:rPr>
          <w:rFonts w:ascii="Arial" w:hAnsi="Arial" w:cs="Arial"/>
          <w:b/>
        </w:rPr>
        <w:t xml:space="preserve">ČR </w:t>
      </w:r>
    </w:p>
    <w:p w:rsidR="00513EFE" w:rsidRPr="00AF2433" w:rsidRDefault="00513EFE" w:rsidP="00432165">
      <w:pPr>
        <w:spacing w:before="120" w:after="120" w:line="240" w:lineRule="auto"/>
        <w:jc w:val="both"/>
        <w:rPr>
          <w:rFonts w:ascii="Arial" w:hAnsi="Arial" w:cs="Arial"/>
        </w:rPr>
      </w:pPr>
      <w:r w:rsidRPr="00AF2433">
        <w:rPr>
          <w:rFonts w:ascii="Arial" w:hAnsi="Arial" w:cs="Arial"/>
        </w:rPr>
        <w:t xml:space="preserve">Akronym: </w:t>
      </w:r>
      <w:r w:rsidRPr="00AF2433">
        <w:rPr>
          <w:rFonts w:ascii="Arial" w:hAnsi="Arial" w:cs="Arial"/>
          <w:b/>
        </w:rPr>
        <w:t>METROFOOD-CZ</w:t>
      </w:r>
    </w:p>
    <w:p w:rsidR="00513EFE" w:rsidRPr="00AF2433" w:rsidRDefault="00513EFE" w:rsidP="00432165">
      <w:pPr>
        <w:spacing w:before="120" w:after="120" w:line="240" w:lineRule="auto"/>
        <w:jc w:val="both"/>
        <w:rPr>
          <w:rFonts w:ascii="Arial" w:hAnsi="Arial" w:cs="Arial"/>
        </w:rPr>
      </w:pPr>
      <w:r w:rsidRPr="00AF2433">
        <w:rPr>
          <w:rFonts w:ascii="Arial" w:hAnsi="Arial" w:cs="Arial"/>
        </w:rPr>
        <w:t xml:space="preserve">Hostitelská instituce: Česká zemědělská univerzita v Praze </w:t>
      </w:r>
    </w:p>
    <w:p w:rsidR="00513EFE" w:rsidRDefault="00513EFE" w:rsidP="00432165">
      <w:pPr>
        <w:spacing w:before="120" w:after="120" w:line="240" w:lineRule="auto"/>
        <w:jc w:val="both"/>
        <w:rPr>
          <w:rFonts w:ascii="Arial" w:hAnsi="Arial" w:cs="Arial"/>
        </w:rPr>
      </w:pPr>
      <w:r w:rsidRPr="00AF2433">
        <w:rPr>
          <w:rFonts w:ascii="Arial" w:hAnsi="Arial" w:cs="Arial"/>
        </w:rPr>
        <w:t xml:space="preserve">Partnerské instituce: </w:t>
      </w:r>
    </w:p>
    <w:p w:rsidR="00513EFE" w:rsidRDefault="00513EFE" w:rsidP="00513EFE">
      <w:pPr>
        <w:pStyle w:val="Odstavecseseznamem"/>
        <w:numPr>
          <w:ilvl w:val="0"/>
          <w:numId w:val="16"/>
        </w:numPr>
        <w:suppressAutoHyphens/>
        <w:spacing w:before="120" w:after="120" w:line="240" w:lineRule="auto"/>
        <w:ind w:left="357" w:hanging="357"/>
        <w:contextualSpacing w:val="0"/>
        <w:jc w:val="both"/>
        <w:rPr>
          <w:rFonts w:eastAsiaTheme="minorHAnsi"/>
          <w:lang w:val="cs-CZ"/>
        </w:rPr>
      </w:pPr>
      <w:r w:rsidRPr="00E02F5B">
        <w:rPr>
          <w:rFonts w:eastAsiaTheme="minorHAnsi"/>
          <w:lang w:val="cs-CZ"/>
        </w:rPr>
        <w:t xml:space="preserve">Vysoká škola chemicko-technologická v Praze </w:t>
      </w:r>
    </w:p>
    <w:p w:rsidR="00513EFE" w:rsidRPr="00E02F5B" w:rsidRDefault="00513EFE" w:rsidP="00513EFE">
      <w:pPr>
        <w:pStyle w:val="Odstavecseseznamem"/>
        <w:numPr>
          <w:ilvl w:val="0"/>
          <w:numId w:val="16"/>
        </w:numPr>
        <w:suppressAutoHyphens/>
        <w:spacing w:before="120" w:after="120" w:line="240" w:lineRule="auto"/>
        <w:ind w:left="357" w:hanging="357"/>
        <w:contextualSpacing w:val="0"/>
        <w:jc w:val="both"/>
        <w:rPr>
          <w:rFonts w:eastAsiaTheme="minorHAnsi"/>
          <w:lang w:val="cs-CZ"/>
        </w:rPr>
      </w:pPr>
      <w:r w:rsidRPr="00E02F5B">
        <w:rPr>
          <w:rFonts w:eastAsiaTheme="minorHAnsi"/>
          <w:lang w:val="cs-CZ"/>
        </w:rPr>
        <w:t xml:space="preserve">Výzkumný </w:t>
      </w:r>
      <w:r>
        <w:rPr>
          <w:rFonts w:eastAsiaTheme="minorHAnsi"/>
          <w:lang w:val="cs-CZ"/>
        </w:rPr>
        <w:t>ústav potravinářský Praha</w:t>
      </w:r>
    </w:p>
    <w:p w:rsidR="00513EFE" w:rsidRPr="00AF2433" w:rsidRDefault="00513EFE" w:rsidP="00432165">
      <w:pPr>
        <w:spacing w:before="120" w:after="120" w:line="240" w:lineRule="auto"/>
        <w:jc w:val="both"/>
        <w:rPr>
          <w:rFonts w:ascii="Arial" w:hAnsi="Arial" w:cs="Arial"/>
        </w:rPr>
      </w:pPr>
      <w:r w:rsidRPr="00AF2433">
        <w:rPr>
          <w:rFonts w:ascii="Arial" w:hAnsi="Arial" w:cs="Arial"/>
        </w:rPr>
        <w:t>Odpovědná osoba: do</w:t>
      </w:r>
      <w:r>
        <w:rPr>
          <w:rFonts w:ascii="Arial" w:hAnsi="Arial" w:cs="Arial"/>
        </w:rPr>
        <w:t>c. Ing. Lenka Kouřimská, Ph.D.</w:t>
      </w:r>
    </w:p>
    <w:p w:rsidR="00513EFE" w:rsidRPr="00AF2433" w:rsidRDefault="00513EFE" w:rsidP="00432165">
      <w:pPr>
        <w:spacing w:before="120" w:after="120" w:line="240" w:lineRule="auto"/>
        <w:jc w:val="both"/>
        <w:rPr>
          <w:rFonts w:ascii="Arial" w:hAnsi="Arial" w:cs="Arial"/>
        </w:rPr>
      </w:pPr>
      <w:r w:rsidRPr="00AF2433">
        <w:rPr>
          <w:rFonts w:ascii="Arial" w:hAnsi="Arial" w:cs="Arial"/>
        </w:rPr>
        <w:t xml:space="preserve">Webové stránky: </w:t>
      </w:r>
      <w:hyperlink r:id="rId303" w:history="1">
        <w:r w:rsidRPr="00F60D77">
          <w:rPr>
            <w:rStyle w:val="Hypertextovodkaz"/>
            <w:rFonts w:ascii="Arial" w:hAnsi="Arial" w:cs="Arial"/>
          </w:rPr>
          <w:t>www.metrofood.cz</w:t>
        </w:r>
      </w:hyperlink>
    </w:p>
    <w:p w:rsidR="00513EFE" w:rsidRPr="00AF2433" w:rsidRDefault="00513EFE" w:rsidP="00432165">
      <w:pPr>
        <w:spacing w:before="120" w:after="120" w:line="240" w:lineRule="auto"/>
        <w:jc w:val="both"/>
        <w:rPr>
          <w:rFonts w:ascii="Arial" w:hAnsi="Arial" w:cs="Arial"/>
        </w:rPr>
      </w:pPr>
    </w:p>
    <w:p w:rsidR="00513EFE" w:rsidRPr="00AF2433" w:rsidRDefault="00513EFE" w:rsidP="00886129">
      <w:pPr>
        <w:spacing w:before="120" w:after="120" w:line="240" w:lineRule="auto"/>
        <w:jc w:val="both"/>
        <w:rPr>
          <w:rFonts w:ascii="Arial" w:hAnsi="Arial" w:cs="Arial"/>
          <w:u w:val="single"/>
        </w:rPr>
      </w:pPr>
      <w:r w:rsidRPr="00AF2433">
        <w:rPr>
          <w:rFonts w:ascii="Arial" w:hAnsi="Arial" w:cs="Arial"/>
          <w:u w:val="single"/>
        </w:rPr>
        <w:t>Charakteristika</w:t>
      </w:r>
    </w:p>
    <w:p w:rsidR="00513EFE" w:rsidRPr="00AF2433" w:rsidRDefault="00513EFE" w:rsidP="00886129">
      <w:pPr>
        <w:spacing w:before="120" w:after="120" w:line="240" w:lineRule="auto"/>
        <w:jc w:val="both"/>
        <w:rPr>
          <w:rFonts w:ascii="Arial" w:hAnsi="Arial" w:cs="Arial"/>
        </w:rPr>
      </w:pPr>
      <w:r w:rsidRPr="00AF2433">
        <w:rPr>
          <w:rFonts w:ascii="Arial" w:hAnsi="Arial" w:cs="Arial"/>
        </w:rPr>
        <w:t>METROFOOD-CZ je nová a jed</w:t>
      </w:r>
      <w:r>
        <w:rPr>
          <w:rFonts w:ascii="Arial" w:hAnsi="Arial" w:cs="Arial"/>
        </w:rPr>
        <w:t>inečná výzkumná infrastruktura pro</w:t>
      </w:r>
      <w:r w:rsidRPr="00AF2433">
        <w:rPr>
          <w:rFonts w:ascii="Arial" w:hAnsi="Arial" w:cs="Arial"/>
        </w:rPr>
        <w:t xml:space="preserve"> oblasti potravin a výživy. </w:t>
      </w:r>
      <w:r>
        <w:rPr>
          <w:rFonts w:ascii="Arial" w:hAnsi="Arial" w:cs="Arial"/>
        </w:rPr>
        <w:t>Jejím h</w:t>
      </w:r>
      <w:r w:rsidRPr="00AF2433">
        <w:rPr>
          <w:rFonts w:ascii="Arial" w:hAnsi="Arial" w:cs="Arial"/>
        </w:rPr>
        <w:t>lavním cílem je provozovat a podporovat nový interdisciplinární výzkum v oblastech od</w:t>
      </w:r>
      <w:r>
        <w:rPr>
          <w:rFonts w:ascii="Arial" w:hAnsi="Arial" w:cs="Arial"/>
        </w:rPr>
        <w:t> </w:t>
      </w:r>
      <w:r w:rsidRPr="00AF2433">
        <w:rPr>
          <w:rFonts w:ascii="Arial" w:hAnsi="Arial" w:cs="Arial"/>
        </w:rPr>
        <w:t>primární zemědělské výroby, zpracování a technologie potravin, až po kvalitu, autenticitu, bezpečnost a vysledovatelnost potravin, surovin, produktů a doplňků stravy. METROFOOD-CZ umožňuje nejen</w:t>
      </w:r>
      <w:r>
        <w:rPr>
          <w:rFonts w:ascii="Arial" w:hAnsi="Arial" w:cs="Arial"/>
        </w:rPr>
        <w:t>om</w:t>
      </w:r>
      <w:r w:rsidRPr="00AF2433">
        <w:rPr>
          <w:rFonts w:ascii="Arial" w:hAnsi="Arial" w:cs="Arial"/>
        </w:rPr>
        <w:t xml:space="preserve"> využití špičkového přístrojového vybavení pro analýzu zemědělských produktů a potravin, možnost experimentů na pokusných políčcích a stájích, vývoj nových potravinářských výrobků a testování inovativních technologií, ale </w:t>
      </w:r>
      <w:r>
        <w:rPr>
          <w:rFonts w:ascii="Arial" w:hAnsi="Arial" w:cs="Arial"/>
        </w:rPr>
        <w:t xml:space="preserve">nabízí i </w:t>
      </w:r>
      <w:r w:rsidRPr="00AF2433">
        <w:rPr>
          <w:rFonts w:ascii="Arial" w:hAnsi="Arial" w:cs="Arial"/>
        </w:rPr>
        <w:t>špičkové odborníky v oblasti agro-potravinářského sektoru</w:t>
      </w:r>
      <w:r>
        <w:rPr>
          <w:rFonts w:ascii="Arial" w:hAnsi="Arial" w:cs="Arial"/>
        </w:rPr>
        <w:t xml:space="preserve"> a</w:t>
      </w:r>
      <w:r w:rsidRPr="00AF2433">
        <w:rPr>
          <w:rFonts w:ascii="Arial" w:hAnsi="Arial" w:cs="Arial"/>
        </w:rPr>
        <w:t xml:space="preserve"> příslušné metrologi</w:t>
      </w:r>
      <w:r>
        <w:rPr>
          <w:rFonts w:ascii="Arial" w:hAnsi="Arial" w:cs="Arial"/>
        </w:rPr>
        <w:t>i</w:t>
      </w:r>
      <w:r w:rsidRPr="00AF2433">
        <w:rPr>
          <w:rFonts w:ascii="Arial" w:hAnsi="Arial" w:cs="Arial"/>
        </w:rPr>
        <w:t>. METROFOOD-CZ</w:t>
      </w:r>
      <w:r>
        <w:rPr>
          <w:rFonts w:ascii="Arial" w:hAnsi="Arial" w:cs="Arial"/>
        </w:rPr>
        <w:t xml:space="preserve"> se</w:t>
      </w:r>
      <w:r w:rsidRPr="00AF2433">
        <w:rPr>
          <w:rFonts w:ascii="Arial" w:hAnsi="Arial" w:cs="Arial"/>
        </w:rPr>
        <w:t xml:space="preserve"> zaměřuje na vývoj a validaci analytických metod pro stanovení kvality, bezpečnosti a autenti</w:t>
      </w:r>
      <w:r>
        <w:rPr>
          <w:rFonts w:ascii="Arial" w:hAnsi="Arial" w:cs="Arial"/>
        </w:rPr>
        <w:t>city potravin, krmiv a surovin a</w:t>
      </w:r>
      <w:r w:rsidRPr="00AF2433">
        <w:rPr>
          <w:rFonts w:ascii="Arial" w:hAnsi="Arial" w:cs="Arial"/>
        </w:rPr>
        <w:t xml:space="preserve"> tvorbu nových referenčních materiálů pro zajištění jakosti v oblasti analýzy potravin a přírodních produktů. V rámci otevřeného přístupu nabízí METROFOOD-CZ sv</w:t>
      </w:r>
      <w:r>
        <w:rPr>
          <w:rFonts w:ascii="Arial" w:hAnsi="Arial" w:cs="Arial"/>
        </w:rPr>
        <w:t>é</w:t>
      </w:r>
      <w:r w:rsidRPr="00AF2433">
        <w:rPr>
          <w:rFonts w:ascii="Arial" w:hAnsi="Arial" w:cs="Arial"/>
        </w:rPr>
        <w:t xml:space="preserve"> unikátní experimentální i</w:t>
      </w:r>
      <w:r>
        <w:rPr>
          <w:rFonts w:ascii="Arial" w:hAnsi="Arial" w:cs="Arial"/>
        </w:rPr>
        <w:t xml:space="preserve"> přístrojové kapacity výzkumné</w:t>
      </w:r>
      <w:r w:rsidRPr="00AF2433">
        <w:rPr>
          <w:rFonts w:ascii="Arial" w:hAnsi="Arial" w:cs="Arial"/>
        </w:rPr>
        <w:t xml:space="preserve"> i aplikační sféře ve formě expertních analýz, využití </w:t>
      </w:r>
      <w:r>
        <w:rPr>
          <w:rFonts w:ascii="Arial" w:hAnsi="Arial" w:cs="Arial"/>
        </w:rPr>
        <w:t>unikátní</w:t>
      </w:r>
      <w:r w:rsidRPr="00AF2433">
        <w:rPr>
          <w:rFonts w:ascii="Arial" w:hAnsi="Arial" w:cs="Arial"/>
        </w:rPr>
        <w:t xml:space="preserve"> analytické instrumentace, možnosti vývoje nových výrobků</w:t>
      </w:r>
      <w:r>
        <w:rPr>
          <w:rFonts w:ascii="Arial" w:hAnsi="Arial" w:cs="Arial"/>
        </w:rPr>
        <w:t xml:space="preserve"> a testování</w:t>
      </w:r>
      <w:r w:rsidRPr="00AF2433">
        <w:rPr>
          <w:rFonts w:ascii="Arial" w:hAnsi="Arial" w:cs="Arial"/>
        </w:rPr>
        <w:t xml:space="preserve"> hygienicko-toxikologické, nutriční a senzorické jakosti potravin. </w:t>
      </w:r>
      <w:r>
        <w:rPr>
          <w:rFonts w:ascii="Arial" w:hAnsi="Arial" w:cs="Arial"/>
        </w:rPr>
        <w:t>U</w:t>
      </w:r>
      <w:r w:rsidRPr="00AF2433">
        <w:rPr>
          <w:rFonts w:ascii="Arial" w:hAnsi="Arial" w:cs="Arial"/>
        </w:rPr>
        <w:t>živateli</w:t>
      </w:r>
      <w:r>
        <w:rPr>
          <w:rFonts w:ascii="Arial" w:hAnsi="Arial" w:cs="Arial"/>
        </w:rPr>
        <w:t xml:space="preserve"> </w:t>
      </w:r>
      <w:r w:rsidRPr="00AF2433">
        <w:rPr>
          <w:rFonts w:ascii="Arial" w:hAnsi="Arial" w:cs="Arial"/>
        </w:rPr>
        <w:t>METROFOOD-CZ</w:t>
      </w:r>
      <w:r>
        <w:rPr>
          <w:rFonts w:ascii="Arial" w:hAnsi="Arial" w:cs="Arial"/>
        </w:rPr>
        <w:t xml:space="preserve"> jsou</w:t>
      </w:r>
      <w:r w:rsidRPr="00AF2433">
        <w:rPr>
          <w:rFonts w:ascii="Arial" w:hAnsi="Arial" w:cs="Arial"/>
        </w:rPr>
        <w:t xml:space="preserve"> veřejné a soukromé výzkumné laboratoře a výzkumné skupiny působící v</w:t>
      </w:r>
      <w:r>
        <w:rPr>
          <w:rFonts w:ascii="Arial" w:hAnsi="Arial" w:cs="Arial"/>
        </w:rPr>
        <w:t> </w:t>
      </w:r>
      <w:r w:rsidRPr="00AF2433">
        <w:rPr>
          <w:rFonts w:ascii="Arial" w:hAnsi="Arial" w:cs="Arial"/>
        </w:rPr>
        <w:t>různ</w:t>
      </w:r>
      <w:r>
        <w:rPr>
          <w:rFonts w:ascii="Arial" w:hAnsi="Arial" w:cs="Arial"/>
        </w:rPr>
        <w:t>orod</w:t>
      </w:r>
      <w:r w:rsidRPr="00AF2433">
        <w:rPr>
          <w:rFonts w:ascii="Arial" w:hAnsi="Arial" w:cs="Arial"/>
        </w:rPr>
        <w:t>ých oblastech (</w:t>
      </w:r>
      <w:r>
        <w:rPr>
          <w:rFonts w:ascii="Arial" w:hAnsi="Arial" w:cs="Arial"/>
        </w:rPr>
        <w:t xml:space="preserve">např. </w:t>
      </w:r>
      <w:r w:rsidRPr="00AF2433">
        <w:rPr>
          <w:rFonts w:ascii="Arial" w:hAnsi="Arial" w:cs="Arial"/>
        </w:rPr>
        <w:t>metrologie v potravinářství, chemie a analýza potravin, složení potravin, výživa, kvalita a bezpečnost potravin apod.)</w:t>
      </w:r>
      <w:r>
        <w:rPr>
          <w:rFonts w:ascii="Arial" w:hAnsi="Arial" w:cs="Arial"/>
        </w:rPr>
        <w:t>,</w:t>
      </w:r>
      <w:r w:rsidRPr="00AF2433">
        <w:rPr>
          <w:rFonts w:ascii="Arial" w:hAnsi="Arial" w:cs="Arial"/>
        </w:rPr>
        <w:t xml:space="preserve"> potravinářské společnosti, spotřebitelé, instituce</w:t>
      </w:r>
      <w:r>
        <w:rPr>
          <w:rFonts w:ascii="Arial" w:hAnsi="Arial" w:cs="Arial"/>
        </w:rPr>
        <w:t xml:space="preserve"> veřejné správy a</w:t>
      </w:r>
      <w:r w:rsidRPr="00AF2433">
        <w:rPr>
          <w:rFonts w:ascii="Arial" w:hAnsi="Arial" w:cs="Arial"/>
        </w:rPr>
        <w:t xml:space="preserve"> dozorové orgány a služby. K</w:t>
      </w:r>
      <w:r>
        <w:rPr>
          <w:rFonts w:ascii="Arial" w:hAnsi="Arial" w:cs="Arial"/>
        </w:rPr>
        <w:t>romě toho nabízí METROFOOD-CZ také</w:t>
      </w:r>
      <w:r w:rsidRPr="00AF2433">
        <w:rPr>
          <w:rFonts w:ascii="Arial" w:hAnsi="Arial" w:cs="Arial"/>
        </w:rPr>
        <w:t> služby v oblasti vzdělávání odborníků i veřejnosti</w:t>
      </w:r>
      <w:r>
        <w:rPr>
          <w:rFonts w:ascii="Arial" w:hAnsi="Arial" w:cs="Arial"/>
        </w:rPr>
        <w:t xml:space="preserve"> a</w:t>
      </w:r>
      <w:r w:rsidRPr="00AF2433">
        <w:rPr>
          <w:rFonts w:ascii="Arial" w:hAnsi="Arial" w:cs="Arial"/>
        </w:rPr>
        <w:t xml:space="preserve"> možnosti přístupu do databází složení potravin</w:t>
      </w:r>
      <w:r>
        <w:rPr>
          <w:rFonts w:ascii="Arial" w:hAnsi="Arial" w:cs="Arial"/>
        </w:rPr>
        <w:t xml:space="preserve"> a </w:t>
      </w:r>
      <w:r w:rsidRPr="00AF2433">
        <w:rPr>
          <w:rFonts w:ascii="Arial" w:hAnsi="Arial" w:cs="Arial"/>
        </w:rPr>
        <w:t xml:space="preserve">analytických metod a kontaktů na mezinárodní odborníky </w:t>
      </w:r>
      <w:r>
        <w:rPr>
          <w:rFonts w:ascii="Arial" w:hAnsi="Arial" w:cs="Arial"/>
        </w:rPr>
        <w:t xml:space="preserve">působící </w:t>
      </w:r>
      <w:r w:rsidRPr="00AF2433">
        <w:rPr>
          <w:rFonts w:ascii="Arial" w:hAnsi="Arial" w:cs="Arial"/>
        </w:rPr>
        <w:t>v oblasti kvality potravin a</w:t>
      </w:r>
      <w:r>
        <w:rPr>
          <w:rFonts w:ascii="Arial" w:hAnsi="Arial" w:cs="Arial"/>
        </w:rPr>
        <w:t> </w:t>
      </w:r>
      <w:r w:rsidRPr="00AF2433">
        <w:rPr>
          <w:rFonts w:ascii="Arial" w:hAnsi="Arial" w:cs="Arial"/>
        </w:rPr>
        <w:t>výživy.</w:t>
      </w:r>
      <w:r>
        <w:rPr>
          <w:rFonts w:ascii="Arial" w:hAnsi="Arial" w:cs="Arial"/>
        </w:rPr>
        <w:t xml:space="preserve"> </w:t>
      </w:r>
      <w:r w:rsidRPr="00AF2433">
        <w:rPr>
          <w:rFonts w:ascii="Arial" w:hAnsi="Arial" w:cs="Arial"/>
        </w:rPr>
        <w:t>METROFO</w:t>
      </w:r>
      <w:r>
        <w:rPr>
          <w:rFonts w:ascii="Arial" w:hAnsi="Arial" w:cs="Arial"/>
        </w:rPr>
        <w:t>OD-CZ je českým národním uzlem e</w:t>
      </w:r>
      <w:r w:rsidRPr="00AF2433">
        <w:rPr>
          <w:rFonts w:ascii="Arial" w:hAnsi="Arial" w:cs="Arial"/>
        </w:rPr>
        <w:t xml:space="preserve">vropské výzkumné infrastruktury </w:t>
      </w:r>
      <w:hyperlink r:id="rId304" w:history="1">
        <w:r w:rsidRPr="00C51022">
          <w:rPr>
            <w:rStyle w:val="Hypertextovodkaz"/>
            <w:rFonts w:ascii="Arial" w:hAnsi="Arial" w:cs="Arial"/>
          </w:rPr>
          <w:t>METROFOOD</w:t>
        </w:r>
      </w:hyperlink>
      <w:r w:rsidRPr="00AF2433">
        <w:rPr>
          <w:rFonts w:ascii="Arial" w:hAnsi="Arial" w:cs="Arial"/>
        </w:rPr>
        <w:t xml:space="preserve"> </w:t>
      </w:r>
      <w:r>
        <w:rPr>
          <w:rFonts w:ascii="Arial" w:hAnsi="Arial" w:cs="Arial"/>
        </w:rPr>
        <w:t>(</w:t>
      </w:r>
      <w:r w:rsidRPr="00AF2433">
        <w:rPr>
          <w:rFonts w:ascii="Arial" w:hAnsi="Arial" w:cs="Arial"/>
        </w:rPr>
        <w:t xml:space="preserve">Infrastructure for </w:t>
      </w:r>
      <w:r>
        <w:rPr>
          <w:rFonts w:ascii="Arial" w:hAnsi="Arial" w:cs="Arial"/>
        </w:rPr>
        <w:t>Promoting M</w:t>
      </w:r>
      <w:r w:rsidRPr="00AF2433">
        <w:rPr>
          <w:rFonts w:ascii="Arial" w:hAnsi="Arial" w:cs="Arial"/>
        </w:rPr>
        <w:t xml:space="preserve">etrology in </w:t>
      </w:r>
      <w:r>
        <w:rPr>
          <w:rFonts w:ascii="Arial" w:hAnsi="Arial" w:cs="Arial"/>
        </w:rPr>
        <w:t>Food and N</w:t>
      </w:r>
      <w:r w:rsidRPr="00AF2433">
        <w:rPr>
          <w:rFonts w:ascii="Arial" w:hAnsi="Arial" w:cs="Arial"/>
        </w:rPr>
        <w:t>utrition</w:t>
      </w:r>
      <w:r>
        <w:rPr>
          <w:rFonts w:ascii="Arial" w:hAnsi="Arial" w:cs="Arial"/>
        </w:rPr>
        <w:t xml:space="preserve">), jež do budoucna </w:t>
      </w:r>
      <w:r w:rsidRPr="00AF2433">
        <w:rPr>
          <w:rFonts w:ascii="Arial" w:hAnsi="Arial" w:cs="Arial"/>
        </w:rPr>
        <w:t xml:space="preserve">usiluje o </w:t>
      </w:r>
      <w:r>
        <w:rPr>
          <w:rFonts w:ascii="Arial" w:hAnsi="Arial" w:cs="Arial"/>
        </w:rPr>
        <w:t>vytvoření konsorcia evropské výzkumné infrastruktury</w:t>
      </w:r>
      <w:r w:rsidRPr="00AF2433">
        <w:rPr>
          <w:rFonts w:ascii="Arial" w:hAnsi="Arial" w:cs="Arial"/>
        </w:rPr>
        <w:t> </w:t>
      </w:r>
      <w:r>
        <w:rPr>
          <w:rFonts w:ascii="Arial" w:hAnsi="Arial" w:cs="Arial"/>
        </w:rPr>
        <w:t>(</w:t>
      </w:r>
      <w:r w:rsidRPr="00AF2433">
        <w:rPr>
          <w:rFonts w:ascii="Arial" w:hAnsi="Arial" w:cs="Arial"/>
        </w:rPr>
        <w:t>ERIC</w:t>
      </w:r>
      <w:r>
        <w:rPr>
          <w:rFonts w:ascii="Arial" w:hAnsi="Arial" w:cs="Arial"/>
        </w:rPr>
        <w:t>)</w:t>
      </w:r>
      <w:r w:rsidRPr="00AF2433">
        <w:rPr>
          <w:rFonts w:ascii="Arial" w:hAnsi="Arial" w:cs="Arial"/>
        </w:rPr>
        <w:t>.</w:t>
      </w:r>
    </w:p>
    <w:p w:rsidR="00513EFE" w:rsidRPr="00AF2433" w:rsidRDefault="00513EFE" w:rsidP="00886129">
      <w:pPr>
        <w:spacing w:before="120" w:after="120" w:line="240" w:lineRule="auto"/>
        <w:jc w:val="both"/>
        <w:rPr>
          <w:rFonts w:ascii="Arial" w:hAnsi="Arial" w:cs="Arial"/>
          <w:sz w:val="24"/>
          <w:szCs w:val="24"/>
          <w:u w:val="single"/>
        </w:rPr>
      </w:pPr>
    </w:p>
    <w:p w:rsidR="00513EFE" w:rsidRPr="00AF2433" w:rsidRDefault="00513EFE" w:rsidP="00886129">
      <w:pPr>
        <w:spacing w:before="120" w:after="120" w:line="240" w:lineRule="auto"/>
        <w:jc w:val="both"/>
        <w:rPr>
          <w:rFonts w:ascii="Arial" w:hAnsi="Arial" w:cs="Arial"/>
          <w:u w:val="single"/>
        </w:rPr>
      </w:pPr>
      <w:r w:rsidRPr="00AF2433">
        <w:rPr>
          <w:rFonts w:ascii="Arial" w:hAnsi="Arial" w:cs="Arial"/>
          <w:u w:val="single"/>
        </w:rPr>
        <w:t>Socioekonomické přínosy</w:t>
      </w:r>
    </w:p>
    <w:p w:rsidR="00513EFE" w:rsidRPr="00AF2433" w:rsidRDefault="00513EFE" w:rsidP="00886129">
      <w:pPr>
        <w:spacing w:before="120" w:after="120" w:line="240" w:lineRule="auto"/>
        <w:jc w:val="both"/>
        <w:rPr>
          <w:rFonts w:ascii="Arial" w:hAnsi="Arial" w:cs="Arial"/>
        </w:rPr>
      </w:pPr>
      <w:r w:rsidRPr="00AF2433">
        <w:rPr>
          <w:rFonts w:ascii="Arial" w:hAnsi="Arial" w:cs="Arial"/>
        </w:rPr>
        <w:t xml:space="preserve">METROFOOD-CZ </w:t>
      </w:r>
      <w:r>
        <w:rPr>
          <w:rFonts w:ascii="Arial" w:hAnsi="Arial" w:cs="Arial"/>
        </w:rPr>
        <w:t>nabízí svým uživatelům excelentní výzkumnou infrastrukturu a podporuje tak špičkové</w:t>
      </w:r>
      <w:r w:rsidRPr="00AF2433">
        <w:rPr>
          <w:rFonts w:ascii="Arial" w:hAnsi="Arial" w:cs="Arial"/>
        </w:rPr>
        <w:t xml:space="preserve"> </w:t>
      </w:r>
      <w:r>
        <w:rPr>
          <w:rFonts w:ascii="Arial" w:hAnsi="Arial" w:cs="Arial"/>
        </w:rPr>
        <w:t xml:space="preserve">výzkumné </w:t>
      </w:r>
      <w:r w:rsidRPr="00AF2433">
        <w:rPr>
          <w:rFonts w:ascii="Arial" w:hAnsi="Arial" w:cs="Arial"/>
        </w:rPr>
        <w:t>projekt</w:t>
      </w:r>
      <w:r>
        <w:rPr>
          <w:rFonts w:ascii="Arial" w:hAnsi="Arial" w:cs="Arial"/>
        </w:rPr>
        <w:t>y</w:t>
      </w:r>
      <w:r w:rsidRPr="00AF2433">
        <w:rPr>
          <w:rFonts w:ascii="Arial" w:hAnsi="Arial" w:cs="Arial"/>
        </w:rPr>
        <w:t xml:space="preserve"> </w:t>
      </w:r>
      <w:r>
        <w:rPr>
          <w:rFonts w:ascii="Arial" w:hAnsi="Arial" w:cs="Arial"/>
        </w:rPr>
        <w:t>zaměřené na zvy</w:t>
      </w:r>
      <w:r w:rsidRPr="00AF2433">
        <w:rPr>
          <w:rFonts w:ascii="Arial" w:hAnsi="Arial" w:cs="Arial"/>
        </w:rPr>
        <w:t>š</w:t>
      </w:r>
      <w:r>
        <w:rPr>
          <w:rFonts w:ascii="Arial" w:hAnsi="Arial" w:cs="Arial"/>
        </w:rPr>
        <w:t>ová</w:t>
      </w:r>
      <w:r w:rsidRPr="00AF2433">
        <w:rPr>
          <w:rFonts w:ascii="Arial" w:hAnsi="Arial" w:cs="Arial"/>
        </w:rPr>
        <w:t>ní efektivity a zavádění inovací do zemědělství a</w:t>
      </w:r>
      <w:r>
        <w:rPr>
          <w:rFonts w:ascii="Arial" w:hAnsi="Arial" w:cs="Arial"/>
        </w:rPr>
        <w:t> </w:t>
      </w:r>
      <w:r w:rsidRPr="00AF2433">
        <w:rPr>
          <w:rFonts w:ascii="Arial" w:hAnsi="Arial" w:cs="Arial"/>
        </w:rPr>
        <w:t>potravinářství</w:t>
      </w:r>
      <w:r>
        <w:rPr>
          <w:rFonts w:ascii="Arial" w:hAnsi="Arial" w:cs="Arial"/>
        </w:rPr>
        <w:t xml:space="preserve">. Současně </w:t>
      </w:r>
      <w:r w:rsidRPr="00AF2433">
        <w:rPr>
          <w:rFonts w:ascii="Arial" w:hAnsi="Arial" w:cs="Arial"/>
        </w:rPr>
        <w:t xml:space="preserve">METROFOOD-CZ </w:t>
      </w:r>
      <w:r>
        <w:rPr>
          <w:rFonts w:ascii="Arial" w:hAnsi="Arial" w:cs="Arial"/>
        </w:rPr>
        <w:t>vy</w:t>
      </w:r>
      <w:r w:rsidRPr="00AF2433">
        <w:rPr>
          <w:rFonts w:ascii="Arial" w:hAnsi="Arial" w:cs="Arial"/>
        </w:rPr>
        <w:t>chov</w:t>
      </w:r>
      <w:r>
        <w:rPr>
          <w:rFonts w:ascii="Arial" w:hAnsi="Arial" w:cs="Arial"/>
        </w:rPr>
        <w:t>ává mladé</w:t>
      </w:r>
      <w:r w:rsidRPr="00AF2433">
        <w:rPr>
          <w:rFonts w:ascii="Arial" w:hAnsi="Arial" w:cs="Arial"/>
        </w:rPr>
        <w:t xml:space="preserve"> odborník</w:t>
      </w:r>
      <w:r>
        <w:rPr>
          <w:rFonts w:ascii="Arial" w:hAnsi="Arial" w:cs="Arial"/>
        </w:rPr>
        <w:t>y pro oblast potravinářství a zemědělství a podporuje legislativu</w:t>
      </w:r>
      <w:r w:rsidRPr="00AF2433">
        <w:rPr>
          <w:rFonts w:ascii="Arial" w:hAnsi="Arial" w:cs="Arial"/>
        </w:rPr>
        <w:t xml:space="preserve"> prostřednictvím zajištění kvality dat generovaných při analýze</w:t>
      </w:r>
      <w:r>
        <w:rPr>
          <w:rFonts w:ascii="Arial" w:hAnsi="Arial" w:cs="Arial"/>
        </w:rPr>
        <w:t xml:space="preserve"> potravin a přírodních produktů</w:t>
      </w:r>
      <w:r w:rsidRPr="00AF2433">
        <w:rPr>
          <w:rFonts w:ascii="Arial" w:hAnsi="Arial" w:cs="Arial"/>
        </w:rPr>
        <w:t>. Výsledky</w:t>
      </w:r>
      <w:r>
        <w:rPr>
          <w:rFonts w:ascii="Arial" w:hAnsi="Arial" w:cs="Arial"/>
        </w:rPr>
        <w:t xml:space="preserve"> </w:t>
      </w:r>
      <w:r w:rsidRPr="00AF2433">
        <w:rPr>
          <w:rFonts w:ascii="Arial" w:hAnsi="Arial" w:cs="Arial"/>
        </w:rPr>
        <w:t xml:space="preserve">METROFOOD-CZ </w:t>
      </w:r>
      <w:r>
        <w:rPr>
          <w:rFonts w:ascii="Arial" w:hAnsi="Arial" w:cs="Arial"/>
        </w:rPr>
        <w:t>mají</w:t>
      </w:r>
      <w:r w:rsidRPr="00AF2433">
        <w:rPr>
          <w:rFonts w:ascii="Arial" w:hAnsi="Arial" w:cs="Arial"/>
        </w:rPr>
        <w:t xml:space="preserve"> dopad na zv</w:t>
      </w:r>
      <w:r>
        <w:rPr>
          <w:rFonts w:ascii="Arial" w:hAnsi="Arial" w:cs="Arial"/>
        </w:rPr>
        <w:t>yšování</w:t>
      </w:r>
      <w:r w:rsidRPr="00AF2433">
        <w:rPr>
          <w:rFonts w:ascii="Arial" w:hAnsi="Arial" w:cs="Arial"/>
        </w:rPr>
        <w:t xml:space="preserve"> prestiže české vědy </w:t>
      </w:r>
      <w:r>
        <w:rPr>
          <w:rFonts w:ascii="Arial" w:hAnsi="Arial" w:cs="Arial"/>
        </w:rPr>
        <w:t xml:space="preserve">v zahraničí </w:t>
      </w:r>
      <w:r w:rsidRPr="00AF2433">
        <w:rPr>
          <w:rFonts w:ascii="Arial" w:hAnsi="Arial" w:cs="Arial"/>
        </w:rPr>
        <w:t>a na růst konkurenceschopnosti českých výrobků s vysokou přidanou hodnotou</w:t>
      </w:r>
      <w:r>
        <w:rPr>
          <w:rFonts w:ascii="Arial" w:hAnsi="Arial" w:cs="Arial"/>
        </w:rPr>
        <w:t xml:space="preserve"> na českých a mezinárodních trzích</w:t>
      </w:r>
      <w:r w:rsidRPr="00AF2433">
        <w:rPr>
          <w:rFonts w:ascii="Arial" w:hAnsi="Arial" w:cs="Arial"/>
        </w:rPr>
        <w:t>.</w:t>
      </w:r>
      <w:r>
        <w:rPr>
          <w:rFonts w:ascii="Arial" w:hAnsi="Arial" w:cs="Arial"/>
        </w:rPr>
        <w:t xml:space="preserve"> METROFOOD-CZ </w:t>
      </w:r>
      <w:r w:rsidRPr="00AF2433">
        <w:rPr>
          <w:rFonts w:ascii="Arial" w:hAnsi="Arial" w:cs="Arial"/>
        </w:rPr>
        <w:t>úz</w:t>
      </w:r>
      <w:r>
        <w:rPr>
          <w:rFonts w:ascii="Arial" w:hAnsi="Arial" w:cs="Arial"/>
        </w:rPr>
        <w:t>ce spolupracuje</w:t>
      </w:r>
      <w:r w:rsidRPr="00AF2433">
        <w:rPr>
          <w:rFonts w:ascii="Arial" w:hAnsi="Arial" w:cs="Arial"/>
        </w:rPr>
        <w:t xml:space="preserve"> s agro-potravinářskými podniky, Potravinářskou komorou ČR, dozorovými orgány</w:t>
      </w:r>
      <w:r>
        <w:rPr>
          <w:rFonts w:ascii="Arial" w:hAnsi="Arial" w:cs="Arial"/>
        </w:rPr>
        <w:t xml:space="preserve"> ČR a</w:t>
      </w:r>
      <w:r w:rsidRPr="00AF2433">
        <w:rPr>
          <w:rFonts w:ascii="Arial" w:hAnsi="Arial" w:cs="Arial"/>
        </w:rPr>
        <w:t xml:space="preserve"> výzkumnými </w:t>
      </w:r>
      <w:r>
        <w:rPr>
          <w:rFonts w:ascii="Arial" w:hAnsi="Arial" w:cs="Arial"/>
        </w:rPr>
        <w:t>organizacemi v ČR a zahraničí</w:t>
      </w:r>
      <w:r w:rsidRPr="00AF2433">
        <w:rPr>
          <w:rFonts w:ascii="Arial" w:hAnsi="Arial" w:cs="Arial"/>
        </w:rPr>
        <w:t>. Přínosy této spolupráce jsou např</w:t>
      </w:r>
      <w:r>
        <w:rPr>
          <w:rFonts w:ascii="Arial" w:hAnsi="Arial" w:cs="Arial"/>
        </w:rPr>
        <w:t>.</w:t>
      </w:r>
      <w:r w:rsidRPr="00AF2433">
        <w:rPr>
          <w:rFonts w:ascii="Arial" w:hAnsi="Arial" w:cs="Arial"/>
        </w:rPr>
        <w:t xml:space="preserve"> analýzy nově šlechtěných odrůd, odhalování falšování, testování nových technologických postupů výroby potravin, vývoj a validace analytických metod, poskytování dat o složení potravin, zapojen</w:t>
      </w:r>
      <w:r>
        <w:rPr>
          <w:rFonts w:ascii="Arial" w:hAnsi="Arial" w:cs="Arial"/>
        </w:rPr>
        <w:t>í podniků do vědeckých projektů či</w:t>
      </w:r>
      <w:r w:rsidRPr="00AF2433">
        <w:rPr>
          <w:rFonts w:ascii="Arial" w:hAnsi="Arial" w:cs="Arial"/>
        </w:rPr>
        <w:t xml:space="preserve"> účast odborníků v</w:t>
      </w:r>
      <w:r>
        <w:rPr>
          <w:rFonts w:ascii="Arial" w:hAnsi="Arial" w:cs="Arial"/>
        </w:rPr>
        <w:t xml:space="preserve"> hodnotí</w:t>
      </w:r>
      <w:r w:rsidRPr="00AF2433">
        <w:rPr>
          <w:rFonts w:ascii="Arial" w:hAnsi="Arial" w:cs="Arial"/>
        </w:rPr>
        <w:t>cích komisích.</w:t>
      </w:r>
    </w:p>
    <w:p w:rsidR="00815670" w:rsidRDefault="00815670" w:rsidP="00BD76F5">
      <w:pPr>
        <w:spacing w:before="120" w:after="120" w:line="240" w:lineRule="auto"/>
        <w:jc w:val="both"/>
        <w:rPr>
          <w:rFonts w:ascii="Arial" w:hAnsi="Arial" w:cs="Arial"/>
        </w:rPr>
      </w:pPr>
    </w:p>
    <w:p w:rsidR="00513EFE" w:rsidRPr="00CB7D73" w:rsidRDefault="00513EFE" w:rsidP="00BD76F5">
      <w:pPr>
        <w:spacing w:before="120" w:after="120" w:line="240" w:lineRule="auto"/>
        <w:jc w:val="both"/>
        <w:rPr>
          <w:rFonts w:ascii="Arial" w:hAnsi="Arial" w:cs="Arial"/>
          <w:b/>
          <w:i/>
        </w:rPr>
      </w:pPr>
      <w:r w:rsidRPr="00CB7D73">
        <w:rPr>
          <w:rFonts w:ascii="Arial" w:hAnsi="Arial" w:cs="Arial"/>
        </w:rPr>
        <w:lastRenderedPageBreak/>
        <w:t xml:space="preserve">Název: </w:t>
      </w:r>
      <w:r w:rsidRPr="00CB7D73">
        <w:rPr>
          <w:rFonts w:ascii="Arial" w:hAnsi="Arial" w:cs="Arial"/>
          <w:b/>
        </w:rPr>
        <w:t>Národní centrum lékařské genomiky</w:t>
      </w:r>
    </w:p>
    <w:p w:rsidR="00513EFE" w:rsidRPr="00CB7D73" w:rsidRDefault="00513EFE" w:rsidP="00BD76F5">
      <w:pPr>
        <w:spacing w:before="120" w:after="120" w:line="240" w:lineRule="auto"/>
        <w:ind w:right="1735"/>
        <w:rPr>
          <w:rFonts w:ascii="Arial" w:eastAsia="Times New Roman" w:hAnsi="Arial" w:cs="Arial"/>
        </w:rPr>
      </w:pPr>
      <w:r w:rsidRPr="00CB7D73">
        <w:rPr>
          <w:rFonts w:ascii="Arial" w:hAnsi="Arial" w:cs="Arial"/>
        </w:rPr>
        <w:t xml:space="preserve">Akronym: </w:t>
      </w:r>
      <w:r w:rsidRPr="00CB7D73">
        <w:rPr>
          <w:rFonts w:ascii="Arial" w:hAnsi="Arial" w:cs="Arial"/>
          <w:b/>
        </w:rPr>
        <w:t>NCMG</w:t>
      </w:r>
    </w:p>
    <w:p w:rsidR="00513EFE" w:rsidRPr="00CB7D73" w:rsidRDefault="00513EFE" w:rsidP="00BD76F5">
      <w:pPr>
        <w:spacing w:before="120" w:after="120" w:line="240" w:lineRule="auto"/>
        <w:jc w:val="both"/>
        <w:rPr>
          <w:rFonts w:ascii="Arial" w:hAnsi="Arial" w:cs="Arial"/>
          <w:noProof/>
        </w:rPr>
      </w:pPr>
      <w:r w:rsidRPr="00CB7D73">
        <w:rPr>
          <w:rFonts w:ascii="Arial" w:hAnsi="Arial" w:cs="Arial"/>
        </w:rPr>
        <w:t xml:space="preserve">Hostitelská instituce: </w:t>
      </w:r>
      <w:r>
        <w:rPr>
          <w:rFonts w:ascii="Arial" w:hAnsi="Arial" w:cs="Arial"/>
        </w:rPr>
        <w:t>Univerzita Karlova</w:t>
      </w:r>
    </w:p>
    <w:p w:rsidR="00513EFE" w:rsidRDefault="00513EFE" w:rsidP="00BD76F5">
      <w:pPr>
        <w:spacing w:before="120" w:after="120" w:line="240" w:lineRule="auto"/>
        <w:jc w:val="both"/>
        <w:rPr>
          <w:rFonts w:ascii="Arial" w:hAnsi="Arial" w:cs="Arial"/>
          <w:noProof/>
        </w:rPr>
      </w:pPr>
      <w:r>
        <w:rPr>
          <w:rFonts w:ascii="Arial" w:hAnsi="Arial" w:cs="Arial"/>
          <w:noProof/>
        </w:rPr>
        <w:t>Partnerské</w:t>
      </w:r>
      <w:r w:rsidRPr="00CB7D73">
        <w:rPr>
          <w:rFonts w:ascii="Arial" w:hAnsi="Arial" w:cs="Arial"/>
          <w:noProof/>
        </w:rPr>
        <w:t xml:space="preserve"> instituce: </w:t>
      </w:r>
    </w:p>
    <w:p w:rsidR="00513EFE" w:rsidRDefault="00513EFE" w:rsidP="00513EFE">
      <w:pPr>
        <w:pStyle w:val="Odstavecseseznamem"/>
        <w:numPr>
          <w:ilvl w:val="0"/>
          <w:numId w:val="2"/>
        </w:numPr>
        <w:suppressAutoHyphens/>
        <w:spacing w:before="120" w:after="120" w:line="240" w:lineRule="auto"/>
        <w:ind w:left="357" w:hanging="357"/>
        <w:contextualSpacing w:val="0"/>
        <w:jc w:val="both"/>
        <w:rPr>
          <w:lang w:val="cs-CZ"/>
        </w:rPr>
      </w:pPr>
      <w:r w:rsidRPr="00CB7D73">
        <w:rPr>
          <w:lang w:val="cs-CZ"/>
        </w:rPr>
        <w:t>Fakultní nemocnice Brno</w:t>
      </w:r>
    </w:p>
    <w:p w:rsidR="00513EFE" w:rsidRDefault="00513EFE" w:rsidP="00513EFE">
      <w:pPr>
        <w:pStyle w:val="Odstavecseseznamem"/>
        <w:numPr>
          <w:ilvl w:val="0"/>
          <w:numId w:val="2"/>
        </w:numPr>
        <w:suppressAutoHyphens/>
        <w:spacing w:before="120" w:after="120" w:line="240" w:lineRule="auto"/>
        <w:ind w:left="357" w:hanging="357"/>
        <w:contextualSpacing w:val="0"/>
        <w:jc w:val="both"/>
        <w:rPr>
          <w:lang w:val="cs-CZ"/>
        </w:rPr>
      </w:pPr>
      <w:r w:rsidRPr="00CB7D73">
        <w:rPr>
          <w:lang w:val="cs-CZ"/>
        </w:rPr>
        <w:t>Masarykova univerzita</w:t>
      </w:r>
    </w:p>
    <w:p w:rsidR="00513EFE" w:rsidRPr="00CB7D73" w:rsidRDefault="00513EFE" w:rsidP="00513EFE">
      <w:pPr>
        <w:pStyle w:val="Odstavecseseznamem"/>
        <w:numPr>
          <w:ilvl w:val="0"/>
          <w:numId w:val="2"/>
        </w:numPr>
        <w:suppressAutoHyphens/>
        <w:spacing w:before="120" w:after="120" w:line="240" w:lineRule="auto"/>
        <w:ind w:left="357" w:hanging="357"/>
        <w:contextualSpacing w:val="0"/>
        <w:jc w:val="both"/>
        <w:rPr>
          <w:lang w:val="cs-CZ"/>
        </w:rPr>
      </w:pPr>
      <w:r w:rsidRPr="00CB7D73">
        <w:rPr>
          <w:lang w:val="cs-CZ"/>
        </w:rPr>
        <w:t>Univerzita Palackého v Olomouci</w:t>
      </w:r>
    </w:p>
    <w:p w:rsidR="00513EFE" w:rsidRPr="00CB7D73" w:rsidRDefault="00513EFE" w:rsidP="00BD76F5">
      <w:pPr>
        <w:spacing w:before="120" w:after="120" w:line="240" w:lineRule="auto"/>
        <w:jc w:val="both"/>
        <w:rPr>
          <w:rFonts w:ascii="Arial" w:hAnsi="Arial" w:cs="Arial"/>
        </w:rPr>
      </w:pPr>
      <w:r w:rsidRPr="00CB7D73">
        <w:rPr>
          <w:rFonts w:ascii="Arial" w:hAnsi="Arial" w:cs="Arial"/>
        </w:rPr>
        <w:t xml:space="preserve">Odpovědná osoba: </w:t>
      </w:r>
      <w:r>
        <w:rPr>
          <w:rFonts w:ascii="Arial" w:eastAsia="Arial" w:hAnsi="Arial" w:cs="Arial"/>
        </w:rPr>
        <w:t>p</w:t>
      </w:r>
      <w:r w:rsidRPr="00CB7D73">
        <w:rPr>
          <w:rFonts w:ascii="Arial" w:eastAsia="Arial" w:hAnsi="Arial" w:cs="Arial"/>
        </w:rPr>
        <w:t>rof. Ing.</w:t>
      </w:r>
      <w:r>
        <w:rPr>
          <w:rFonts w:ascii="Arial" w:eastAsia="Arial" w:hAnsi="Arial" w:cs="Arial"/>
        </w:rPr>
        <w:t xml:space="preserve"> </w:t>
      </w:r>
      <w:r w:rsidRPr="00CB7D73">
        <w:rPr>
          <w:rFonts w:ascii="Arial" w:eastAsia="Arial" w:hAnsi="Arial" w:cs="Arial"/>
        </w:rPr>
        <w:t>Stanislav Kmoch, CSc.</w:t>
      </w:r>
      <w:r w:rsidRPr="00CB7D73">
        <w:rPr>
          <w:rFonts w:ascii="Arial" w:hAnsi="Arial" w:cs="Arial"/>
        </w:rPr>
        <w:t xml:space="preserve"> </w:t>
      </w:r>
    </w:p>
    <w:p w:rsidR="00513EFE" w:rsidRPr="00CB7D73" w:rsidRDefault="00513EFE" w:rsidP="00BD76F5">
      <w:pPr>
        <w:spacing w:before="120" w:after="120" w:line="240" w:lineRule="auto"/>
        <w:jc w:val="both"/>
        <w:rPr>
          <w:rFonts w:ascii="Arial" w:hAnsi="Arial" w:cs="Arial"/>
        </w:rPr>
      </w:pPr>
      <w:r w:rsidRPr="00CB7D73">
        <w:rPr>
          <w:rFonts w:ascii="Arial" w:hAnsi="Arial" w:cs="Arial"/>
        </w:rPr>
        <w:t xml:space="preserve">Webové stránky: </w:t>
      </w:r>
      <w:hyperlink r:id="rId305" w:history="1">
        <w:r w:rsidRPr="00756AC5">
          <w:rPr>
            <w:rStyle w:val="Hypertextovodkaz"/>
            <w:rFonts w:ascii="Arial" w:hAnsi="Arial" w:cs="Arial"/>
          </w:rPr>
          <w:t>www.ncmg.cz</w:t>
        </w:r>
      </w:hyperlink>
    </w:p>
    <w:p w:rsidR="00513EFE" w:rsidRPr="00CB7D73" w:rsidRDefault="00513EFE" w:rsidP="00AF77A5">
      <w:pPr>
        <w:spacing w:before="120" w:after="120" w:line="240" w:lineRule="auto"/>
        <w:jc w:val="both"/>
        <w:rPr>
          <w:rFonts w:ascii="Arial" w:hAnsi="Arial" w:cs="Arial"/>
        </w:rPr>
      </w:pPr>
    </w:p>
    <w:p w:rsidR="00513EFE" w:rsidRPr="00CB7D73" w:rsidRDefault="00513EFE" w:rsidP="00D9390F">
      <w:pPr>
        <w:spacing w:before="120" w:after="120" w:line="240" w:lineRule="auto"/>
        <w:jc w:val="both"/>
        <w:rPr>
          <w:rFonts w:ascii="Arial" w:hAnsi="Arial" w:cs="Arial"/>
          <w:u w:val="single"/>
        </w:rPr>
      </w:pPr>
      <w:r w:rsidRPr="00CB7D73">
        <w:rPr>
          <w:rFonts w:ascii="Arial" w:hAnsi="Arial" w:cs="Arial"/>
          <w:u w:val="single"/>
        </w:rPr>
        <w:t>Charakteristika</w:t>
      </w:r>
    </w:p>
    <w:p w:rsidR="00513EFE" w:rsidRDefault="00513EFE" w:rsidP="00706B97">
      <w:pPr>
        <w:spacing w:before="120" w:after="120" w:line="240" w:lineRule="auto"/>
        <w:jc w:val="both"/>
        <w:rPr>
          <w:rFonts w:ascii="Arial" w:hAnsi="Arial" w:cs="Arial"/>
        </w:rPr>
      </w:pPr>
      <w:r w:rsidRPr="00CB7D73">
        <w:rPr>
          <w:rFonts w:ascii="Arial" w:hAnsi="Arial" w:cs="Arial"/>
        </w:rPr>
        <w:t xml:space="preserve">Lékařská genomika je dynamicky se rozvíjející vědní disciplínou, která spočívá v získávání a  analýze genetické informace jedinců, rodin a populací </w:t>
      </w:r>
      <w:r>
        <w:rPr>
          <w:rFonts w:ascii="Arial" w:hAnsi="Arial" w:cs="Arial"/>
        </w:rPr>
        <w:t>za účelem</w:t>
      </w:r>
      <w:r w:rsidRPr="00CB7D73">
        <w:rPr>
          <w:rFonts w:ascii="Arial" w:hAnsi="Arial" w:cs="Arial"/>
        </w:rPr>
        <w:t xml:space="preserve"> porozumět genetickým, genomickým a molekulárním základům lidského zdraví a nemoci. Cílem </w:t>
      </w:r>
      <w:r>
        <w:rPr>
          <w:rFonts w:ascii="Arial" w:hAnsi="Arial" w:cs="Arial"/>
        </w:rPr>
        <w:t>NCMG</w:t>
      </w:r>
      <w:r w:rsidRPr="00CB7D73">
        <w:rPr>
          <w:rFonts w:ascii="Arial" w:hAnsi="Arial" w:cs="Arial"/>
        </w:rPr>
        <w:t xml:space="preserve"> je zabezpečit provoz nejmodernějších přístrojů a technologických zařízení pro analýzu genomu a umožnit </w:t>
      </w:r>
      <w:r>
        <w:rPr>
          <w:rFonts w:ascii="Arial" w:hAnsi="Arial" w:cs="Arial"/>
        </w:rPr>
        <w:t xml:space="preserve">tak </w:t>
      </w:r>
      <w:r w:rsidRPr="00CB7D73">
        <w:rPr>
          <w:rFonts w:ascii="Arial" w:hAnsi="Arial" w:cs="Arial"/>
        </w:rPr>
        <w:t>kvalifikované využívání těchto technologií v lékařském</w:t>
      </w:r>
      <w:r>
        <w:rPr>
          <w:rFonts w:ascii="Arial" w:hAnsi="Arial" w:cs="Arial"/>
        </w:rPr>
        <w:t xml:space="preserve"> a biomedicínském výzkumu. </w:t>
      </w:r>
      <w:r w:rsidRPr="00CB7D73">
        <w:rPr>
          <w:rFonts w:ascii="Arial" w:hAnsi="Arial" w:cs="Arial"/>
        </w:rPr>
        <w:t>V</w:t>
      </w:r>
      <w:r>
        <w:rPr>
          <w:rFonts w:ascii="Arial" w:hAnsi="Arial" w:cs="Arial"/>
        </w:rPr>
        <w:t> </w:t>
      </w:r>
      <w:r w:rsidRPr="00CB7D73">
        <w:rPr>
          <w:rFonts w:ascii="Arial" w:hAnsi="Arial" w:cs="Arial"/>
        </w:rPr>
        <w:t xml:space="preserve">ČR se stejně jako </w:t>
      </w:r>
      <w:r>
        <w:rPr>
          <w:rFonts w:ascii="Arial" w:hAnsi="Arial" w:cs="Arial"/>
        </w:rPr>
        <w:t xml:space="preserve">i </w:t>
      </w:r>
      <w:r w:rsidRPr="00CB7D73">
        <w:rPr>
          <w:rFonts w:ascii="Arial" w:hAnsi="Arial" w:cs="Arial"/>
        </w:rPr>
        <w:t xml:space="preserve">v jiných zemích vyskytují populačně specifické genetické varianty. Znalost genetické variability české populace a možnost jejího porovnávání s jinými populacemi tak může být významným nástrojem odhalování genetických příčin řady populačně specifických </w:t>
      </w:r>
      <w:r>
        <w:rPr>
          <w:rFonts w:ascii="Arial" w:hAnsi="Arial" w:cs="Arial"/>
        </w:rPr>
        <w:t>či </w:t>
      </w:r>
      <w:r w:rsidRPr="00CB7D73">
        <w:rPr>
          <w:rFonts w:ascii="Arial" w:hAnsi="Arial" w:cs="Arial"/>
        </w:rPr>
        <w:t xml:space="preserve">populačně častých onemocnění. Společně s rozvojem instrumentálního, technologického </w:t>
      </w:r>
      <w:r>
        <w:rPr>
          <w:rFonts w:ascii="Arial" w:hAnsi="Arial" w:cs="Arial"/>
        </w:rPr>
        <w:t>a bioinformatického zázemí proto</w:t>
      </w:r>
      <w:r w:rsidRPr="00CB7D73">
        <w:rPr>
          <w:rFonts w:ascii="Arial" w:hAnsi="Arial" w:cs="Arial"/>
        </w:rPr>
        <w:t xml:space="preserve"> NCMG shromaž</w:t>
      </w:r>
      <w:r>
        <w:rPr>
          <w:rFonts w:ascii="Arial" w:hAnsi="Arial" w:cs="Arial"/>
        </w:rPr>
        <w:t>ďuje</w:t>
      </w:r>
      <w:r w:rsidRPr="00CB7D73">
        <w:rPr>
          <w:rFonts w:ascii="Arial" w:hAnsi="Arial" w:cs="Arial"/>
        </w:rPr>
        <w:t xml:space="preserve"> genotypová data a bud</w:t>
      </w:r>
      <w:r>
        <w:rPr>
          <w:rFonts w:ascii="Arial" w:hAnsi="Arial" w:cs="Arial"/>
        </w:rPr>
        <w:t>uje</w:t>
      </w:r>
      <w:r w:rsidRPr="00CB7D73">
        <w:rPr>
          <w:rFonts w:ascii="Arial" w:hAnsi="Arial" w:cs="Arial"/>
        </w:rPr>
        <w:t xml:space="preserve"> referenční databáz</w:t>
      </w:r>
      <w:r>
        <w:rPr>
          <w:rFonts w:ascii="Arial" w:hAnsi="Arial" w:cs="Arial"/>
        </w:rPr>
        <w:t>e</w:t>
      </w:r>
      <w:r w:rsidRPr="00CB7D73">
        <w:rPr>
          <w:rFonts w:ascii="Arial" w:hAnsi="Arial" w:cs="Arial"/>
        </w:rPr>
        <w:t xml:space="preserve"> genetické variability populace</w:t>
      </w:r>
      <w:r>
        <w:rPr>
          <w:rFonts w:ascii="Arial" w:hAnsi="Arial" w:cs="Arial"/>
        </w:rPr>
        <w:t xml:space="preserve"> ČR</w:t>
      </w:r>
      <w:r w:rsidRPr="00CB7D73">
        <w:rPr>
          <w:rFonts w:ascii="Arial" w:hAnsi="Arial" w:cs="Arial"/>
        </w:rPr>
        <w:t>.</w:t>
      </w:r>
      <w:r>
        <w:rPr>
          <w:rFonts w:ascii="Arial" w:hAnsi="Arial" w:cs="Arial"/>
        </w:rPr>
        <w:t xml:space="preserve"> </w:t>
      </w:r>
      <w:r w:rsidRPr="00CB7D73">
        <w:rPr>
          <w:rFonts w:ascii="Arial" w:hAnsi="Arial" w:cs="Arial"/>
        </w:rPr>
        <w:t xml:space="preserve">Lékařská genomika poskytuje nové metodologie pro lékařský a biomedicínský výzkum. Přináší nové typy poznatků, které rychle mění způsob nahlížení na příčiny nemocí a  možnosti jejich diagnostiky a léčby. Tyto poznatky a možnosti </w:t>
      </w:r>
      <w:r>
        <w:rPr>
          <w:rFonts w:ascii="Arial" w:hAnsi="Arial" w:cs="Arial"/>
        </w:rPr>
        <w:t>mají</w:t>
      </w:r>
      <w:r w:rsidRPr="00CB7D73">
        <w:rPr>
          <w:rFonts w:ascii="Arial" w:hAnsi="Arial" w:cs="Arial"/>
        </w:rPr>
        <w:t xml:space="preserve"> bezprostřední dopad i na běžnou klinickou praxi. NCMG proto významným způsobem </w:t>
      </w:r>
      <w:r>
        <w:rPr>
          <w:rFonts w:ascii="Arial" w:hAnsi="Arial" w:cs="Arial"/>
        </w:rPr>
        <w:t xml:space="preserve">přispívá mj. i k výchově </w:t>
      </w:r>
      <w:r w:rsidRPr="00CB7D73">
        <w:rPr>
          <w:rFonts w:ascii="Arial" w:hAnsi="Arial" w:cs="Arial"/>
        </w:rPr>
        <w:t>nové generace výzkumných pracovníků, počítačových specialistů, bioinformatiků, statistiků, přístrojových operátorů, klinických genetiků a lékařů, kteří zajišťují přenos výsledků do klinicky využitelné informace.</w:t>
      </w:r>
      <w:r>
        <w:rPr>
          <w:rFonts w:ascii="Arial" w:hAnsi="Arial" w:cs="Arial"/>
        </w:rPr>
        <w:t xml:space="preserve"> Hostitelské instituce podílející se na provozu výzkumné infrastruktury NCM</w:t>
      </w:r>
      <w:r w:rsidRPr="00CB7D73">
        <w:rPr>
          <w:rFonts w:ascii="Arial" w:hAnsi="Arial" w:cs="Arial"/>
        </w:rPr>
        <w:t xml:space="preserve">G </w:t>
      </w:r>
      <w:r>
        <w:rPr>
          <w:rFonts w:ascii="Arial" w:hAnsi="Arial" w:cs="Arial"/>
        </w:rPr>
        <w:t>se účastní evropských</w:t>
      </w:r>
      <w:r w:rsidRPr="00CB7D73">
        <w:rPr>
          <w:rFonts w:ascii="Arial" w:hAnsi="Arial" w:cs="Arial"/>
        </w:rPr>
        <w:t xml:space="preserve"> výzkumný</w:t>
      </w:r>
      <w:r>
        <w:rPr>
          <w:rFonts w:ascii="Arial" w:hAnsi="Arial" w:cs="Arial"/>
        </w:rPr>
        <w:t>ch</w:t>
      </w:r>
      <w:r w:rsidRPr="00CB7D73">
        <w:rPr>
          <w:rFonts w:ascii="Arial" w:hAnsi="Arial" w:cs="Arial"/>
        </w:rPr>
        <w:t xml:space="preserve"> infrastruktur</w:t>
      </w:r>
      <w:r>
        <w:rPr>
          <w:rFonts w:ascii="Arial" w:hAnsi="Arial" w:cs="Arial"/>
        </w:rPr>
        <w:t xml:space="preserve">, a to zejména </w:t>
      </w:r>
      <w:r w:rsidRPr="00CB7D73">
        <w:rPr>
          <w:rFonts w:ascii="Arial" w:hAnsi="Arial" w:cs="Arial"/>
        </w:rPr>
        <w:t xml:space="preserve"> </w:t>
      </w:r>
      <w:bookmarkStart w:id="2" w:name="__DdeLink__6589_727028678"/>
      <w:r>
        <w:rPr>
          <w:lang w:val="en-GB"/>
        </w:rPr>
        <w:fldChar w:fldCharType="begin"/>
      </w:r>
      <w:r>
        <w:instrText xml:space="preserve"> HYPERLINK "http://www.bbmri-eric.eu/" </w:instrText>
      </w:r>
      <w:r>
        <w:rPr>
          <w:lang w:val="en-GB"/>
        </w:rPr>
        <w:fldChar w:fldCharType="separate"/>
      </w:r>
      <w:r w:rsidRPr="00F92009">
        <w:rPr>
          <w:rStyle w:val="Hypertextovodkaz"/>
          <w:rFonts w:ascii="Arial" w:hAnsi="Arial" w:cs="Arial"/>
        </w:rPr>
        <w:t>BBMRI</w:t>
      </w:r>
      <w:r>
        <w:rPr>
          <w:rStyle w:val="Hypertextovodkaz"/>
          <w:rFonts w:ascii="Arial" w:hAnsi="Arial" w:cs="Arial"/>
        </w:rPr>
        <w:fldChar w:fldCharType="end"/>
      </w:r>
      <w:r>
        <w:rPr>
          <w:rStyle w:val="Hypertextovodkaz"/>
          <w:rFonts w:ascii="Arial" w:hAnsi="Arial" w:cs="Arial"/>
        </w:rPr>
        <w:t>-ERIC</w:t>
      </w:r>
      <w:r w:rsidRPr="00F92009">
        <w:rPr>
          <w:rFonts w:ascii="Arial" w:hAnsi="Arial" w:cs="Arial"/>
        </w:rPr>
        <w:t xml:space="preserve"> (</w:t>
      </w:r>
      <w:r w:rsidRPr="00F92009">
        <w:rPr>
          <w:rFonts w:ascii="Arial" w:hAnsi="Arial" w:cs="Arial"/>
          <w:iCs/>
        </w:rPr>
        <w:t>Biobanking and Biomolecular Resources Research Infrastructure</w:t>
      </w:r>
      <w:r w:rsidRPr="00F92009">
        <w:rPr>
          <w:rFonts w:ascii="Arial" w:hAnsi="Arial" w:cs="Arial"/>
        </w:rPr>
        <w:t>)</w:t>
      </w:r>
      <w:r>
        <w:rPr>
          <w:rFonts w:ascii="Arial" w:hAnsi="Arial" w:cs="Arial"/>
        </w:rPr>
        <w:t>,</w:t>
      </w:r>
      <w:r w:rsidRPr="00CB7D73">
        <w:rPr>
          <w:rFonts w:ascii="Arial" w:hAnsi="Arial" w:cs="Arial"/>
        </w:rPr>
        <w:t xml:space="preserve"> </w:t>
      </w:r>
      <w:bookmarkEnd w:id="2"/>
      <w:r>
        <w:rPr>
          <w:lang w:val="en-GB"/>
        </w:rPr>
        <w:fldChar w:fldCharType="begin"/>
      </w:r>
      <w:r>
        <w:instrText xml:space="preserve"> HYPERLINK "https://eatris.eu/" </w:instrText>
      </w:r>
      <w:r>
        <w:rPr>
          <w:lang w:val="en-GB"/>
        </w:rPr>
        <w:fldChar w:fldCharType="separate"/>
      </w:r>
      <w:r w:rsidRPr="009674DB">
        <w:rPr>
          <w:rStyle w:val="Hypertextovodkaz"/>
          <w:rFonts w:ascii="Arial" w:hAnsi="Arial" w:cs="Arial"/>
        </w:rPr>
        <w:t>EATRIS</w:t>
      </w:r>
      <w:r>
        <w:rPr>
          <w:rStyle w:val="Hypertextovodkaz"/>
          <w:rFonts w:ascii="Arial" w:hAnsi="Arial" w:cs="Arial"/>
        </w:rPr>
        <w:fldChar w:fldCharType="end"/>
      </w:r>
      <w:r>
        <w:rPr>
          <w:rStyle w:val="Hypertextovodkaz"/>
          <w:rFonts w:ascii="Arial" w:hAnsi="Arial" w:cs="Arial"/>
        </w:rPr>
        <w:t>-ERIC</w:t>
      </w:r>
      <w:r>
        <w:rPr>
          <w:rFonts w:ascii="Arial" w:hAnsi="Arial" w:cs="Arial"/>
        </w:rPr>
        <w:t xml:space="preserve"> (</w:t>
      </w:r>
      <w:r w:rsidRPr="0083595C">
        <w:rPr>
          <w:rFonts w:ascii="Arial" w:hAnsi="Arial" w:cs="Arial"/>
        </w:rPr>
        <w:t>European Advanced Translational Research Infrastructure</w:t>
      </w:r>
      <w:r>
        <w:rPr>
          <w:rFonts w:ascii="Arial" w:hAnsi="Arial" w:cs="Arial"/>
        </w:rPr>
        <w:t>)</w:t>
      </w:r>
      <w:r w:rsidRPr="00CB7D73">
        <w:rPr>
          <w:rFonts w:ascii="Arial" w:hAnsi="Arial" w:cs="Arial"/>
        </w:rPr>
        <w:t xml:space="preserve">, </w:t>
      </w:r>
      <w:hyperlink r:id="rId306" w:history="1">
        <w:r w:rsidRPr="009C773B">
          <w:rPr>
            <w:rStyle w:val="Hypertextovodkaz"/>
            <w:rFonts w:ascii="Arial" w:hAnsi="Arial" w:cs="Arial"/>
          </w:rPr>
          <w:t>ECRIN-ERIC</w:t>
        </w:r>
      </w:hyperlink>
      <w:r>
        <w:rPr>
          <w:rFonts w:ascii="Arial" w:hAnsi="Arial" w:cs="Arial"/>
        </w:rPr>
        <w:t xml:space="preserve"> (</w:t>
      </w:r>
      <w:r w:rsidRPr="008A0358">
        <w:rPr>
          <w:rFonts w:ascii="Arial" w:hAnsi="Arial" w:cs="Arial"/>
        </w:rPr>
        <w:t>European Clinical Research Infrastructure Network</w:t>
      </w:r>
      <w:r>
        <w:rPr>
          <w:rFonts w:ascii="Arial" w:hAnsi="Arial" w:cs="Arial"/>
        </w:rPr>
        <w:t>),</w:t>
      </w:r>
      <w:r w:rsidRPr="00CB7D73">
        <w:rPr>
          <w:rFonts w:ascii="Arial" w:hAnsi="Arial" w:cs="Arial"/>
        </w:rPr>
        <w:t xml:space="preserve"> </w:t>
      </w:r>
      <w:hyperlink r:id="rId307">
        <w:r w:rsidRPr="3439FEA6">
          <w:rPr>
            <w:rStyle w:val="Hypertextovodkaz"/>
            <w:rFonts w:ascii="Arial" w:hAnsi="Arial" w:cs="Arial"/>
          </w:rPr>
          <w:t>ELIXIR</w:t>
        </w:r>
      </w:hyperlink>
      <w:r w:rsidRPr="3439FEA6">
        <w:rPr>
          <w:rFonts w:eastAsiaTheme="minorEastAsia"/>
          <w:color w:val="000000" w:themeColor="text1"/>
        </w:rPr>
        <w:t xml:space="preserve"> </w:t>
      </w:r>
      <w:r w:rsidRPr="00361555">
        <w:rPr>
          <w:rFonts w:ascii="Arial" w:eastAsiaTheme="minorEastAsia" w:hAnsi="Arial" w:cs="Arial"/>
          <w:color w:val="000000" w:themeColor="text1"/>
        </w:rPr>
        <w:t>(</w:t>
      </w:r>
      <w:r>
        <w:rPr>
          <w:rFonts w:ascii="Arial" w:hAnsi="Arial" w:cs="Arial"/>
          <w:color w:val="000000" w:themeColor="text1"/>
        </w:rPr>
        <w:t>European Life-S</w:t>
      </w:r>
      <w:r w:rsidRPr="00967D93">
        <w:rPr>
          <w:rFonts w:ascii="Arial" w:hAnsi="Arial" w:cs="Arial"/>
          <w:color w:val="000000" w:themeColor="text1"/>
        </w:rPr>
        <w:t>cience Infrastructure for Biological Information</w:t>
      </w:r>
      <w:r w:rsidRPr="00361555">
        <w:rPr>
          <w:rFonts w:ascii="Arial" w:eastAsiaTheme="minorEastAsia" w:hAnsi="Arial" w:cs="Arial"/>
          <w:color w:val="000000" w:themeColor="text1"/>
        </w:rPr>
        <w:t>)</w:t>
      </w:r>
      <w:r>
        <w:rPr>
          <w:rFonts w:ascii="Arial" w:hAnsi="Arial" w:cs="Arial"/>
        </w:rPr>
        <w:t xml:space="preserve"> a rovněž</w:t>
      </w:r>
      <w:r w:rsidRPr="00CB7D73">
        <w:rPr>
          <w:rFonts w:ascii="Arial" w:hAnsi="Arial" w:cs="Arial"/>
        </w:rPr>
        <w:t xml:space="preserve"> </w:t>
      </w:r>
      <w:hyperlink r:id="rId308" w:history="1">
        <w:r w:rsidRPr="00AD43BB">
          <w:rPr>
            <w:rStyle w:val="Hypertextovodkaz"/>
            <w:rFonts w:ascii="Arial" w:hAnsi="Arial" w:cs="Arial"/>
          </w:rPr>
          <w:t>EU-OPENSCREEN ERIC</w:t>
        </w:r>
      </w:hyperlink>
      <w:r>
        <w:rPr>
          <w:rFonts w:ascii="Arial" w:hAnsi="Arial" w:cs="Arial"/>
        </w:rPr>
        <w:t xml:space="preserve"> (</w:t>
      </w:r>
      <w:r w:rsidRPr="00CF5668">
        <w:rPr>
          <w:rFonts w:ascii="Arial" w:hAnsi="Arial" w:cs="Arial"/>
        </w:rPr>
        <w:t>European Infrastructure of Open Screening Platforms for Chemical Biology</w:t>
      </w:r>
      <w:r>
        <w:rPr>
          <w:rFonts w:ascii="Arial" w:hAnsi="Arial" w:cs="Arial"/>
        </w:rPr>
        <w:t>), kterých je všech ČR členským státem</w:t>
      </w:r>
      <w:r w:rsidRPr="00CB7D73">
        <w:rPr>
          <w:rFonts w:ascii="Arial" w:hAnsi="Arial" w:cs="Arial"/>
        </w:rPr>
        <w:t>.</w:t>
      </w:r>
    </w:p>
    <w:p w:rsidR="00513EFE" w:rsidRPr="00CB7D73" w:rsidRDefault="00513EFE" w:rsidP="00706B97">
      <w:pPr>
        <w:spacing w:before="120" w:after="120" w:line="240" w:lineRule="auto"/>
        <w:jc w:val="both"/>
        <w:rPr>
          <w:rFonts w:ascii="Arial" w:hAnsi="Arial" w:cs="Arial"/>
        </w:rPr>
      </w:pPr>
    </w:p>
    <w:p w:rsidR="00513EFE" w:rsidRPr="00CB7D73" w:rsidRDefault="00513EFE" w:rsidP="00D9390F">
      <w:pPr>
        <w:keepNext/>
        <w:spacing w:before="120" w:after="120" w:line="240" w:lineRule="auto"/>
        <w:jc w:val="both"/>
        <w:rPr>
          <w:rFonts w:ascii="Arial" w:hAnsi="Arial" w:cs="Arial"/>
          <w:u w:val="single"/>
        </w:rPr>
      </w:pPr>
      <w:r w:rsidRPr="00CB7D73">
        <w:rPr>
          <w:rFonts w:ascii="Arial" w:hAnsi="Arial" w:cs="Arial"/>
          <w:u w:val="single"/>
        </w:rPr>
        <w:t>Socioekonomické přínosy</w:t>
      </w:r>
    </w:p>
    <w:p w:rsidR="00513EFE" w:rsidRPr="00CB7D73" w:rsidRDefault="00513EFE" w:rsidP="009278B5">
      <w:pPr>
        <w:spacing w:before="120" w:after="120" w:line="240" w:lineRule="auto"/>
        <w:jc w:val="both"/>
        <w:rPr>
          <w:rFonts w:ascii="Arial" w:hAnsi="Arial" w:cs="Arial"/>
        </w:rPr>
      </w:pPr>
      <w:r>
        <w:rPr>
          <w:rFonts w:ascii="Arial" w:hAnsi="Arial" w:cs="Arial"/>
        </w:rPr>
        <w:t>NCM</w:t>
      </w:r>
      <w:r w:rsidRPr="00CB7D73">
        <w:rPr>
          <w:rFonts w:ascii="Arial" w:hAnsi="Arial" w:cs="Arial"/>
        </w:rPr>
        <w:t>G koordinuje technologický rozvoj a provoz nejmodernějších sekvenačních platforem pro analýzu lidského genomu. Umožňuje tak ekonomicky efektivní a kvalifikované využívání těchto technologií v biomedicínské</w:t>
      </w:r>
      <w:r>
        <w:rPr>
          <w:rFonts w:ascii="Arial" w:hAnsi="Arial" w:cs="Arial"/>
        </w:rPr>
        <w:t>m výzkumu a translační medicíně</w:t>
      </w:r>
      <w:r w:rsidRPr="00CB7D73">
        <w:rPr>
          <w:rFonts w:ascii="Arial" w:hAnsi="Arial" w:cs="Arial"/>
        </w:rPr>
        <w:t xml:space="preserve">. </w:t>
      </w:r>
      <w:r>
        <w:rPr>
          <w:rFonts w:ascii="Arial" w:hAnsi="Arial" w:cs="Arial"/>
        </w:rPr>
        <w:t>NCMG</w:t>
      </w:r>
      <w:r w:rsidRPr="00CB7D73">
        <w:rPr>
          <w:rFonts w:ascii="Arial" w:hAnsi="Arial" w:cs="Arial"/>
        </w:rPr>
        <w:t xml:space="preserve"> je využívána uživateli provádějícími klinicky orientovaný výzkum s přímou aplikací v </w:t>
      </w:r>
      <w:r>
        <w:rPr>
          <w:rFonts w:ascii="Arial" w:hAnsi="Arial" w:cs="Arial"/>
        </w:rPr>
        <w:t>lékařské</w:t>
      </w:r>
      <w:r w:rsidRPr="00CB7D73">
        <w:rPr>
          <w:rFonts w:ascii="Arial" w:hAnsi="Arial" w:cs="Arial"/>
        </w:rPr>
        <w:t xml:space="preserve"> diagnostice a léčbě.</w:t>
      </w:r>
      <w:r>
        <w:rPr>
          <w:rFonts w:ascii="Arial" w:hAnsi="Arial" w:cs="Arial"/>
        </w:rPr>
        <w:t xml:space="preserve"> </w:t>
      </w:r>
      <w:r w:rsidRPr="00CB7D73">
        <w:rPr>
          <w:rFonts w:ascii="Arial" w:hAnsi="Arial" w:cs="Arial"/>
        </w:rPr>
        <w:t xml:space="preserve">Ve spolupráci s uživateli výzkumné infrastruktury jsou </w:t>
      </w:r>
      <w:r>
        <w:rPr>
          <w:rFonts w:ascii="Arial" w:hAnsi="Arial" w:cs="Arial"/>
        </w:rPr>
        <w:t xml:space="preserve">NCMG </w:t>
      </w:r>
      <w:r w:rsidRPr="00CB7D73">
        <w:rPr>
          <w:rFonts w:ascii="Arial" w:hAnsi="Arial" w:cs="Arial"/>
        </w:rPr>
        <w:t xml:space="preserve">upravovány metody analýzy vzorků specificky pro konkrétní </w:t>
      </w:r>
      <w:r>
        <w:rPr>
          <w:rFonts w:ascii="Arial" w:hAnsi="Arial" w:cs="Arial"/>
        </w:rPr>
        <w:t xml:space="preserve">výzkumné </w:t>
      </w:r>
      <w:r w:rsidRPr="00CB7D73">
        <w:rPr>
          <w:rFonts w:ascii="Arial" w:hAnsi="Arial" w:cs="Arial"/>
        </w:rPr>
        <w:t xml:space="preserve">projekty a požadavky na charakter výstupních dat. Ve spolupráci s dodavateli technologií </w:t>
      </w:r>
      <w:r>
        <w:rPr>
          <w:rFonts w:ascii="Arial" w:hAnsi="Arial" w:cs="Arial"/>
        </w:rPr>
        <w:t>NCMG adaptuje</w:t>
      </w:r>
      <w:r w:rsidRPr="00CB7D73">
        <w:rPr>
          <w:rFonts w:ascii="Arial" w:hAnsi="Arial" w:cs="Arial"/>
        </w:rPr>
        <w:t xml:space="preserve"> a uživatelům poskytuje</w:t>
      </w:r>
      <w:r>
        <w:rPr>
          <w:rFonts w:ascii="Arial" w:hAnsi="Arial" w:cs="Arial"/>
        </w:rPr>
        <w:t xml:space="preserve"> ty</w:t>
      </w:r>
      <w:r w:rsidRPr="00CB7D73">
        <w:rPr>
          <w:rFonts w:ascii="Arial" w:hAnsi="Arial" w:cs="Arial"/>
        </w:rPr>
        <w:t xml:space="preserve"> nejnovější postupy analýzy genomu, transkritptomu a epigenomu. V</w:t>
      </w:r>
      <w:r>
        <w:rPr>
          <w:rFonts w:ascii="Arial" w:hAnsi="Arial" w:cs="Arial"/>
        </w:rPr>
        <w:t>ýzkumné v</w:t>
      </w:r>
      <w:r w:rsidRPr="00CB7D73">
        <w:rPr>
          <w:rFonts w:ascii="Arial" w:hAnsi="Arial" w:cs="Arial"/>
        </w:rPr>
        <w:t xml:space="preserve">ýsledky uživatelů </w:t>
      </w:r>
      <w:r>
        <w:rPr>
          <w:rFonts w:ascii="Arial" w:hAnsi="Arial" w:cs="Arial"/>
        </w:rPr>
        <w:t xml:space="preserve">NCMG </w:t>
      </w:r>
      <w:r w:rsidRPr="00CB7D73">
        <w:rPr>
          <w:rFonts w:ascii="Arial" w:hAnsi="Arial" w:cs="Arial"/>
        </w:rPr>
        <w:t>v oblasti identifikace biomarkerů nádorových onemocnění jsou dále rozvíjeny ve spolupráci s</w:t>
      </w:r>
      <w:r>
        <w:rPr>
          <w:rFonts w:ascii="Arial" w:hAnsi="Arial" w:cs="Arial"/>
        </w:rPr>
        <w:t> </w:t>
      </w:r>
      <w:r w:rsidRPr="00CB7D73">
        <w:rPr>
          <w:rFonts w:ascii="Arial" w:hAnsi="Arial" w:cs="Arial"/>
        </w:rPr>
        <w:t>podnikatelskou sférou.</w:t>
      </w:r>
    </w:p>
    <w:p w:rsidR="00341E5A" w:rsidRDefault="000616D6"/>
    <w:sectPr w:rsidR="00341E5A" w:rsidSect="00241614">
      <w:footerReference w:type="default" r:id="rId30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6D6" w:rsidRDefault="000616D6">
      <w:pPr>
        <w:spacing w:after="0" w:line="240" w:lineRule="auto"/>
      </w:pPr>
      <w:r>
        <w:separator/>
      </w:r>
    </w:p>
  </w:endnote>
  <w:endnote w:type="continuationSeparator" w:id="0">
    <w:p w:rsidR="000616D6" w:rsidRDefault="00061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Fjalla One">
    <w:altName w:val="Calibri"/>
    <w:charset w:val="00"/>
    <w:family w:val="auto"/>
    <w:pitch w:val="default"/>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934" w:rsidRDefault="000616D6">
    <w:pPr>
      <w:pStyle w:val="Zpat"/>
      <w:jc w:val="center"/>
    </w:pPr>
  </w:p>
  <w:p w:rsidR="00A24DA0" w:rsidRDefault="000616D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6D6" w:rsidRDefault="000616D6">
      <w:pPr>
        <w:spacing w:after="0" w:line="240" w:lineRule="auto"/>
      </w:pPr>
      <w:r>
        <w:separator/>
      </w:r>
    </w:p>
  </w:footnote>
  <w:footnote w:type="continuationSeparator" w:id="0">
    <w:p w:rsidR="000616D6" w:rsidRDefault="000616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E4D22"/>
    <w:multiLevelType w:val="hybridMultilevel"/>
    <w:tmpl w:val="F7DAFA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BED2831"/>
    <w:multiLevelType w:val="hybridMultilevel"/>
    <w:tmpl w:val="38F0B1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D885479"/>
    <w:multiLevelType w:val="hybridMultilevel"/>
    <w:tmpl w:val="D6668E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42C7F35"/>
    <w:multiLevelType w:val="hybridMultilevel"/>
    <w:tmpl w:val="C624FC5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nsid w:val="1BD448F5"/>
    <w:multiLevelType w:val="hybridMultilevel"/>
    <w:tmpl w:val="4B1258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5F2B6B"/>
    <w:multiLevelType w:val="hybridMultilevel"/>
    <w:tmpl w:val="DCFEBE28"/>
    <w:lvl w:ilvl="0" w:tplc="90360B68">
      <w:start w:val="1"/>
      <w:numFmt w:val="bullet"/>
      <w:lvlText w:val=""/>
      <w:lvlJc w:val="left"/>
      <w:pPr>
        <w:ind w:left="720" w:hanging="360"/>
      </w:pPr>
      <w:rPr>
        <w:rFonts w:ascii="Symbol" w:hAnsi="Symbol" w:hint="default"/>
      </w:rPr>
    </w:lvl>
    <w:lvl w:ilvl="1" w:tplc="E52A1F7A">
      <w:start w:val="1"/>
      <w:numFmt w:val="bullet"/>
      <w:lvlText w:val="o"/>
      <w:lvlJc w:val="left"/>
      <w:pPr>
        <w:ind w:left="1440" w:hanging="360"/>
      </w:pPr>
      <w:rPr>
        <w:rFonts w:ascii="Courier New" w:hAnsi="Courier New" w:hint="default"/>
      </w:rPr>
    </w:lvl>
    <w:lvl w:ilvl="2" w:tplc="E0DE2BA4">
      <w:start w:val="1"/>
      <w:numFmt w:val="bullet"/>
      <w:lvlText w:val=""/>
      <w:lvlJc w:val="left"/>
      <w:pPr>
        <w:ind w:left="2160" w:hanging="360"/>
      </w:pPr>
      <w:rPr>
        <w:rFonts w:ascii="Wingdings" w:hAnsi="Wingdings" w:hint="default"/>
      </w:rPr>
    </w:lvl>
    <w:lvl w:ilvl="3" w:tplc="9B768B76">
      <w:start w:val="1"/>
      <w:numFmt w:val="bullet"/>
      <w:lvlText w:val=""/>
      <w:lvlJc w:val="left"/>
      <w:pPr>
        <w:ind w:left="2880" w:hanging="360"/>
      </w:pPr>
      <w:rPr>
        <w:rFonts w:ascii="Symbol" w:hAnsi="Symbol" w:hint="default"/>
      </w:rPr>
    </w:lvl>
    <w:lvl w:ilvl="4" w:tplc="BE1CD11E">
      <w:start w:val="1"/>
      <w:numFmt w:val="bullet"/>
      <w:lvlText w:val="o"/>
      <w:lvlJc w:val="left"/>
      <w:pPr>
        <w:ind w:left="3600" w:hanging="360"/>
      </w:pPr>
      <w:rPr>
        <w:rFonts w:ascii="Courier New" w:hAnsi="Courier New" w:hint="default"/>
      </w:rPr>
    </w:lvl>
    <w:lvl w:ilvl="5" w:tplc="F6CA3C44">
      <w:start w:val="1"/>
      <w:numFmt w:val="bullet"/>
      <w:lvlText w:val=""/>
      <w:lvlJc w:val="left"/>
      <w:pPr>
        <w:ind w:left="4320" w:hanging="360"/>
      </w:pPr>
      <w:rPr>
        <w:rFonts w:ascii="Wingdings" w:hAnsi="Wingdings" w:hint="default"/>
      </w:rPr>
    </w:lvl>
    <w:lvl w:ilvl="6" w:tplc="8C10B11E">
      <w:start w:val="1"/>
      <w:numFmt w:val="bullet"/>
      <w:lvlText w:val=""/>
      <w:lvlJc w:val="left"/>
      <w:pPr>
        <w:ind w:left="5040" w:hanging="360"/>
      </w:pPr>
      <w:rPr>
        <w:rFonts w:ascii="Symbol" w:hAnsi="Symbol" w:hint="default"/>
      </w:rPr>
    </w:lvl>
    <w:lvl w:ilvl="7" w:tplc="67FEE782">
      <w:start w:val="1"/>
      <w:numFmt w:val="bullet"/>
      <w:lvlText w:val="o"/>
      <w:lvlJc w:val="left"/>
      <w:pPr>
        <w:ind w:left="5760" w:hanging="360"/>
      </w:pPr>
      <w:rPr>
        <w:rFonts w:ascii="Courier New" w:hAnsi="Courier New" w:hint="default"/>
      </w:rPr>
    </w:lvl>
    <w:lvl w:ilvl="8" w:tplc="24961164">
      <w:start w:val="1"/>
      <w:numFmt w:val="bullet"/>
      <w:lvlText w:val=""/>
      <w:lvlJc w:val="left"/>
      <w:pPr>
        <w:ind w:left="6480" w:hanging="360"/>
      </w:pPr>
      <w:rPr>
        <w:rFonts w:ascii="Wingdings" w:hAnsi="Wingdings" w:hint="default"/>
      </w:rPr>
    </w:lvl>
  </w:abstractNum>
  <w:abstractNum w:abstractNumId="6">
    <w:nsid w:val="32337973"/>
    <w:multiLevelType w:val="hybridMultilevel"/>
    <w:tmpl w:val="1A127DF0"/>
    <w:lvl w:ilvl="0" w:tplc="DBAE256A">
      <w:start w:val="1"/>
      <w:numFmt w:val="bullet"/>
      <w:lvlText w:val=""/>
      <w:lvlJc w:val="left"/>
      <w:pPr>
        <w:ind w:left="720" w:hanging="360"/>
      </w:pPr>
      <w:rPr>
        <w:rFonts w:ascii="Symbol" w:hAnsi="Symbol" w:hint="default"/>
      </w:rPr>
    </w:lvl>
    <w:lvl w:ilvl="1" w:tplc="99F26712">
      <w:start w:val="1"/>
      <w:numFmt w:val="bullet"/>
      <w:lvlText w:val="o"/>
      <w:lvlJc w:val="left"/>
      <w:pPr>
        <w:ind w:left="1440" w:hanging="360"/>
      </w:pPr>
      <w:rPr>
        <w:rFonts w:ascii="Courier New" w:hAnsi="Courier New" w:hint="default"/>
      </w:rPr>
    </w:lvl>
    <w:lvl w:ilvl="2" w:tplc="92FC6CB8">
      <w:start w:val="1"/>
      <w:numFmt w:val="bullet"/>
      <w:lvlText w:val=""/>
      <w:lvlJc w:val="left"/>
      <w:pPr>
        <w:ind w:left="2160" w:hanging="360"/>
      </w:pPr>
      <w:rPr>
        <w:rFonts w:ascii="Wingdings" w:hAnsi="Wingdings" w:hint="default"/>
      </w:rPr>
    </w:lvl>
    <w:lvl w:ilvl="3" w:tplc="48649888">
      <w:start w:val="1"/>
      <w:numFmt w:val="bullet"/>
      <w:lvlText w:val=""/>
      <w:lvlJc w:val="left"/>
      <w:pPr>
        <w:ind w:left="2880" w:hanging="360"/>
      </w:pPr>
      <w:rPr>
        <w:rFonts w:ascii="Symbol" w:hAnsi="Symbol" w:hint="default"/>
      </w:rPr>
    </w:lvl>
    <w:lvl w:ilvl="4" w:tplc="3E9C471A">
      <w:start w:val="1"/>
      <w:numFmt w:val="bullet"/>
      <w:lvlText w:val="o"/>
      <w:lvlJc w:val="left"/>
      <w:pPr>
        <w:ind w:left="3600" w:hanging="360"/>
      </w:pPr>
      <w:rPr>
        <w:rFonts w:ascii="Courier New" w:hAnsi="Courier New" w:hint="default"/>
      </w:rPr>
    </w:lvl>
    <w:lvl w:ilvl="5" w:tplc="227A2112">
      <w:start w:val="1"/>
      <w:numFmt w:val="bullet"/>
      <w:lvlText w:val=""/>
      <w:lvlJc w:val="left"/>
      <w:pPr>
        <w:ind w:left="4320" w:hanging="360"/>
      </w:pPr>
      <w:rPr>
        <w:rFonts w:ascii="Wingdings" w:hAnsi="Wingdings" w:hint="default"/>
      </w:rPr>
    </w:lvl>
    <w:lvl w:ilvl="6" w:tplc="3B72E2F4">
      <w:start w:val="1"/>
      <w:numFmt w:val="bullet"/>
      <w:lvlText w:val=""/>
      <w:lvlJc w:val="left"/>
      <w:pPr>
        <w:ind w:left="5040" w:hanging="360"/>
      </w:pPr>
      <w:rPr>
        <w:rFonts w:ascii="Symbol" w:hAnsi="Symbol" w:hint="default"/>
      </w:rPr>
    </w:lvl>
    <w:lvl w:ilvl="7" w:tplc="34DE8C4A">
      <w:start w:val="1"/>
      <w:numFmt w:val="bullet"/>
      <w:lvlText w:val="o"/>
      <w:lvlJc w:val="left"/>
      <w:pPr>
        <w:ind w:left="5760" w:hanging="360"/>
      </w:pPr>
      <w:rPr>
        <w:rFonts w:ascii="Courier New" w:hAnsi="Courier New" w:hint="default"/>
      </w:rPr>
    </w:lvl>
    <w:lvl w:ilvl="8" w:tplc="67FA476A">
      <w:start w:val="1"/>
      <w:numFmt w:val="bullet"/>
      <w:lvlText w:val=""/>
      <w:lvlJc w:val="left"/>
      <w:pPr>
        <w:ind w:left="6480" w:hanging="360"/>
      </w:pPr>
      <w:rPr>
        <w:rFonts w:ascii="Wingdings" w:hAnsi="Wingdings" w:hint="default"/>
      </w:rPr>
    </w:lvl>
  </w:abstractNum>
  <w:abstractNum w:abstractNumId="7">
    <w:nsid w:val="42DE70AD"/>
    <w:multiLevelType w:val="hybridMultilevel"/>
    <w:tmpl w:val="F37C6F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7D158D8"/>
    <w:multiLevelType w:val="hybridMultilevel"/>
    <w:tmpl w:val="3ECCA65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nsid w:val="48D37B76"/>
    <w:multiLevelType w:val="hybridMultilevel"/>
    <w:tmpl w:val="5448B8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D4A60DE"/>
    <w:multiLevelType w:val="hybridMultilevel"/>
    <w:tmpl w:val="E8DCECC8"/>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54005B79"/>
    <w:multiLevelType w:val="hybridMultilevel"/>
    <w:tmpl w:val="0A048C9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5E03639D"/>
    <w:multiLevelType w:val="hybridMultilevel"/>
    <w:tmpl w:val="BA1655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B3B072F"/>
    <w:multiLevelType w:val="hybridMultilevel"/>
    <w:tmpl w:val="AE241618"/>
    <w:lvl w:ilvl="0" w:tplc="F2B809AE">
      <w:start w:val="1"/>
      <w:numFmt w:val="bullet"/>
      <w:lvlText w:val=""/>
      <w:lvlJc w:val="left"/>
      <w:pPr>
        <w:ind w:left="720" w:hanging="360"/>
      </w:pPr>
      <w:rPr>
        <w:rFonts w:ascii="Symbol" w:hAnsi="Symbol" w:hint="default"/>
      </w:rPr>
    </w:lvl>
    <w:lvl w:ilvl="1" w:tplc="A9CECFDA">
      <w:start w:val="1"/>
      <w:numFmt w:val="bullet"/>
      <w:lvlText w:val="o"/>
      <w:lvlJc w:val="left"/>
      <w:pPr>
        <w:ind w:left="1440" w:hanging="360"/>
      </w:pPr>
      <w:rPr>
        <w:rFonts w:ascii="Courier New" w:hAnsi="Courier New" w:hint="default"/>
      </w:rPr>
    </w:lvl>
    <w:lvl w:ilvl="2" w:tplc="598A7F04">
      <w:start w:val="1"/>
      <w:numFmt w:val="bullet"/>
      <w:lvlText w:val=""/>
      <w:lvlJc w:val="left"/>
      <w:pPr>
        <w:ind w:left="2160" w:hanging="360"/>
      </w:pPr>
      <w:rPr>
        <w:rFonts w:ascii="Wingdings" w:hAnsi="Wingdings" w:hint="default"/>
      </w:rPr>
    </w:lvl>
    <w:lvl w:ilvl="3" w:tplc="56046690">
      <w:start w:val="1"/>
      <w:numFmt w:val="bullet"/>
      <w:lvlText w:val=""/>
      <w:lvlJc w:val="left"/>
      <w:pPr>
        <w:ind w:left="2880" w:hanging="360"/>
      </w:pPr>
      <w:rPr>
        <w:rFonts w:ascii="Symbol" w:hAnsi="Symbol" w:hint="default"/>
      </w:rPr>
    </w:lvl>
    <w:lvl w:ilvl="4" w:tplc="FC04DBD6">
      <w:start w:val="1"/>
      <w:numFmt w:val="bullet"/>
      <w:lvlText w:val="o"/>
      <w:lvlJc w:val="left"/>
      <w:pPr>
        <w:ind w:left="3600" w:hanging="360"/>
      </w:pPr>
      <w:rPr>
        <w:rFonts w:ascii="Courier New" w:hAnsi="Courier New" w:hint="default"/>
      </w:rPr>
    </w:lvl>
    <w:lvl w:ilvl="5" w:tplc="52D8A02E">
      <w:start w:val="1"/>
      <w:numFmt w:val="bullet"/>
      <w:lvlText w:val=""/>
      <w:lvlJc w:val="left"/>
      <w:pPr>
        <w:ind w:left="4320" w:hanging="360"/>
      </w:pPr>
      <w:rPr>
        <w:rFonts w:ascii="Wingdings" w:hAnsi="Wingdings" w:hint="default"/>
      </w:rPr>
    </w:lvl>
    <w:lvl w:ilvl="6" w:tplc="923A5020">
      <w:start w:val="1"/>
      <w:numFmt w:val="bullet"/>
      <w:lvlText w:val=""/>
      <w:lvlJc w:val="left"/>
      <w:pPr>
        <w:ind w:left="5040" w:hanging="360"/>
      </w:pPr>
      <w:rPr>
        <w:rFonts w:ascii="Symbol" w:hAnsi="Symbol" w:hint="default"/>
      </w:rPr>
    </w:lvl>
    <w:lvl w:ilvl="7" w:tplc="338006EA">
      <w:start w:val="1"/>
      <w:numFmt w:val="bullet"/>
      <w:lvlText w:val="o"/>
      <w:lvlJc w:val="left"/>
      <w:pPr>
        <w:ind w:left="5760" w:hanging="360"/>
      </w:pPr>
      <w:rPr>
        <w:rFonts w:ascii="Courier New" w:hAnsi="Courier New" w:hint="default"/>
      </w:rPr>
    </w:lvl>
    <w:lvl w:ilvl="8" w:tplc="93768D34">
      <w:start w:val="1"/>
      <w:numFmt w:val="bullet"/>
      <w:lvlText w:val=""/>
      <w:lvlJc w:val="left"/>
      <w:pPr>
        <w:ind w:left="6480" w:hanging="360"/>
      </w:pPr>
      <w:rPr>
        <w:rFonts w:ascii="Wingdings" w:hAnsi="Wingdings" w:hint="default"/>
      </w:rPr>
    </w:lvl>
  </w:abstractNum>
  <w:abstractNum w:abstractNumId="14">
    <w:nsid w:val="7BDC67DB"/>
    <w:multiLevelType w:val="hybridMultilevel"/>
    <w:tmpl w:val="2C840A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F250EBE"/>
    <w:multiLevelType w:val="hybridMultilevel"/>
    <w:tmpl w:val="8498573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7"/>
  </w:num>
  <w:num w:numId="2">
    <w:abstractNumId w:val="3"/>
  </w:num>
  <w:num w:numId="3">
    <w:abstractNumId w:val="8"/>
  </w:num>
  <w:num w:numId="4">
    <w:abstractNumId w:val="14"/>
  </w:num>
  <w:num w:numId="5">
    <w:abstractNumId w:val="13"/>
  </w:num>
  <w:num w:numId="6">
    <w:abstractNumId w:val="6"/>
  </w:num>
  <w:num w:numId="7">
    <w:abstractNumId w:val="1"/>
  </w:num>
  <w:num w:numId="8">
    <w:abstractNumId w:val="4"/>
  </w:num>
  <w:num w:numId="9">
    <w:abstractNumId w:val="0"/>
  </w:num>
  <w:num w:numId="10">
    <w:abstractNumId w:val="11"/>
  </w:num>
  <w:num w:numId="11">
    <w:abstractNumId w:val="15"/>
  </w:num>
  <w:num w:numId="12">
    <w:abstractNumId w:val="12"/>
  </w:num>
  <w:num w:numId="13">
    <w:abstractNumId w:val="9"/>
  </w:num>
  <w:num w:numId="14">
    <w:abstractNumId w:val="10"/>
  </w:num>
  <w:num w:numId="15">
    <w:abstractNumId w:val="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3"/>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748"/>
    <w:rsid w:val="000616D6"/>
    <w:rsid w:val="004C1748"/>
    <w:rsid w:val="00513EFE"/>
    <w:rsid w:val="005B200D"/>
    <w:rsid w:val="005C0A3C"/>
    <w:rsid w:val="00815670"/>
    <w:rsid w:val="00874981"/>
    <w:rsid w:val="00927130"/>
    <w:rsid w:val="00D66576"/>
    <w:rsid w:val="00E474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F3BD26A-0EFA-47A0-B0F6-C20462930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1"/>
    <w:rsid w:val="00513EFE"/>
    <w:pPr>
      <w:spacing w:after="0" w:line="276" w:lineRule="auto"/>
      <w:contextualSpacing/>
    </w:pPr>
    <w:rPr>
      <w:rFonts w:ascii="Arial" w:eastAsia="Arial" w:hAnsi="Arial" w:cs="Arial"/>
      <w:lang w:val="uz-Cyrl-UZ"/>
    </w:rPr>
  </w:style>
  <w:style w:type="paragraph" w:styleId="Zpat">
    <w:name w:val="footer"/>
    <w:basedOn w:val="Normln"/>
    <w:link w:val="ZpatChar"/>
    <w:uiPriority w:val="99"/>
    <w:unhideWhenUsed/>
    <w:rsid w:val="00513EFE"/>
    <w:pPr>
      <w:tabs>
        <w:tab w:val="center" w:pos="4536"/>
        <w:tab w:val="right" w:pos="9072"/>
      </w:tabs>
      <w:spacing w:after="0" w:line="240" w:lineRule="auto"/>
      <w:contextualSpacing/>
    </w:pPr>
    <w:rPr>
      <w:rFonts w:ascii="Arial" w:eastAsia="Arial" w:hAnsi="Arial" w:cs="Arial"/>
      <w:lang w:val="uz-Cyrl-UZ"/>
    </w:rPr>
  </w:style>
  <w:style w:type="character" w:customStyle="1" w:styleId="ZpatChar">
    <w:name w:val="Zápatí Char"/>
    <w:basedOn w:val="Standardnpsmoodstavce"/>
    <w:link w:val="Zpat"/>
    <w:uiPriority w:val="99"/>
    <w:rsid w:val="00513EFE"/>
    <w:rPr>
      <w:rFonts w:ascii="Arial" w:eastAsia="Arial" w:hAnsi="Arial" w:cs="Arial"/>
      <w:lang w:val="uz-Cyrl-UZ"/>
    </w:rPr>
  </w:style>
  <w:style w:type="paragraph" w:styleId="Odstavecseseznamem">
    <w:name w:val="List Paragraph"/>
    <w:basedOn w:val="Normln"/>
    <w:uiPriority w:val="34"/>
    <w:qFormat/>
    <w:rsid w:val="00513EFE"/>
    <w:pPr>
      <w:spacing w:after="0" w:line="276" w:lineRule="auto"/>
      <w:ind w:left="720"/>
      <w:contextualSpacing/>
    </w:pPr>
    <w:rPr>
      <w:rFonts w:ascii="Arial" w:eastAsia="Arial" w:hAnsi="Arial" w:cs="Arial"/>
      <w:lang w:val="uz-Cyrl-UZ"/>
    </w:rPr>
  </w:style>
  <w:style w:type="character" w:styleId="Hypertextovodkaz">
    <w:name w:val="Hyperlink"/>
    <w:basedOn w:val="Standardnpsmoodstavce"/>
    <w:uiPriority w:val="99"/>
    <w:unhideWhenUsed/>
    <w:rsid w:val="00513EFE"/>
    <w:rPr>
      <w:color w:val="0563C1" w:themeColor="hyperlink"/>
      <w:u w:val="single"/>
    </w:rPr>
  </w:style>
  <w:style w:type="character" w:styleId="Siln">
    <w:name w:val="Strong"/>
    <w:basedOn w:val="Standardnpsmoodstavce"/>
    <w:uiPriority w:val="22"/>
    <w:qFormat/>
    <w:rsid w:val="00513EFE"/>
    <w:rPr>
      <w:b/>
      <w:bCs/>
    </w:rPr>
  </w:style>
  <w:style w:type="character" w:customStyle="1" w:styleId="header-tagline4">
    <w:name w:val="header-tagline4"/>
    <w:basedOn w:val="Standardnpsmoodstavce"/>
    <w:rsid w:val="00513EFE"/>
    <w:rPr>
      <w:rFonts w:ascii="Fjalla One" w:hAnsi="Fjalla One" w:hint="default"/>
      <w:b w:val="0"/>
      <w:bCs w:val="0"/>
      <w:i/>
      <w:iCs/>
    </w:rPr>
  </w:style>
  <w:style w:type="character" w:styleId="Zdraznn">
    <w:name w:val="Emphasis"/>
    <w:basedOn w:val="Standardnpsmoodstavce"/>
    <w:uiPriority w:val="20"/>
    <w:qFormat/>
    <w:rsid w:val="00513EFE"/>
    <w:rPr>
      <w:i/>
      <w:iCs/>
    </w:rPr>
  </w:style>
  <w:style w:type="character" w:customStyle="1" w:styleId="slogan-text1">
    <w:name w:val="slogan-text1"/>
    <w:basedOn w:val="Standardnpsmoodstavce"/>
    <w:rsid w:val="00513EFE"/>
    <w:rPr>
      <w:spacing w:val="-15"/>
      <w:sz w:val="36"/>
      <w:szCs w:val="36"/>
    </w:rPr>
  </w:style>
  <w:style w:type="paragraph" w:customStyle="1" w:styleId="Default">
    <w:name w:val="Default"/>
    <w:rsid w:val="00513EFE"/>
    <w:pPr>
      <w:autoSpaceDE w:val="0"/>
      <w:autoSpaceDN w:val="0"/>
      <w:adjustRightInd w:val="0"/>
      <w:spacing w:after="0" w:line="240" w:lineRule="auto"/>
    </w:pPr>
    <w:rPr>
      <w:rFonts w:ascii="Calibri" w:hAnsi="Calibri" w:cs="Calibri"/>
      <w:color w:val="000000"/>
      <w:sz w:val="24"/>
      <w:szCs w:val="24"/>
    </w:rPr>
  </w:style>
  <w:style w:type="paragraph" w:customStyle="1" w:styleId="Standard">
    <w:name w:val="Standard"/>
    <w:rsid w:val="00513EFE"/>
    <w:pPr>
      <w:widowControl w:val="0"/>
      <w:suppressAutoHyphens/>
      <w:autoSpaceDN w:val="0"/>
      <w:spacing w:after="0" w:line="240" w:lineRule="auto"/>
      <w:textAlignment w:val="baseline"/>
    </w:pPr>
    <w:rPr>
      <w:rFonts w:ascii="Times New Roman" w:eastAsia="SimSun" w:hAnsi="Times New Roman" w:cs="Arial Unicode MS"/>
      <w:kern w:val="3"/>
      <w:sz w:val="24"/>
      <w:szCs w:val="24"/>
      <w:lang w:val="en-US" w:eastAsia="zh-CN" w:bidi="hi-IN"/>
    </w:rPr>
  </w:style>
  <w:style w:type="character" w:customStyle="1" w:styleId="Internetovodkaz">
    <w:name w:val="Internetový odkaz"/>
    <w:basedOn w:val="Standardnpsmoodstavce"/>
    <w:rsid w:val="00513EFE"/>
    <w:rPr>
      <w:color w:val="0000FF"/>
      <w:u w:val="single"/>
    </w:rPr>
  </w:style>
  <w:style w:type="character" w:customStyle="1" w:styleId="m2108474497262783058s2">
    <w:name w:val="m_2108474497262783058s2"/>
    <w:basedOn w:val="Standardnpsmoodstavce"/>
    <w:rsid w:val="00513E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clustercollaboration.eu/cluster-organisations/inplas-network-competence-industrial-plasma-surface" TargetMode="External"/><Relationship Id="rId299" Type="http://schemas.openxmlformats.org/officeDocument/2006/relationships/hyperlink" Target="https://www.ciisb.org/" TargetMode="External"/><Relationship Id="rId303" Type="http://schemas.openxmlformats.org/officeDocument/2006/relationships/hyperlink" Target="http://www.metrofood.cz/" TargetMode="External"/><Relationship Id="rId21" Type="http://schemas.openxmlformats.org/officeDocument/2006/relationships/hyperlink" Target="http://www.glif.is" TargetMode="External"/><Relationship Id="rId42" Type="http://schemas.openxmlformats.org/officeDocument/2006/relationships/hyperlink" Target="http://www.ietech.eu/" TargetMode="External"/><Relationship Id="rId63" Type="http://schemas.openxmlformats.org/officeDocument/2006/relationships/hyperlink" Target="http://www.actris-ri.cz" TargetMode="External"/><Relationship Id="rId84" Type="http://schemas.openxmlformats.org/officeDocument/2006/relationships/hyperlink" Target="http://www.genasis.cz/index-en.php" TargetMode="External"/><Relationship Id="rId138" Type="http://schemas.openxmlformats.org/officeDocument/2006/relationships/hyperlink" Target="https://home.cern/" TargetMode="External"/><Relationship Id="rId159" Type="http://schemas.openxmlformats.org/officeDocument/2006/relationships/hyperlink" Target="https://www.gsi.de/en/start/news.htm" TargetMode="External"/><Relationship Id="rId170" Type="http://schemas.openxmlformats.org/officeDocument/2006/relationships/hyperlink" Target="https://home.cern/" TargetMode="External"/><Relationship Id="rId191" Type="http://schemas.openxmlformats.org/officeDocument/2006/relationships/hyperlink" Target="http://www.laserlab-europe.eu" TargetMode="External"/><Relationship Id="rId205" Type="http://schemas.openxmlformats.org/officeDocument/2006/relationships/hyperlink" Target="https://www.ceric-eric.eu" TargetMode="External"/><Relationship Id="rId226" Type="http://schemas.openxmlformats.org/officeDocument/2006/relationships/hyperlink" Target="https://clb.ucl.cas.cz/" TargetMode="External"/><Relationship Id="rId247" Type="http://schemas.openxmlformats.org/officeDocument/2006/relationships/hyperlink" Target="https://wageindicator.org/" TargetMode="External"/><Relationship Id="rId107" Type="http://schemas.openxmlformats.org/officeDocument/2006/relationships/hyperlink" Target="http://www.pardam.cz/" TargetMode="External"/><Relationship Id="rId268" Type="http://schemas.openxmlformats.org/officeDocument/2006/relationships/hyperlink" Target="https://www.tse-systems.com/" TargetMode="External"/><Relationship Id="rId289" Type="http://schemas.openxmlformats.org/officeDocument/2006/relationships/hyperlink" Target="http://www.bbmri-eric.eu" TargetMode="External"/><Relationship Id="rId11" Type="http://schemas.openxmlformats.org/officeDocument/2006/relationships/hyperlink" Target="https://www.cesnet.cz/sluzby/pripojeni/sit-cesnet2/" TargetMode="External"/><Relationship Id="rId32" Type="http://schemas.openxmlformats.org/officeDocument/2006/relationships/hyperlink" Target="http://www.afconsult.com/" TargetMode="External"/><Relationship Id="rId53" Type="http://schemas.openxmlformats.org/officeDocument/2006/relationships/hyperlink" Target="http://reaktory.cvrez.cz/" TargetMode="External"/><Relationship Id="rId74" Type="http://schemas.openxmlformats.org/officeDocument/2006/relationships/hyperlink" Target="http://www.czecos.cz" TargetMode="External"/><Relationship Id="rId128" Type="http://schemas.openxmlformats.org/officeDocument/2006/relationships/hyperlink" Target="https://www.skatelescope.org/" TargetMode="External"/><Relationship Id="rId149" Type="http://schemas.openxmlformats.org/officeDocument/2006/relationships/hyperlink" Target="http://www.toptec.eu/cs" TargetMode="External"/><Relationship Id="rId5" Type="http://schemas.openxmlformats.org/officeDocument/2006/relationships/footnotes" Target="footnotes.xml"/><Relationship Id="rId95" Type="http://schemas.openxmlformats.org/officeDocument/2006/relationships/hyperlink" Target="http://www.appec.org/" TargetMode="External"/><Relationship Id="rId160" Type="http://schemas.openxmlformats.org/officeDocument/2006/relationships/hyperlink" Target="https://fair-center.de/de/fuer-nutzer/experimente/cbm/cbm.html" TargetMode="External"/><Relationship Id="rId181" Type="http://schemas.openxmlformats.org/officeDocument/2006/relationships/hyperlink" Target="http://www.fnal.gov/" TargetMode="External"/><Relationship Id="rId216" Type="http://schemas.openxmlformats.org/officeDocument/2006/relationships/hyperlink" Target="http://www.jinr.ru/main-en/" TargetMode="External"/><Relationship Id="rId237" Type="http://schemas.openxmlformats.org/officeDocument/2006/relationships/hyperlink" Target="http://www.europeansocialsurvey.org/data/" TargetMode="External"/><Relationship Id="rId258" Type="http://schemas.openxmlformats.org/officeDocument/2006/relationships/hyperlink" Target="https://www.dariah.eu/" TargetMode="External"/><Relationship Id="rId279" Type="http://schemas.openxmlformats.org/officeDocument/2006/relationships/hyperlink" Target="http://www.eurobioimaging.eu/" TargetMode="External"/><Relationship Id="rId22" Type="http://schemas.openxmlformats.org/officeDocument/2006/relationships/hyperlink" Target="https://www.eosc-hub.eu/" TargetMode="External"/><Relationship Id="rId43" Type="http://schemas.openxmlformats.org/officeDocument/2006/relationships/hyperlink" Target="https://www.smscz.cz/" TargetMode="External"/><Relationship Id="rId64" Type="http://schemas.openxmlformats.org/officeDocument/2006/relationships/hyperlink" Target="https://www.actris-ri.cz/cs/menu/kontakt/" TargetMode="External"/><Relationship Id="rId118" Type="http://schemas.openxmlformats.org/officeDocument/2006/relationships/hyperlink" Target="https://www.cest.at/" TargetMode="External"/><Relationship Id="rId139" Type="http://schemas.openxmlformats.org/officeDocument/2006/relationships/hyperlink" Target="http://ess.ujf.cas.cz/" TargetMode="External"/><Relationship Id="rId290" Type="http://schemas.openxmlformats.org/officeDocument/2006/relationships/hyperlink" Target="http://www.ecrin.org" TargetMode="External"/><Relationship Id="rId304" Type="http://schemas.openxmlformats.org/officeDocument/2006/relationships/hyperlink" Target="http://www.metrofood.eu" TargetMode="External"/><Relationship Id="rId85" Type="http://schemas.openxmlformats.org/officeDocument/2006/relationships/hyperlink" Target="https://www.actris.eu/" TargetMode="External"/><Relationship Id="rId150" Type="http://schemas.openxmlformats.org/officeDocument/2006/relationships/hyperlink" Target="http://www.asu.cas.cz/alma" TargetMode="External"/><Relationship Id="rId171" Type="http://schemas.openxmlformats.org/officeDocument/2006/relationships/hyperlink" Target="https://www.cesnet.cz/" TargetMode="External"/><Relationship Id="rId192" Type="http://schemas.openxmlformats.org/officeDocument/2006/relationships/hyperlink" Target="https://www.laserlab-europe.eu" TargetMode="External"/><Relationship Id="rId206" Type="http://schemas.openxmlformats.org/officeDocument/2006/relationships/hyperlink" Target="https://www.elettra.trieste.it/" TargetMode="External"/><Relationship Id="rId227" Type="http://schemas.openxmlformats.org/officeDocument/2006/relationships/hyperlink" Target="http://ibl.waw.pl/" TargetMode="External"/><Relationship Id="rId248" Type="http://schemas.openxmlformats.org/officeDocument/2006/relationships/hyperlink" Target="http://lindat.cz" TargetMode="External"/><Relationship Id="rId269" Type="http://schemas.openxmlformats.org/officeDocument/2006/relationships/hyperlink" Target="http://www.tecniplast.it/" TargetMode="External"/><Relationship Id="rId12" Type="http://schemas.openxmlformats.org/officeDocument/2006/relationships/hyperlink" Target="https://www.geant.org/" TargetMode="External"/><Relationship Id="rId33" Type="http://schemas.openxmlformats.org/officeDocument/2006/relationships/hyperlink" Target="https://www.nottingham.ac.uk" TargetMode="External"/><Relationship Id="rId108" Type="http://schemas.openxmlformats.org/officeDocument/2006/relationships/hyperlink" Target="https://www.contipro.cz/" TargetMode="External"/><Relationship Id="rId129" Type="http://schemas.openxmlformats.org/officeDocument/2006/relationships/hyperlink" Target="https://www.gxccd.com/" TargetMode="External"/><Relationship Id="rId280" Type="http://schemas.openxmlformats.org/officeDocument/2006/relationships/hyperlink" Target="http://www.eurobioimaging.eu/" TargetMode="External"/><Relationship Id="rId54" Type="http://schemas.openxmlformats.org/officeDocument/2006/relationships/hyperlink" Target="http://www.eeri.org/" TargetMode="External"/><Relationship Id="rId75" Type="http://schemas.openxmlformats.org/officeDocument/2006/relationships/hyperlink" Target="https://www.icos-ri.eu/" TargetMode="External"/><Relationship Id="rId96" Type="http://schemas.openxmlformats.org/officeDocument/2006/relationships/hyperlink" Target="https://bnl.casticova-fyzika.cz/home" TargetMode="External"/><Relationship Id="rId140" Type="http://schemas.openxmlformats.org/officeDocument/2006/relationships/hyperlink" Target="https://europeanspallationsource.se/" TargetMode="External"/><Relationship Id="rId161" Type="http://schemas.openxmlformats.org/officeDocument/2006/relationships/hyperlink" Target="https://panda.gsi.de/" TargetMode="External"/><Relationship Id="rId182" Type="http://schemas.openxmlformats.org/officeDocument/2006/relationships/hyperlink" Target="https://home.cern/" TargetMode="External"/><Relationship Id="rId217" Type="http://schemas.openxmlformats.org/officeDocument/2006/relationships/hyperlink" Target="https://www.umontreal.ca/en/" TargetMode="External"/><Relationship Id="rId6" Type="http://schemas.openxmlformats.org/officeDocument/2006/relationships/endnotes" Target="endnotes.xml"/><Relationship Id="rId238" Type="http://schemas.openxmlformats.org/officeDocument/2006/relationships/hyperlink" Target="http://nesstar.ess.nsd.uib.no/webview/" TargetMode="External"/><Relationship Id="rId259" Type="http://schemas.openxmlformats.org/officeDocument/2006/relationships/hyperlink" Target="http://hrsonline.isr.umich.edu/" TargetMode="External"/><Relationship Id="rId23" Type="http://schemas.openxmlformats.org/officeDocument/2006/relationships/hyperlink" Target="https://ec.europa.eu/digital-single-market/en/eurohpc-joint-undertaking" TargetMode="External"/><Relationship Id="rId119" Type="http://schemas.openxmlformats.org/officeDocument/2006/relationships/hyperlink" Target="https://www.balticnet-plasmatec.org/" TargetMode="External"/><Relationship Id="rId270" Type="http://schemas.openxmlformats.org/officeDocument/2006/relationships/hyperlink" Target="https://www.merck.com/index.html" TargetMode="External"/><Relationship Id="rId291" Type="http://schemas.openxmlformats.org/officeDocument/2006/relationships/hyperlink" Target="https://www.uochb.cz/web/structure/1180.html?lang=cz" TargetMode="External"/><Relationship Id="rId305" Type="http://schemas.openxmlformats.org/officeDocument/2006/relationships/hyperlink" Target="http://www.ncmg.cz" TargetMode="External"/><Relationship Id="rId44" Type="http://schemas.openxmlformats.org/officeDocument/2006/relationships/hyperlink" Target="http://www.zvuengineering.cz/cz/" TargetMode="External"/><Relationship Id="rId65" Type="http://schemas.openxmlformats.org/officeDocument/2006/relationships/hyperlink" Target="https://www.actris-ri.cz/cs/menu/kontakt/" TargetMode="External"/><Relationship Id="rId86" Type="http://schemas.openxmlformats.org/officeDocument/2006/relationships/hyperlink" Target="https://www.elixir-europe.org/" TargetMode="External"/><Relationship Id="rId130" Type="http://schemas.openxmlformats.org/officeDocument/2006/relationships/hyperlink" Target="http://euronanolab.net/" TargetMode="External"/><Relationship Id="rId151" Type="http://schemas.openxmlformats.org/officeDocument/2006/relationships/hyperlink" Target="http://www.almaobservatory.org/en/home/" TargetMode="External"/><Relationship Id="rId172" Type="http://schemas.openxmlformats.org/officeDocument/2006/relationships/hyperlink" Target="https://www.it4i.cz/" TargetMode="External"/><Relationship Id="rId193" Type="http://schemas.openxmlformats.org/officeDocument/2006/relationships/hyperlink" Target="https://eli-laser.eu" TargetMode="External"/><Relationship Id="rId207" Type="http://schemas.openxmlformats.org/officeDocument/2006/relationships/hyperlink" Target="http://vdg.utef.cvut.cz/" TargetMode="External"/><Relationship Id="rId228" Type="http://schemas.openxmlformats.org/officeDocument/2006/relationships/hyperlink" Target="https://korpus.cz/" TargetMode="External"/><Relationship Id="rId249" Type="http://schemas.openxmlformats.org/officeDocument/2006/relationships/hyperlink" Target="https://www.clarin.eu/" TargetMode="External"/><Relationship Id="rId13" Type="http://schemas.openxmlformats.org/officeDocument/2006/relationships/hyperlink" Target="https://www.glif.is/" TargetMode="External"/><Relationship Id="rId109" Type="http://schemas.openxmlformats.org/officeDocument/2006/relationships/hyperlink" Target="http://cocltd.cz/en/" TargetMode="External"/><Relationship Id="rId260" Type="http://schemas.openxmlformats.org/officeDocument/2006/relationships/hyperlink" Target="http://www.ifs.org.uk/elsa/" TargetMode="External"/><Relationship Id="rId281" Type="http://schemas.openxmlformats.org/officeDocument/2006/relationships/hyperlink" Target="http://www.eurobioimaging.eu/" TargetMode="External"/><Relationship Id="rId34" Type="http://schemas.openxmlformats.org/officeDocument/2006/relationships/hyperlink" Target="http://www.lneg.pt/" TargetMode="External"/><Relationship Id="rId55" Type="http://schemas.openxmlformats.org/officeDocument/2006/relationships/hyperlink" Target="http://www.aipes-eeig.org/" TargetMode="External"/><Relationship Id="rId76" Type="http://schemas.openxmlformats.org/officeDocument/2006/relationships/hyperlink" Target="https://www.anaee.com/" TargetMode="External"/><Relationship Id="rId97" Type="http://schemas.openxmlformats.org/officeDocument/2006/relationships/hyperlink" Target="https://www.bnl.gov/world/" TargetMode="External"/><Relationship Id="rId120" Type="http://schemas.openxmlformats.org/officeDocument/2006/relationships/hyperlink" Target="https://www.clustercollaboration.eu/news/eu-mapping-technology-centres-key-enabling-technologies-kets" TargetMode="External"/><Relationship Id="rId141" Type="http://schemas.openxmlformats.org/officeDocument/2006/relationships/hyperlink" Target="https://europeanspallationsource.se/" TargetMode="External"/><Relationship Id="rId7" Type="http://schemas.openxmlformats.org/officeDocument/2006/relationships/hyperlink" Target="http://www.e-infra.cz" TargetMode="External"/><Relationship Id="rId162" Type="http://schemas.openxmlformats.org/officeDocument/2006/relationships/hyperlink" Target="https://fair-center.de/de/fuer-nutzer/experimente/nustar.html" TargetMode="External"/><Relationship Id="rId183" Type="http://schemas.openxmlformats.org/officeDocument/2006/relationships/hyperlink" Target="http://www.ateko.cz/" TargetMode="External"/><Relationship Id="rId218" Type="http://schemas.openxmlformats.org/officeDocument/2006/relationships/hyperlink" Target="https://www.uarctic.org/member-profiles/russia/8350/baltic-state-technical-university" TargetMode="External"/><Relationship Id="rId239" Type="http://schemas.openxmlformats.org/officeDocument/2006/relationships/hyperlink" Target="https://www.europeansocialsurvey.org/" TargetMode="External"/><Relationship Id="rId250" Type="http://schemas.openxmlformats.org/officeDocument/2006/relationships/hyperlink" Target="https://www.dariah.eu/" TargetMode="External"/><Relationship Id="rId271" Type="http://schemas.openxmlformats.org/officeDocument/2006/relationships/hyperlink" Target="https://www.gene.com/" TargetMode="External"/><Relationship Id="rId292" Type="http://schemas.openxmlformats.org/officeDocument/2006/relationships/hyperlink" Target="https://www.imtm.cz/moldimed" TargetMode="External"/><Relationship Id="rId306" Type="http://schemas.openxmlformats.org/officeDocument/2006/relationships/hyperlink" Target="http://www.ecrin.org/" TargetMode="External"/><Relationship Id="rId24" Type="http://schemas.openxmlformats.org/officeDocument/2006/relationships/hyperlink" Target="https://www.hipeac.net/" TargetMode="External"/><Relationship Id="rId40" Type="http://schemas.openxmlformats.org/officeDocument/2006/relationships/hyperlink" Target="https://www.euro-fusion.org/" TargetMode="External"/><Relationship Id="rId45" Type="http://schemas.openxmlformats.org/officeDocument/2006/relationships/hyperlink" Target="http://dekonta.cz/" TargetMode="External"/><Relationship Id="rId66" Type="http://schemas.openxmlformats.org/officeDocument/2006/relationships/hyperlink" Target="http://www.actris.eu" TargetMode="External"/><Relationship Id="rId87" Type="http://schemas.openxmlformats.org/officeDocument/2006/relationships/hyperlink" Target="http://www.bbmri-eric.eu/" TargetMode="External"/><Relationship Id="rId110" Type="http://schemas.openxmlformats.org/officeDocument/2006/relationships/hyperlink" Target="https://www.synthesia.eu/cze" TargetMode="External"/><Relationship Id="rId115" Type="http://schemas.openxmlformats.org/officeDocument/2006/relationships/hyperlink" Target="http://www.hilase.cz" TargetMode="External"/><Relationship Id="rId131" Type="http://schemas.openxmlformats.org/officeDocument/2006/relationships/hyperlink" Target="http://iuvsta.org/" TargetMode="External"/><Relationship Id="rId136" Type="http://schemas.openxmlformats.org/officeDocument/2006/relationships/hyperlink" Target="http://www.eli-np.ro/" TargetMode="External"/><Relationship Id="rId157" Type="http://schemas.openxmlformats.org/officeDocument/2006/relationships/hyperlink" Target="http://fair.ujf.cas.cz/" TargetMode="External"/><Relationship Id="rId178" Type="http://schemas.openxmlformats.org/officeDocument/2006/relationships/hyperlink" Target="http://jinping.hep.tsinghua.edu.cn/" TargetMode="External"/><Relationship Id="rId301" Type="http://schemas.openxmlformats.org/officeDocument/2006/relationships/hyperlink" Target="https://www.czech-bioimaging.cz/" TargetMode="External"/><Relationship Id="rId61" Type="http://schemas.openxmlformats.org/officeDocument/2006/relationships/hyperlink" Target="http://www.enen.eu/" TargetMode="External"/><Relationship Id="rId82" Type="http://schemas.openxmlformats.org/officeDocument/2006/relationships/hyperlink" Target="http://monet.recetox.muni.cz/index-en.php" TargetMode="External"/><Relationship Id="rId152" Type="http://schemas.openxmlformats.org/officeDocument/2006/relationships/hyperlink" Target="https://www.eso.org/sci/facilities/alma/arc.html" TargetMode="External"/><Relationship Id="rId173" Type="http://schemas.openxmlformats.org/officeDocument/2006/relationships/hyperlink" Target="http://lsm.utef.cvut.cz/" TargetMode="External"/><Relationship Id="rId194" Type="http://schemas.openxmlformats.org/officeDocument/2006/relationships/hyperlink" Target="http://www.hiper-laser.org" TargetMode="External"/><Relationship Id="rId199" Type="http://schemas.openxmlformats.org/officeDocument/2006/relationships/hyperlink" Target="https://www.euro-fusion.org" TargetMode="External"/><Relationship Id="rId203" Type="http://schemas.openxmlformats.org/officeDocument/2006/relationships/hyperlink" Target="http://pro.ganil-spiral2.eu/spiral2/what-is-spiral2" TargetMode="External"/><Relationship Id="rId208" Type="http://schemas.openxmlformats.org/officeDocument/2006/relationships/hyperlink" Target="https://www.esa.int/ESA" TargetMode="External"/><Relationship Id="rId229" Type="http://schemas.openxmlformats.org/officeDocument/2006/relationships/hyperlink" Target="http://www.korpus.cz" TargetMode="External"/><Relationship Id="rId19" Type="http://schemas.openxmlformats.org/officeDocument/2006/relationships/hyperlink" Target="http://www.egi.eu" TargetMode="External"/><Relationship Id="rId224" Type="http://schemas.openxmlformats.org/officeDocument/2006/relationships/hyperlink" Target="http://www.ariadne-infrastructure.eu/" TargetMode="External"/><Relationship Id="rId240" Type="http://schemas.openxmlformats.org/officeDocument/2006/relationships/hyperlink" Target="https://www.europeansocialsurvey.org/findings/topline.html" TargetMode="External"/><Relationship Id="rId245" Type="http://schemas.openxmlformats.org/officeDocument/2006/relationships/hyperlink" Target="https://www.ggp-i.org/" TargetMode="External"/><Relationship Id="rId261" Type="http://schemas.openxmlformats.org/officeDocument/2006/relationships/hyperlink" Target="http://charls.pku.edu.cn/en" TargetMode="External"/><Relationship Id="rId266" Type="http://schemas.openxmlformats.org/officeDocument/2006/relationships/hyperlink" Target="http://www.mousephenotype.org/" TargetMode="External"/><Relationship Id="rId287" Type="http://schemas.openxmlformats.org/officeDocument/2006/relationships/hyperlink" Target="https://www.infrafrontier.eu" TargetMode="External"/><Relationship Id="rId14" Type="http://schemas.openxmlformats.org/officeDocument/2006/relationships/hyperlink" Target="https://www.eduid.cz/" TargetMode="External"/><Relationship Id="rId30" Type="http://schemas.openxmlformats.org/officeDocument/2006/relationships/hyperlink" Target="https://www.gkn.com/" TargetMode="External"/><Relationship Id="rId35" Type="http://schemas.openxmlformats.org/officeDocument/2006/relationships/hyperlink" Target="http://www.ciemat.es/" TargetMode="External"/><Relationship Id="rId56" Type="http://schemas.openxmlformats.org/officeDocument/2006/relationships/hyperlink" Target="http://www.zat.cz/cz/" TargetMode="External"/><Relationship Id="rId77" Type="http://schemas.openxmlformats.org/officeDocument/2006/relationships/hyperlink" Target="http://www.danubius-ri.eu/" TargetMode="External"/><Relationship Id="rId100" Type="http://schemas.openxmlformats.org/officeDocument/2006/relationships/hyperlink" Target="https://www.lbl.gov/" TargetMode="External"/><Relationship Id="rId105" Type="http://schemas.openxmlformats.org/officeDocument/2006/relationships/hyperlink" Target="https://home.cern/" TargetMode="External"/><Relationship Id="rId126" Type="http://schemas.openxmlformats.org/officeDocument/2006/relationships/hyperlink" Target="https://www.vyzkumne-infrastruktury.cz/fyzika/observator-pierra-augera/" TargetMode="External"/><Relationship Id="rId147" Type="http://schemas.openxmlformats.org/officeDocument/2006/relationships/hyperlink" Target="https://www.eso.org/public/" TargetMode="External"/><Relationship Id="rId168" Type="http://schemas.openxmlformats.org/officeDocument/2006/relationships/hyperlink" Target="http://www.particle.cz/infrastructures/fermilab-cz/" TargetMode="External"/><Relationship Id="rId282" Type="http://schemas.openxmlformats.org/officeDocument/2006/relationships/hyperlink" Target="http://www.openscreen.cz" TargetMode="External"/><Relationship Id="rId8" Type="http://schemas.openxmlformats.org/officeDocument/2006/relationships/hyperlink" Target="https://www.cesnet.cz/" TargetMode="External"/><Relationship Id="rId51" Type="http://schemas.openxmlformats.org/officeDocument/2006/relationships/hyperlink" Target="http://jhr.cvrez.cz/" TargetMode="External"/><Relationship Id="rId72" Type="http://schemas.openxmlformats.org/officeDocument/2006/relationships/hyperlink" Target="https://www.aquaeas.eu/" TargetMode="External"/><Relationship Id="rId93" Type="http://schemas.openxmlformats.org/officeDocument/2006/relationships/hyperlink" Target="https://www.auger.org/" TargetMode="External"/><Relationship Id="rId98" Type="http://schemas.openxmlformats.org/officeDocument/2006/relationships/hyperlink" Target="https://www.racf.bnl.gov/" TargetMode="External"/><Relationship Id="rId121" Type="http://schemas.openxmlformats.org/officeDocument/2006/relationships/hyperlink" Target="http://www.particle.cz/infrastructures/CERN-CZ/" TargetMode="External"/><Relationship Id="rId142" Type="http://schemas.openxmlformats.org/officeDocument/2006/relationships/hyperlink" Target="https://europeanspallationsource.se/" TargetMode="External"/><Relationship Id="rId163" Type="http://schemas.openxmlformats.org/officeDocument/2006/relationships/hyperlink" Target="https://fair-center.de/de/fuer-nutzer/experimente/appa.html" TargetMode="External"/><Relationship Id="rId184" Type="http://schemas.openxmlformats.org/officeDocument/2006/relationships/hyperlink" Target="http://www.crac.cz/" TargetMode="External"/><Relationship Id="rId189" Type="http://schemas.openxmlformats.org/officeDocument/2006/relationships/hyperlink" Target="https://europeanspallationsource.se/" TargetMode="External"/><Relationship Id="rId219" Type="http://schemas.openxmlformats.org/officeDocument/2006/relationships/hyperlink" Target="http://www.aiscr.cz" TargetMode="External"/><Relationship Id="rId3" Type="http://schemas.openxmlformats.org/officeDocument/2006/relationships/settings" Target="settings.xml"/><Relationship Id="rId214" Type="http://schemas.openxmlformats.org/officeDocument/2006/relationships/hyperlink" Target="https://home.cern/" TargetMode="External"/><Relationship Id="rId230" Type="http://schemas.openxmlformats.org/officeDocument/2006/relationships/hyperlink" Target="https://www.clarin.eu/" TargetMode="External"/><Relationship Id="rId235" Type="http://schemas.openxmlformats.org/officeDocument/2006/relationships/hyperlink" Target="http://ess.soc.cas.cz/" TargetMode="External"/><Relationship Id="rId251" Type="http://schemas.openxmlformats.org/officeDocument/2006/relationships/hyperlink" Target="http://share.cerge-ei.cz" TargetMode="External"/><Relationship Id="rId256" Type="http://schemas.openxmlformats.org/officeDocument/2006/relationships/hyperlink" Target="http://www.europeansocialsurvey.org/" TargetMode="External"/><Relationship Id="rId277" Type="http://schemas.openxmlformats.org/officeDocument/2006/relationships/hyperlink" Target="https://eatris.eu/" TargetMode="External"/><Relationship Id="rId298" Type="http://schemas.openxmlformats.org/officeDocument/2006/relationships/hyperlink" Target="https://www.openscreen.cz/" TargetMode="External"/><Relationship Id="rId25" Type="http://schemas.openxmlformats.org/officeDocument/2006/relationships/hyperlink" Target="http://www.etp4hpc.eu" TargetMode="External"/><Relationship Id="rId46" Type="http://schemas.openxmlformats.org/officeDocument/2006/relationships/hyperlink" Target="http://www.en.uj.edu.pl/en_GB/start" TargetMode="External"/><Relationship Id="rId67" Type="http://schemas.openxmlformats.org/officeDocument/2006/relationships/hyperlink" Target="http://www.icos-ri.eu" TargetMode="External"/><Relationship Id="rId116" Type="http://schemas.openxmlformats.org/officeDocument/2006/relationships/hyperlink" Target="http://ceplant.cz/" TargetMode="External"/><Relationship Id="rId137" Type="http://schemas.openxmlformats.org/officeDocument/2006/relationships/hyperlink" Target="https://www.eli-beams.eu/cs/o-eli/vize/" TargetMode="External"/><Relationship Id="rId158" Type="http://schemas.openxmlformats.org/officeDocument/2006/relationships/hyperlink" Target="https://fair-center.de/en" TargetMode="External"/><Relationship Id="rId272" Type="http://schemas.openxmlformats.org/officeDocument/2006/relationships/hyperlink" Target="http://www.ciisb.org" TargetMode="External"/><Relationship Id="rId293" Type="http://schemas.openxmlformats.org/officeDocument/2006/relationships/hyperlink" Target="http://www.uzis.cz" TargetMode="External"/><Relationship Id="rId302" Type="http://schemas.openxmlformats.org/officeDocument/2006/relationships/hyperlink" Target="http://bbmri.cz/" TargetMode="External"/><Relationship Id="rId307" Type="http://schemas.openxmlformats.org/officeDocument/2006/relationships/hyperlink" Target="https://www.elixir-europe.org/" TargetMode="External"/><Relationship Id="rId20" Type="http://schemas.openxmlformats.org/officeDocument/2006/relationships/hyperlink" Target="http://www.prace-ri.eu/" TargetMode="External"/><Relationship Id="rId41" Type="http://schemas.openxmlformats.org/officeDocument/2006/relationships/hyperlink" Target="https://www.iter.org/" TargetMode="External"/><Relationship Id="rId62" Type="http://schemas.openxmlformats.org/officeDocument/2006/relationships/hyperlink" Target="https://www.iaea.org/" TargetMode="External"/><Relationship Id="rId83" Type="http://schemas.openxmlformats.org/officeDocument/2006/relationships/hyperlink" Target="https://www.iba.muni.cz/index-en.php?pg=research--all-projects&amp;prid=195" TargetMode="External"/><Relationship Id="rId88" Type="http://schemas.openxmlformats.org/officeDocument/2006/relationships/hyperlink" Target="https://www.earthobservations.org/index2.php" TargetMode="External"/><Relationship Id="rId111" Type="http://schemas.openxmlformats.org/officeDocument/2006/relationships/hyperlink" Target="http://www.nanoprogress.eu/" TargetMode="External"/><Relationship Id="rId132" Type="http://schemas.openxmlformats.org/officeDocument/2006/relationships/hyperlink" Target="https://www.avs.org/" TargetMode="External"/><Relationship Id="rId153" Type="http://schemas.openxmlformats.org/officeDocument/2006/relationships/hyperlink" Target="https://www.eso.org/public/" TargetMode="External"/><Relationship Id="rId174" Type="http://schemas.openxmlformats.org/officeDocument/2006/relationships/hyperlink" Target="http://www-lsm.in2p3.fr/" TargetMode="External"/><Relationship Id="rId179" Type="http://schemas.openxmlformats.org/officeDocument/2006/relationships/hyperlink" Target="https://www.snolab.ca/" TargetMode="External"/><Relationship Id="rId195" Type="http://schemas.openxmlformats.org/officeDocument/2006/relationships/hyperlink" Target="https://www.euro-fusion.org" TargetMode="External"/><Relationship Id="rId209" Type="http://schemas.openxmlformats.org/officeDocument/2006/relationships/hyperlink" Target="https://www.esa.int/ESA" TargetMode="External"/><Relationship Id="rId190" Type="http://schemas.openxmlformats.org/officeDocument/2006/relationships/hyperlink" Target="http://www.pals.cas.cz/cz/" TargetMode="External"/><Relationship Id="rId204" Type="http://schemas.openxmlformats.org/officeDocument/2006/relationships/hyperlink" Target="https://nano.mff.cuni.cz" TargetMode="External"/><Relationship Id="rId220" Type="http://schemas.openxmlformats.org/officeDocument/2006/relationships/hyperlink" Target="http://amapa.cz/" TargetMode="External"/><Relationship Id="rId225" Type="http://schemas.openxmlformats.org/officeDocument/2006/relationships/hyperlink" Target="http://www.e-rihs.eu/" TargetMode="External"/><Relationship Id="rId241" Type="http://schemas.openxmlformats.org/officeDocument/2006/relationships/hyperlink" Target="http://essedunet.nsd.uib.no/" TargetMode="External"/><Relationship Id="rId246" Type="http://schemas.openxmlformats.org/officeDocument/2006/relationships/hyperlink" Target="http://www.europeanvaluesstudy.eu/" TargetMode="External"/><Relationship Id="rId267" Type="http://schemas.openxmlformats.org/officeDocument/2006/relationships/hyperlink" Target="https://europdx.eu/" TargetMode="External"/><Relationship Id="rId288" Type="http://schemas.openxmlformats.org/officeDocument/2006/relationships/hyperlink" Target="https://www.eu-openscreen.eu" TargetMode="External"/><Relationship Id="rId15" Type="http://schemas.openxmlformats.org/officeDocument/2006/relationships/hyperlink" Target="https://edugain.org/" TargetMode="External"/><Relationship Id="rId36" Type="http://schemas.openxmlformats.org/officeDocument/2006/relationships/hyperlink" Target="http://www.eubia.org/" TargetMode="External"/><Relationship Id="rId57" Type="http://schemas.openxmlformats.org/officeDocument/2006/relationships/hyperlink" Target="http://www.skoda-js.cz/" TargetMode="External"/><Relationship Id="rId106" Type="http://schemas.openxmlformats.org/officeDocument/2006/relationships/hyperlink" Target="https://fcht.upce.cz/fcht/cemnat.html" TargetMode="External"/><Relationship Id="rId127" Type="http://schemas.openxmlformats.org/officeDocument/2006/relationships/hyperlink" Target="https://www.eso.org/public/" TargetMode="External"/><Relationship Id="rId262" Type="http://schemas.openxmlformats.org/officeDocument/2006/relationships/hyperlink" Target="http://www.bbmri.cz" TargetMode="External"/><Relationship Id="rId283" Type="http://schemas.openxmlformats.org/officeDocument/2006/relationships/hyperlink" Target="https://www.eu-openscreen.eu/" TargetMode="External"/><Relationship Id="rId10" Type="http://schemas.openxmlformats.org/officeDocument/2006/relationships/hyperlink" Target="https://www.it4i.cz/" TargetMode="External"/><Relationship Id="rId31" Type="http://schemas.openxmlformats.org/officeDocument/2006/relationships/hyperlink" Target="https://www.dlr.de/dlr/desktopdefault.aspx/tabid-10002/" TargetMode="External"/><Relationship Id="rId52" Type="http://schemas.openxmlformats.org/officeDocument/2006/relationships/hyperlink" Target="http://www.nnl.co.uk/science-technology/jules-horowitz-reactor/first-experimental-programme/" TargetMode="External"/><Relationship Id="rId73" Type="http://schemas.openxmlformats.org/officeDocument/2006/relationships/hyperlink" Target="http://www.wscs.info/" TargetMode="External"/><Relationship Id="rId78" Type="http://schemas.openxmlformats.org/officeDocument/2006/relationships/hyperlink" Target="http://www.eufar.net/" TargetMode="External"/><Relationship Id="rId94" Type="http://schemas.openxmlformats.org/officeDocument/2006/relationships/hyperlink" Target="https://www.cta-observatory.org/" TargetMode="External"/><Relationship Id="rId99" Type="http://schemas.openxmlformats.org/officeDocument/2006/relationships/hyperlink" Target="https://home.cern/" TargetMode="External"/><Relationship Id="rId101" Type="http://schemas.openxmlformats.org/officeDocument/2006/relationships/hyperlink" Target="https://www.llnl.gov/" TargetMode="External"/><Relationship Id="rId122" Type="http://schemas.openxmlformats.org/officeDocument/2006/relationships/hyperlink" Target="https://home.cern/" TargetMode="External"/><Relationship Id="rId143" Type="http://schemas.openxmlformats.org/officeDocument/2006/relationships/hyperlink" Target="https://europeanspallationsource.se/article/2018/06/25/highlighting-neutron-science-fundamental-addressing-societys-grand-challenges" TargetMode="External"/><Relationship Id="rId148" Type="http://schemas.openxmlformats.org/officeDocument/2006/relationships/hyperlink" Target="http://www.asu.cas.cz/alma" TargetMode="External"/><Relationship Id="rId164" Type="http://schemas.openxmlformats.org/officeDocument/2006/relationships/hyperlink" Target="https://www.crytur.cz/" TargetMode="External"/><Relationship Id="rId169" Type="http://schemas.openxmlformats.org/officeDocument/2006/relationships/hyperlink" Target="http://www.fnal.gov/" TargetMode="External"/><Relationship Id="rId185" Type="http://schemas.openxmlformats.org/officeDocument/2006/relationships/hyperlink" Target="file:///C:\Users\levakl\AppData\Local\Microsoft\Windows\INetCache\Content.Outlook\227DTII5\www.mgml.eu" TargetMode="External"/><Relationship Id="rId4" Type="http://schemas.openxmlformats.org/officeDocument/2006/relationships/webSettings" Target="webSettings.xml"/><Relationship Id="rId9" Type="http://schemas.openxmlformats.org/officeDocument/2006/relationships/hyperlink" Target="https://www.cerit-sc.cz/" TargetMode="External"/><Relationship Id="rId180" Type="http://schemas.openxmlformats.org/officeDocument/2006/relationships/hyperlink" Target="https://nuvia.cz/cs" TargetMode="External"/><Relationship Id="rId210" Type="http://schemas.openxmlformats.org/officeDocument/2006/relationships/hyperlink" Target="https://www.esa.int/ESA" TargetMode="External"/><Relationship Id="rId215" Type="http://schemas.openxmlformats.org/officeDocument/2006/relationships/hyperlink" Target="https://europeanspallationsource.se/" TargetMode="External"/><Relationship Id="rId236" Type="http://schemas.openxmlformats.org/officeDocument/2006/relationships/hyperlink" Target="https://www.europeansocialsurvey.org/" TargetMode="External"/><Relationship Id="rId257" Type="http://schemas.openxmlformats.org/officeDocument/2006/relationships/hyperlink" Target="https://www.clarin.eu/" TargetMode="External"/><Relationship Id="rId278" Type="http://schemas.openxmlformats.org/officeDocument/2006/relationships/hyperlink" Target="https://www.czech-bioimaging.cz/" TargetMode="External"/><Relationship Id="rId26" Type="http://schemas.openxmlformats.org/officeDocument/2006/relationships/hyperlink" Target="http://www.unicre.cz/en/research-infrastructure-catpro" TargetMode="External"/><Relationship Id="rId231" Type="http://schemas.openxmlformats.org/officeDocument/2006/relationships/hyperlink" Target="https://lindat.mff.cuni.cz/cs/" TargetMode="External"/><Relationship Id="rId252" Type="http://schemas.openxmlformats.org/officeDocument/2006/relationships/hyperlink" Target="http://www.share-project.org/organisation/share-eric.html" TargetMode="External"/><Relationship Id="rId273" Type="http://schemas.openxmlformats.org/officeDocument/2006/relationships/hyperlink" Target="https://www.structuralbiology.eu/content/about-us" TargetMode="External"/><Relationship Id="rId294" Type="http://schemas.openxmlformats.org/officeDocument/2006/relationships/hyperlink" Target="http://www.vyzkumrakoviny.cz" TargetMode="External"/><Relationship Id="rId308" Type="http://schemas.openxmlformats.org/officeDocument/2006/relationships/hyperlink" Target="https://www.eu-openscreen.eu/" TargetMode="External"/><Relationship Id="rId47" Type="http://schemas.openxmlformats.org/officeDocument/2006/relationships/hyperlink" Target="http://www.oulu.fi/university/" TargetMode="External"/><Relationship Id="rId68" Type="http://schemas.openxmlformats.org/officeDocument/2006/relationships/hyperlink" Target="http://www.frov.jcu.cz" TargetMode="External"/><Relationship Id="rId89" Type="http://schemas.openxmlformats.org/officeDocument/2006/relationships/hyperlink" Target="https://www.earthobservations.org/activity.php?id=124" TargetMode="External"/><Relationship Id="rId112" Type="http://schemas.openxmlformats.org/officeDocument/2006/relationships/hyperlink" Target="https://www.elettra.trieste.it/" TargetMode="External"/><Relationship Id="rId133" Type="http://schemas.openxmlformats.org/officeDocument/2006/relationships/hyperlink" Target="http://www.eli-beams.eu/" TargetMode="External"/><Relationship Id="rId154" Type="http://schemas.openxmlformats.org/officeDocument/2006/relationships/hyperlink" Target="https://public.nrao.edu/" TargetMode="External"/><Relationship Id="rId175" Type="http://schemas.openxmlformats.org/officeDocument/2006/relationships/hyperlink" Target="https://stfc.ukri.org/about-us/where-we-work/boulby-underground-laboratory/" TargetMode="External"/><Relationship Id="rId196" Type="http://schemas.openxmlformats.org/officeDocument/2006/relationships/hyperlink" Target="https://fair-center.eu/" TargetMode="External"/><Relationship Id="rId200" Type="http://schemas.openxmlformats.org/officeDocument/2006/relationships/hyperlink" Target="https://www.laserlab-europe.eu" TargetMode="External"/><Relationship Id="rId16" Type="http://schemas.openxmlformats.org/officeDocument/2006/relationships/hyperlink" Target="https://www.eduroam.cz/" TargetMode="External"/><Relationship Id="rId221" Type="http://schemas.openxmlformats.org/officeDocument/2006/relationships/hyperlink" Target="http://digiarchiv.amapa.cz/" TargetMode="External"/><Relationship Id="rId242" Type="http://schemas.openxmlformats.org/officeDocument/2006/relationships/hyperlink" Target="https://www.europeansocialsurvey.org/bibliography/" TargetMode="External"/><Relationship Id="rId263" Type="http://schemas.openxmlformats.org/officeDocument/2006/relationships/hyperlink" Target="http://www.bbmri-eric.eu" TargetMode="External"/><Relationship Id="rId284" Type="http://schemas.openxmlformats.org/officeDocument/2006/relationships/hyperlink" Target="https://www.eu-openscreen.eu/" TargetMode="External"/><Relationship Id="rId37" Type="http://schemas.openxmlformats.org/officeDocument/2006/relationships/hyperlink" Target="https://www.rilem.net/" TargetMode="External"/><Relationship Id="rId58" Type="http://schemas.openxmlformats.org/officeDocument/2006/relationships/hyperlink" Target="https://www.datapartner.cz/" TargetMode="External"/><Relationship Id="rId79" Type="http://schemas.openxmlformats.org/officeDocument/2006/relationships/hyperlink" Target="http://www.intersucho.cz/" TargetMode="External"/><Relationship Id="rId102" Type="http://schemas.openxmlformats.org/officeDocument/2006/relationships/hyperlink" Target="https://www.anl.gov/" TargetMode="External"/><Relationship Id="rId123" Type="http://schemas.openxmlformats.org/officeDocument/2006/relationships/hyperlink" Target="http://www.particle.cz/infrastructures/cta-cz/" TargetMode="External"/><Relationship Id="rId144" Type="http://schemas.openxmlformats.org/officeDocument/2006/relationships/hyperlink" Target="http://www.est-east.eu/est/index.php" TargetMode="External"/><Relationship Id="rId90" Type="http://schemas.openxmlformats.org/officeDocument/2006/relationships/hyperlink" Target="https://www.hbm4eu.eu/" TargetMode="External"/><Relationship Id="rId165" Type="http://schemas.openxmlformats.org/officeDocument/2006/relationships/hyperlink" Target="http://www.onsemi.com/PowerSolutions/localSite.do" TargetMode="External"/><Relationship Id="rId186" Type="http://schemas.openxmlformats.org/officeDocument/2006/relationships/hyperlink" Target="https://www.hzdr.de/db/Cms?pOid=10379&amp;pNid=580" TargetMode="External"/><Relationship Id="rId211" Type="http://schemas.openxmlformats.org/officeDocument/2006/relationships/hyperlink" Target="http://www.iki.rssi.ru/eng/" TargetMode="External"/><Relationship Id="rId232" Type="http://schemas.openxmlformats.org/officeDocument/2006/relationships/hyperlink" Target="http://archiv.soc.cas.cz/" TargetMode="External"/><Relationship Id="rId253" Type="http://schemas.openxmlformats.org/officeDocument/2006/relationships/hyperlink" Target="http://seriss.eu/" TargetMode="External"/><Relationship Id="rId274" Type="http://schemas.openxmlformats.org/officeDocument/2006/relationships/hyperlink" Target="http://www.czecrin.cz" TargetMode="External"/><Relationship Id="rId295" Type="http://schemas.openxmlformats.org/officeDocument/2006/relationships/hyperlink" Target="http://www.sukl.cz" TargetMode="External"/><Relationship Id="rId309" Type="http://schemas.openxmlformats.org/officeDocument/2006/relationships/footer" Target="footer1.xml"/><Relationship Id="rId27" Type="http://schemas.openxmlformats.org/officeDocument/2006/relationships/hyperlink" Target="http://www.unicre.cz/" TargetMode="External"/><Relationship Id="rId48" Type="http://schemas.openxmlformats.org/officeDocument/2006/relationships/hyperlink" Target="https://www.griffith.edu.au/" TargetMode="External"/><Relationship Id="rId69" Type="http://schemas.openxmlformats.org/officeDocument/2006/relationships/hyperlink" Target="https://www.elixir-europe.org/" TargetMode="External"/><Relationship Id="rId113" Type="http://schemas.openxmlformats.org/officeDocument/2006/relationships/hyperlink" Target="https://www.esrf.eu/" TargetMode="External"/><Relationship Id="rId134" Type="http://schemas.openxmlformats.org/officeDocument/2006/relationships/hyperlink" Target="https://www.eli-beams.eu/" TargetMode="External"/><Relationship Id="rId80" Type="http://schemas.openxmlformats.org/officeDocument/2006/relationships/hyperlink" Target="http://www.nanoenvicz.cz" TargetMode="External"/><Relationship Id="rId155" Type="http://schemas.openxmlformats.org/officeDocument/2006/relationships/hyperlink" Target="https://www.nao.ac.jp/en/" TargetMode="External"/><Relationship Id="rId176" Type="http://schemas.openxmlformats.org/officeDocument/2006/relationships/hyperlink" Target="http://lsc-canfranc.es/en/" TargetMode="External"/><Relationship Id="rId197" Type="http://schemas.openxmlformats.org/officeDocument/2006/relationships/hyperlink" Target="https://www.eli-beams.eu" TargetMode="External"/><Relationship Id="rId201" Type="http://schemas.openxmlformats.org/officeDocument/2006/relationships/hyperlink" Target="http://www.spiral2.cz/" TargetMode="External"/><Relationship Id="rId222" Type="http://schemas.openxmlformats.org/officeDocument/2006/relationships/hyperlink" Target="http://www.aatlas.cz/" TargetMode="External"/><Relationship Id="rId243" Type="http://schemas.openxmlformats.org/officeDocument/2006/relationships/hyperlink" Target="http://www.share-project.org/" TargetMode="External"/><Relationship Id="rId264" Type="http://schemas.openxmlformats.org/officeDocument/2006/relationships/hyperlink" Target="http://www.phenogenomics.cz" TargetMode="External"/><Relationship Id="rId285" Type="http://schemas.openxmlformats.org/officeDocument/2006/relationships/hyperlink" Target="https://eatris.cz/" TargetMode="External"/><Relationship Id="rId17" Type="http://schemas.openxmlformats.org/officeDocument/2006/relationships/hyperlink" Target="https://csirt.cesnet.cz/cs/index" TargetMode="External"/><Relationship Id="rId38" Type="http://schemas.openxmlformats.org/officeDocument/2006/relationships/hyperlink" Target="https://www.dgmk.de/" TargetMode="External"/><Relationship Id="rId59" Type="http://schemas.openxmlformats.org/officeDocument/2006/relationships/hyperlink" Target="http://www.reaktor-vr1.cz" TargetMode="External"/><Relationship Id="rId103" Type="http://schemas.openxmlformats.org/officeDocument/2006/relationships/hyperlink" Target="https://fair-center.eu/" TargetMode="External"/><Relationship Id="rId124" Type="http://schemas.openxmlformats.org/officeDocument/2006/relationships/hyperlink" Target="https://www.cta-observatory.org/" TargetMode="External"/><Relationship Id="rId310" Type="http://schemas.openxmlformats.org/officeDocument/2006/relationships/fontTable" Target="fontTable.xml"/><Relationship Id="rId70" Type="http://schemas.openxmlformats.org/officeDocument/2006/relationships/hyperlink" Target="http://www.embrc.eu/" TargetMode="External"/><Relationship Id="rId91" Type="http://schemas.openxmlformats.org/officeDocument/2006/relationships/hyperlink" Target="http://www.era-planet.eu/" TargetMode="External"/><Relationship Id="rId145" Type="http://schemas.openxmlformats.org/officeDocument/2006/relationships/hyperlink" Target="http://www.est-east.eu/est/index.php" TargetMode="External"/><Relationship Id="rId166" Type="http://schemas.openxmlformats.org/officeDocument/2006/relationships/hyperlink" Target="https://www.sqs-fiberoptics.com/cs" TargetMode="External"/><Relationship Id="rId187" Type="http://schemas.openxmlformats.org/officeDocument/2006/relationships/hyperlink" Target="https://www.ill.eu/" TargetMode="External"/><Relationship Id="rId1" Type="http://schemas.openxmlformats.org/officeDocument/2006/relationships/numbering" Target="numbering.xml"/><Relationship Id="rId212" Type="http://schemas.openxmlformats.org/officeDocument/2006/relationships/hyperlink" Target="https://www.esa.int/ESA" TargetMode="External"/><Relationship Id="rId233" Type="http://schemas.openxmlformats.org/officeDocument/2006/relationships/hyperlink" Target="http://www.issp.org/menu-top/home/" TargetMode="External"/><Relationship Id="rId254" Type="http://schemas.openxmlformats.org/officeDocument/2006/relationships/hyperlink" Target="https://www.cessda.eu/" TargetMode="External"/><Relationship Id="rId28" Type="http://schemas.openxmlformats.org/officeDocument/2006/relationships/hyperlink" Target="https://www.vttresearch.com/" TargetMode="External"/><Relationship Id="rId49" Type="http://schemas.openxmlformats.org/officeDocument/2006/relationships/hyperlink" Target="https://www.nitech.ac.jp/eng/" TargetMode="External"/><Relationship Id="rId114" Type="http://schemas.openxmlformats.org/officeDocument/2006/relationships/hyperlink" Target="https://www.eli-beams.eu" TargetMode="External"/><Relationship Id="rId275" Type="http://schemas.openxmlformats.org/officeDocument/2006/relationships/hyperlink" Target="http://www.ecrin.org/" TargetMode="External"/><Relationship Id="rId296" Type="http://schemas.openxmlformats.org/officeDocument/2006/relationships/hyperlink" Target="https://www.elixir-czech.cz" TargetMode="External"/><Relationship Id="rId300" Type="http://schemas.openxmlformats.org/officeDocument/2006/relationships/hyperlink" Target="https://eatris.cz/" TargetMode="External"/><Relationship Id="rId60" Type="http://schemas.openxmlformats.org/officeDocument/2006/relationships/hyperlink" Target="http://www.eeri.org/" TargetMode="External"/><Relationship Id="rId81" Type="http://schemas.openxmlformats.org/officeDocument/2006/relationships/hyperlink" Target="http://www.recetox.muni.cz/RI" TargetMode="External"/><Relationship Id="rId135" Type="http://schemas.openxmlformats.org/officeDocument/2006/relationships/hyperlink" Target="https://www.eli-alps.hu/" TargetMode="External"/><Relationship Id="rId156" Type="http://schemas.openxmlformats.org/officeDocument/2006/relationships/hyperlink" Target="https://www.eso.org/public/" TargetMode="External"/><Relationship Id="rId177" Type="http://schemas.openxmlformats.org/officeDocument/2006/relationships/hyperlink" Target="https://www.lngs.infn.it/en" TargetMode="External"/><Relationship Id="rId198" Type="http://schemas.openxmlformats.org/officeDocument/2006/relationships/hyperlink" Target="http://www.hilase.cz" TargetMode="External"/><Relationship Id="rId202" Type="http://schemas.openxmlformats.org/officeDocument/2006/relationships/hyperlink" Target="https://www.ganil-spiral2.eu/?set_language=en" TargetMode="External"/><Relationship Id="rId223" Type="http://schemas.openxmlformats.org/officeDocument/2006/relationships/hyperlink" Target="http://www.praha-archeologicka.cz" TargetMode="External"/><Relationship Id="rId244" Type="http://schemas.openxmlformats.org/officeDocument/2006/relationships/hyperlink" Target="https://www.cessda.eu/" TargetMode="External"/><Relationship Id="rId18" Type="http://schemas.openxmlformats.org/officeDocument/2006/relationships/hyperlink" Target="http://www.geant.org" TargetMode="External"/><Relationship Id="rId39" Type="http://schemas.openxmlformats.org/officeDocument/2006/relationships/hyperlink" Target="http://www.ipp.cas.cz/vedecka_struktura_ufp/tokamak/tokamak_compass/" TargetMode="External"/><Relationship Id="rId265" Type="http://schemas.openxmlformats.org/officeDocument/2006/relationships/hyperlink" Target="https://www.infrafrontier.eu/" TargetMode="External"/><Relationship Id="rId286" Type="http://schemas.openxmlformats.org/officeDocument/2006/relationships/hyperlink" Target="https://eatris.eu/" TargetMode="External"/><Relationship Id="rId50" Type="http://schemas.openxmlformats.org/officeDocument/2006/relationships/hyperlink" Target="http://eippcb.jrc.ec.europa.eu/reference/" TargetMode="External"/><Relationship Id="rId104" Type="http://schemas.openxmlformats.org/officeDocument/2006/relationships/hyperlink" Target="http://hilumilhc.web.cern.ch/" TargetMode="External"/><Relationship Id="rId125" Type="http://schemas.openxmlformats.org/officeDocument/2006/relationships/hyperlink" Target="https://www.cta-observatory.org/project/technology/sst/" TargetMode="External"/><Relationship Id="rId146" Type="http://schemas.openxmlformats.org/officeDocument/2006/relationships/hyperlink" Target="http://www.est-east.eu/est/index.php/people" TargetMode="External"/><Relationship Id="rId167" Type="http://schemas.openxmlformats.org/officeDocument/2006/relationships/hyperlink" Target="http://www.safibra.cz/" TargetMode="External"/><Relationship Id="rId188" Type="http://schemas.openxmlformats.org/officeDocument/2006/relationships/hyperlink" Target="https://www.esrf.eu/" TargetMode="External"/><Relationship Id="rId311" Type="http://schemas.openxmlformats.org/officeDocument/2006/relationships/theme" Target="theme/theme1.xml"/><Relationship Id="rId71" Type="http://schemas.openxmlformats.org/officeDocument/2006/relationships/hyperlink" Target="http://www.danubius-ri.eu/" TargetMode="External"/><Relationship Id="rId92" Type="http://schemas.openxmlformats.org/officeDocument/2006/relationships/hyperlink" Target="http://www.particle.cz/infrastructures/auger-cz/" TargetMode="External"/><Relationship Id="rId213" Type="http://schemas.openxmlformats.org/officeDocument/2006/relationships/hyperlink" Target="https://www.esa.int/ESA" TargetMode="External"/><Relationship Id="rId234" Type="http://schemas.openxmlformats.org/officeDocument/2006/relationships/hyperlink" Target="https://www.cessda.eu/" TargetMode="External"/><Relationship Id="rId2" Type="http://schemas.openxmlformats.org/officeDocument/2006/relationships/styles" Target="styles.xml"/><Relationship Id="rId29" Type="http://schemas.openxmlformats.org/officeDocument/2006/relationships/hyperlink" Target="https://ineratec.de/" TargetMode="External"/><Relationship Id="rId255" Type="http://schemas.openxmlformats.org/officeDocument/2006/relationships/hyperlink" Target="http://www.europeanvaluesstudy.eu/" TargetMode="External"/><Relationship Id="rId276" Type="http://schemas.openxmlformats.org/officeDocument/2006/relationships/hyperlink" Target="http://www.bbmri-eric.eu/" TargetMode="External"/><Relationship Id="rId297" Type="http://schemas.openxmlformats.org/officeDocument/2006/relationships/hyperlink" Target="https://www.elixir-europe.org/"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62</Pages>
  <Words>27218</Words>
  <Characters>160591</Characters>
  <Application>Microsoft Office Word</Application>
  <DocSecurity>0</DocSecurity>
  <Lines>1338</Lines>
  <Paragraphs>374</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187435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Gabrielová Kamila</dc:creator>
  <cp:keywords/>
  <dc:description/>
  <cp:lastModifiedBy>Drhová Drahomíra</cp:lastModifiedBy>
  <cp:revision>4</cp:revision>
  <dcterms:created xsi:type="dcterms:W3CDTF">2018-10-09T13:36:00Z</dcterms:created>
  <dcterms:modified xsi:type="dcterms:W3CDTF">2018-10-09T13:59:00Z</dcterms:modified>
</cp:coreProperties>
</file>